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C7" w:rsidRPr="00900AFD" w:rsidRDefault="00A7436A">
      <w:pPr>
        <w:spacing w:after="0" w:line="257" w:lineRule="auto"/>
        <w:ind w:left="0" w:right="0" w:firstLine="0"/>
        <w:jc w:val="center"/>
        <w:rPr>
          <w:rFonts w:eastAsiaTheme="minorEastAsia"/>
          <w:b/>
          <w:sz w:val="28"/>
        </w:rPr>
      </w:pPr>
      <w:bookmarkStart w:id="0" w:name="OLE_LINK78"/>
      <w:bookmarkStart w:id="1" w:name="OLE_LINK79"/>
      <w:bookmarkStart w:id="2" w:name="_GoBack"/>
      <w:bookmarkEnd w:id="2"/>
      <w:r w:rsidRPr="00900AFD">
        <w:rPr>
          <w:b/>
          <w:sz w:val="28"/>
        </w:rPr>
        <w:t>Improve</w:t>
      </w:r>
      <w:r w:rsidR="008A57AD" w:rsidRPr="00900AFD">
        <w:rPr>
          <w:rFonts w:eastAsiaTheme="minorEastAsia" w:hint="eastAsia"/>
          <w:b/>
          <w:sz w:val="28"/>
        </w:rPr>
        <w:t>ment</w:t>
      </w:r>
      <w:r w:rsidRPr="00900AFD">
        <w:rPr>
          <w:b/>
          <w:sz w:val="28"/>
        </w:rPr>
        <w:t xml:space="preserve"> on a</w:t>
      </w:r>
      <w:r w:rsidRPr="00900AFD">
        <w:rPr>
          <w:b/>
        </w:rPr>
        <w:t xml:space="preserve"> </w:t>
      </w:r>
      <w:r w:rsidRPr="00900AFD">
        <w:rPr>
          <w:b/>
          <w:sz w:val="28"/>
        </w:rPr>
        <w:t>lightweight security protocol for NFC-based mobile payments</w:t>
      </w:r>
      <w:bookmarkEnd w:id="0"/>
      <w:bookmarkEnd w:id="1"/>
      <w:r w:rsidRPr="00900AFD">
        <w:rPr>
          <w:b/>
          <w:sz w:val="28"/>
        </w:rPr>
        <w:t xml:space="preserve">   </w:t>
      </w:r>
    </w:p>
    <w:p w:rsidR="007B0AA5" w:rsidRDefault="007B0AA5">
      <w:pPr>
        <w:spacing w:after="0" w:line="257" w:lineRule="auto"/>
        <w:ind w:left="0" w:right="0" w:firstLine="0"/>
        <w:jc w:val="center"/>
        <w:rPr>
          <w:rFonts w:eastAsiaTheme="minorEastAsia"/>
          <w:sz w:val="28"/>
        </w:rPr>
      </w:pPr>
    </w:p>
    <w:p w:rsidR="007B0AA5" w:rsidRDefault="007B0AA5">
      <w:pPr>
        <w:spacing w:after="0" w:line="257" w:lineRule="auto"/>
        <w:ind w:left="0" w:right="0" w:firstLine="0"/>
        <w:jc w:val="center"/>
        <w:rPr>
          <w:rFonts w:eastAsiaTheme="minorEastAsia"/>
          <w:sz w:val="28"/>
        </w:rPr>
      </w:pPr>
    </w:p>
    <w:p w:rsidR="007B0AA5" w:rsidRPr="007B0AA5" w:rsidRDefault="007B0AA5">
      <w:pPr>
        <w:spacing w:after="0" w:line="257" w:lineRule="auto"/>
        <w:ind w:left="0" w:right="0" w:firstLine="0"/>
        <w:jc w:val="center"/>
        <w:rPr>
          <w:rFonts w:eastAsiaTheme="minorEastAsia"/>
        </w:rPr>
      </w:pPr>
    </w:p>
    <w:p w:rsidR="000F2FC7" w:rsidRPr="00112310" w:rsidRDefault="00EF4B86">
      <w:pPr>
        <w:spacing w:after="229" w:line="259" w:lineRule="auto"/>
        <w:ind w:left="0" w:right="75" w:firstLine="0"/>
        <w:jc w:val="center"/>
        <w:rPr>
          <w:color w:val="auto"/>
          <w:sz w:val="20"/>
          <w:szCs w:val="20"/>
        </w:rPr>
      </w:pPr>
      <w:r>
        <w:rPr>
          <w:rFonts w:asciiTheme="minorEastAsia" w:eastAsiaTheme="minorEastAsia" w:hAnsiTheme="minorEastAsia" w:hint="eastAsia"/>
          <w:color w:val="auto"/>
          <w:sz w:val="20"/>
          <w:szCs w:val="20"/>
        </w:rPr>
        <w:t xml:space="preserve"> </w:t>
      </w:r>
      <w:r>
        <w:rPr>
          <w:rFonts w:asciiTheme="minorEastAsia" w:eastAsiaTheme="minorEastAsia" w:hAnsiTheme="minorEastAsia"/>
          <w:color w:val="auto"/>
          <w:sz w:val="20"/>
          <w:szCs w:val="20"/>
        </w:rPr>
        <w:t xml:space="preserve"> </w:t>
      </w:r>
      <w:r>
        <w:rPr>
          <w:color w:val="auto"/>
          <w:sz w:val="20"/>
          <w:szCs w:val="20"/>
        </w:rPr>
        <w:t>Hung-Pin Chiu</w:t>
      </w:r>
      <w:r w:rsidRPr="00112310">
        <w:rPr>
          <w:color w:val="auto"/>
          <w:sz w:val="20"/>
          <w:szCs w:val="20"/>
          <w:vertAlign w:val="superscript"/>
        </w:rPr>
        <w:t xml:space="preserve"> </w:t>
      </w:r>
      <w:r w:rsidR="00051661" w:rsidRPr="00112310">
        <w:rPr>
          <w:color w:val="auto"/>
          <w:sz w:val="20"/>
          <w:szCs w:val="20"/>
          <w:vertAlign w:val="superscript"/>
        </w:rPr>
        <w:t>1</w:t>
      </w:r>
      <w:r w:rsidR="00051661" w:rsidRPr="00112310">
        <w:rPr>
          <w:rFonts w:eastAsiaTheme="minorEastAsia"/>
          <w:color w:val="auto"/>
          <w:sz w:val="20"/>
          <w:szCs w:val="20"/>
        </w:rPr>
        <w:t>,</w:t>
      </w:r>
      <w:r w:rsidR="00E379E3" w:rsidRPr="00112310">
        <w:rPr>
          <w:rFonts w:eastAsiaTheme="minorEastAsia"/>
          <w:color w:val="auto"/>
          <w:sz w:val="20"/>
          <w:szCs w:val="20"/>
        </w:rPr>
        <w:t xml:space="preserve"> </w:t>
      </w:r>
      <w:r w:rsidR="00A7436A" w:rsidRPr="00112310">
        <w:rPr>
          <w:color w:val="auto"/>
          <w:sz w:val="20"/>
          <w:szCs w:val="20"/>
        </w:rPr>
        <w:t>Yalin Chen</w:t>
      </w:r>
      <w:r w:rsidR="00051661" w:rsidRPr="00112310">
        <w:rPr>
          <w:color w:val="auto"/>
          <w:sz w:val="20"/>
          <w:szCs w:val="20"/>
          <w:vertAlign w:val="superscript"/>
        </w:rPr>
        <w:t>2</w:t>
      </w:r>
      <w:r w:rsidR="00E379E3" w:rsidRPr="00112310">
        <w:rPr>
          <w:rFonts w:eastAsiaTheme="minorEastAsia"/>
          <w:color w:val="auto"/>
          <w:sz w:val="20"/>
          <w:szCs w:val="20"/>
        </w:rPr>
        <w:t xml:space="preserve">, </w:t>
      </w:r>
      <w:r w:rsidR="00051661" w:rsidRPr="00112310">
        <w:rPr>
          <w:rFonts w:eastAsiaTheme="minorEastAsia"/>
          <w:color w:val="auto"/>
          <w:sz w:val="20"/>
          <w:szCs w:val="20"/>
        </w:rPr>
        <w:t>Kuan-Lun Wu</w:t>
      </w:r>
      <w:r w:rsidR="00051661" w:rsidRPr="00112310">
        <w:rPr>
          <w:rFonts w:eastAsiaTheme="minorEastAsia"/>
          <w:color w:val="auto"/>
          <w:sz w:val="20"/>
          <w:szCs w:val="20"/>
          <w:vertAlign w:val="superscript"/>
        </w:rPr>
        <w:t>3</w:t>
      </w:r>
      <w:r w:rsidR="00A7436A" w:rsidRPr="00112310">
        <w:rPr>
          <w:color w:val="auto"/>
          <w:sz w:val="20"/>
          <w:szCs w:val="20"/>
        </w:rPr>
        <w:t xml:space="preserve"> </w:t>
      </w:r>
      <w:r w:rsidR="00051661" w:rsidRPr="00112310">
        <w:rPr>
          <w:rFonts w:eastAsiaTheme="minorEastAsia"/>
          <w:color w:val="auto"/>
          <w:sz w:val="20"/>
          <w:szCs w:val="20"/>
        </w:rPr>
        <w:t xml:space="preserve">, </w:t>
      </w:r>
      <w:r w:rsidRPr="00112310">
        <w:rPr>
          <w:color w:val="auto"/>
          <w:sz w:val="20"/>
          <w:szCs w:val="20"/>
        </w:rPr>
        <w:t>Jue-Sam Chou</w:t>
      </w:r>
      <w:r w:rsidRPr="00112310">
        <w:rPr>
          <w:color w:val="auto"/>
          <w:sz w:val="20"/>
          <w:szCs w:val="20"/>
          <w:shd w:val="clear" w:color="auto" w:fill="FFFFFF"/>
          <w:vertAlign w:val="superscript"/>
        </w:rPr>
        <w:t xml:space="preserve"> </w:t>
      </w:r>
      <w:r w:rsidR="00051661" w:rsidRPr="00112310">
        <w:rPr>
          <w:color w:val="auto"/>
          <w:sz w:val="20"/>
          <w:szCs w:val="20"/>
          <w:shd w:val="clear" w:color="auto" w:fill="FFFFFF"/>
          <w:vertAlign w:val="superscript"/>
        </w:rPr>
        <w:t>4</w:t>
      </w:r>
      <w:r w:rsidR="00D92E98" w:rsidRPr="00112310">
        <w:rPr>
          <w:color w:val="auto"/>
          <w:sz w:val="20"/>
          <w:szCs w:val="20"/>
          <w:vertAlign w:val="superscript"/>
        </w:rPr>
        <w:t>*</w:t>
      </w:r>
    </w:p>
    <w:p w:rsidR="000F2FC7" w:rsidRDefault="00A7436A">
      <w:pPr>
        <w:spacing w:after="0" w:line="259" w:lineRule="auto"/>
        <w:ind w:left="273" w:right="0" w:firstLine="0"/>
        <w:jc w:val="center"/>
      </w:pPr>
      <w:r>
        <w:rPr>
          <w:sz w:val="20"/>
        </w:rPr>
        <w:t xml:space="preserve"> </w:t>
      </w:r>
      <w:r>
        <w:t xml:space="preserve">  </w:t>
      </w:r>
    </w:p>
    <w:p w:rsidR="000F2FC7" w:rsidRPr="00DC3A7C" w:rsidRDefault="00626C76">
      <w:pPr>
        <w:spacing w:after="329" w:line="265" w:lineRule="auto"/>
        <w:ind w:left="10"/>
        <w:jc w:val="center"/>
      </w:pPr>
      <w:r w:rsidRPr="00626C76">
        <w:rPr>
          <w:sz w:val="20"/>
          <w:vertAlign w:val="superscript"/>
        </w:rPr>
        <w:t>2</w:t>
      </w:r>
      <w:r w:rsidR="00A7436A" w:rsidRPr="00DC3A7C">
        <w:rPr>
          <w:sz w:val="20"/>
          <w:vertAlign w:val="subscript"/>
        </w:rPr>
        <w:t xml:space="preserve"> </w:t>
      </w:r>
      <w:r w:rsidR="00A7436A" w:rsidRPr="00DC3A7C">
        <w:rPr>
          <w:sz w:val="20"/>
        </w:rPr>
        <w:t xml:space="preserve">Institute of information systems and applications, National Tsing Hua University </w:t>
      </w:r>
      <w:r w:rsidR="00A7436A" w:rsidRPr="00DC3A7C">
        <w:t xml:space="preserve">  </w:t>
      </w:r>
    </w:p>
    <w:p w:rsidR="000F2FC7" w:rsidRPr="00DC3A7C" w:rsidRDefault="001C0EFA">
      <w:pPr>
        <w:spacing w:after="204" w:line="259" w:lineRule="auto"/>
        <w:ind w:left="10" w:right="70"/>
        <w:jc w:val="center"/>
      </w:pPr>
      <w:r>
        <w:rPr>
          <w:sz w:val="20"/>
          <w:vertAlign w:val="superscript"/>
        </w:rPr>
        <w:t>2</w:t>
      </w:r>
      <w:r w:rsidR="00A7436A" w:rsidRPr="00DC3A7C">
        <w:rPr>
          <w:color w:val="0000FF"/>
          <w:sz w:val="20"/>
          <w:u w:val="single" w:color="0000FF"/>
        </w:rPr>
        <w:t xml:space="preserve"> corresponding author:Yalin78900@gmail.com</w:t>
      </w:r>
      <w:r w:rsidR="00A7436A" w:rsidRPr="00DC3A7C">
        <w:rPr>
          <w:color w:val="0000FF"/>
          <w:sz w:val="20"/>
        </w:rPr>
        <w:t xml:space="preserve"> </w:t>
      </w:r>
      <w:r w:rsidR="00A7436A" w:rsidRPr="00DC3A7C">
        <w:t xml:space="preserve">  </w:t>
      </w:r>
    </w:p>
    <w:p w:rsidR="000F2FC7" w:rsidRPr="00DC3A7C" w:rsidRDefault="001C0EFA">
      <w:pPr>
        <w:spacing w:after="295" w:line="265" w:lineRule="auto"/>
        <w:ind w:left="10" w:right="79"/>
        <w:jc w:val="center"/>
      </w:pPr>
      <w:r>
        <w:rPr>
          <w:sz w:val="20"/>
          <w:vertAlign w:val="superscript"/>
        </w:rPr>
        <w:t>1</w:t>
      </w:r>
      <w:r w:rsidR="003C7898" w:rsidRPr="00DC3A7C">
        <w:rPr>
          <w:rFonts w:eastAsiaTheme="minorEastAsia" w:hint="eastAsia"/>
          <w:sz w:val="20"/>
          <w:vertAlign w:val="superscript"/>
        </w:rPr>
        <w:t>,</w:t>
      </w:r>
      <w:r w:rsidR="00B045D9">
        <w:rPr>
          <w:rFonts w:eastAsiaTheme="minorEastAsia"/>
          <w:sz w:val="20"/>
          <w:vertAlign w:val="superscript"/>
        </w:rPr>
        <w:t>2,</w:t>
      </w:r>
      <w:r w:rsidR="003C7898" w:rsidRPr="00DC3A7C">
        <w:rPr>
          <w:rFonts w:eastAsiaTheme="minorEastAsia" w:hint="eastAsia"/>
          <w:sz w:val="20"/>
          <w:vertAlign w:val="superscript"/>
        </w:rPr>
        <w:t>3,4</w:t>
      </w:r>
      <w:r w:rsidR="00D92E98" w:rsidRPr="00112310">
        <w:rPr>
          <w:color w:val="auto"/>
          <w:sz w:val="20"/>
          <w:szCs w:val="20"/>
          <w:vertAlign w:val="superscript"/>
        </w:rPr>
        <w:t>*</w:t>
      </w:r>
      <w:r w:rsidR="00A7436A" w:rsidRPr="00DC3A7C">
        <w:rPr>
          <w:sz w:val="20"/>
        </w:rPr>
        <w:t xml:space="preserve">department of Information Management, Nanhua University, Taiwan </w:t>
      </w:r>
      <w:r w:rsidR="00A7436A" w:rsidRPr="00DC3A7C">
        <w:t xml:space="preserve"> </w:t>
      </w:r>
    </w:p>
    <w:p w:rsidR="000F2FC7" w:rsidRPr="00DC3A7C" w:rsidRDefault="00A7436A">
      <w:pPr>
        <w:spacing w:after="117" w:line="259" w:lineRule="auto"/>
        <w:ind w:left="10" w:right="71"/>
        <w:jc w:val="center"/>
      </w:pPr>
      <w:r w:rsidRPr="00DC3A7C">
        <w:rPr>
          <w:color w:val="0000FF"/>
          <w:sz w:val="20"/>
          <w:u w:val="single" w:color="0000FF"/>
        </w:rPr>
        <w:t>jschou54@gmail.com</w:t>
      </w:r>
    </w:p>
    <w:p w:rsidR="000F2FC7" w:rsidRDefault="00A7436A">
      <w:pPr>
        <w:spacing w:after="219" w:line="259" w:lineRule="auto"/>
        <w:ind w:left="10" w:right="69"/>
        <w:jc w:val="center"/>
      </w:pPr>
      <w:r>
        <w:t xml:space="preserve">  </w:t>
      </w:r>
    </w:p>
    <w:p w:rsidR="000F2FC7" w:rsidRDefault="00A7436A">
      <w:pPr>
        <w:spacing w:after="281" w:line="259" w:lineRule="auto"/>
        <w:ind w:left="29" w:right="0" w:firstLine="0"/>
        <w:jc w:val="left"/>
      </w:pPr>
      <w:r>
        <w:rPr>
          <w:color w:val="0000FF"/>
          <w:sz w:val="20"/>
        </w:rPr>
        <w:t xml:space="preserve"> </w:t>
      </w:r>
      <w:r>
        <w:t xml:space="preserve">  </w:t>
      </w:r>
    </w:p>
    <w:p w:rsidR="000F2FC7" w:rsidRPr="00DC3A7C" w:rsidRDefault="00A7436A" w:rsidP="000C3B38">
      <w:pPr>
        <w:rPr>
          <w:b/>
        </w:rPr>
      </w:pPr>
      <w:r w:rsidRPr="00DC3A7C">
        <w:rPr>
          <w:b/>
        </w:rPr>
        <w:t xml:space="preserve">Abstract   </w:t>
      </w:r>
    </w:p>
    <w:p w:rsidR="000F2FC7" w:rsidRDefault="00A7436A" w:rsidP="000C3B38">
      <w:r w:rsidRPr="00DC3A7C">
        <w:rPr>
          <w:sz w:val="28"/>
        </w:rPr>
        <w:t xml:space="preserve">   </w:t>
      </w:r>
      <w:bookmarkStart w:id="3" w:name="OLE_LINK27"/>
      <w:r w:rsidR="00747AB0">
        <w:rPr>
          <w:sz w:val="28"/>
        </w:rPr>
        <w:tab/>
      </w:r>
      <w:r w:rsidRPr="00DC3A7C">
        <w:t>Recently, Mohamad Badra et al. proposed a lightweight security protocol for NFC</w:t>
      </w:r>
      <w:r w:rsidR="0056230A" w:rsidRPr="00DC3A7C">
        <w:rPr>
          <w:rFonts w:eastAsiaTheme="minorEastAsia" w:hint="eastAsia"/>
        </w:rPr>
        <w:t>-</w:t>
      </w:r>
      <w:r w:rsidRPr="00DC3A7C">
        <w:t>based mobile payments</w:t>
      </w:r>
      <w:r w:rsidR="006D0E45" w:rsidRPr="00DC3A7C">
        <w:rPr>
          <w:rFonts w:eastAsiaTheme="minorEastAsia" w:hint="eastAsia"/>
        </w:rPr>
        <w:t>, b</w:t>
      </w:r>
      <w:r w:rsidRPr="00DC3A7C">
        <w:t>y assuming that the custo</w:t>
      </w:r>
      <w:r w:rsidR="00730FB5">
        <w:t>mer and the devices are trust</w:t>
      </w:r>
      <w:r w:rsidR="006D0E45" w:rsidRPr="00DC3A7C">
        <w:rPr>
          <w:rFonts w:eastAsiaTheme="minorEastAsia" w:hint="eastAsia"/>
        </w:rPr>
        <w:t>.</w:t>
      </w:r>
      <w:r w:rsidRPr="00DC3A7C">
        <w:t xml:space="preserve"> </w:t>
      </w:r>
      <w:r w:rsidR="006D0E45" w:rsidRPr="00DC3A7C">
        <w:rPr>
          <w:rFonts w:eastAsiaTheme="minorEastAsia" w:hint="eastAsia"/>
        </w:rPr>
        <w:t>T</w:t>
      </w:r>
      <w:r w:rsidRPr="00DC3A7C">
        <w:t xml:space="preserve">heir proposed solution includes two cases: 1) the PoS has an Internet connection, and 2) it </w:t>
      </w:r>
      <w:r w:rsidR="0056230A" w:rsidRPr="00DC3A7C">
        <w:rPr>
          <w:rFonts w:eastAsiaTheme="minorEastAsia" w:hint="eastAsia"/>
        </w:rPr>
        <w:t>does</w:t>
      </w:r>
      <w:r w:rsidRPr="00DC3A7C">
        <w:t xml:space="preserve">n’t </w:t>
      </w:r>
      <w:r w:rsidR="0056230A" w:rsidRPr="00DC3A7C">
        <w:rPr>
          <w:rFonts w:eastAsiaTheme="minorEastAsia" w:hint="eastAsia"/>
        </w:rPr>
        <w:t xml:space="preserve">have </w:t>
      </w:r>
      <w:r w:rsidRPr="00DC3A7C">
        <w:t>an Internet connection. They pointed out</w:t>
      </w:r>
      <w:r w:rsidR="00730FB5">
        <w:t xml:space="preserve"> that</w:t>
      </w:r>
      <w:r w:rsidRPr="00DC3A7C">
        <w:t xml:space="preserve"> their approach maintains the </w:t>
      </w:r>
      <w:r w:rsidR="006D0E45" w:rsidRPr="00DC3A7C">
        <w:rPr>
          <w:rFonts w:eastAsiaTheme="minorEastAsia" w:hint="eastAsia"/>
        </w:rPr>
        <w:t xml:space="preserve">required </w:t>
      </w:r>
      <w:r w:rsidR="00730FB5">
        <w:t>security for</w:t>
      </w:r>
      <w:r w:rsidRPr="00DC3A7C">
        <w:t xml:space="preserve"> NFC communications</w:t>
      </w:r>
      <w:r w:rsidR="00730FB5">
        <w:rPr>
          <w:rFonts w:eastAsiaTheme="minorEastAsia" w:hint="eastAsia"/>
        </w:rPr>
        <w:t>, and is</w:t>
      </w:r>
      <w:r w:rsidR="0056230A" w:rsidRPr="00DC3A7C">
        <w:rPr>
          <w:rFonts w:eastAsiaTheme="minorEastAsia" w:hint="eastAsia"/>
        </w:rPr>
        <w:t xml:space="preserve"> </w:t>
      </w:r>
      <w:r w:rsidR="006D0E45" w:rsidRPr="00DC3A7C">
        <w:rPr>
          <w:rFonts w:eastAsiaTheme="minorEastAsia" w:hint="eastAsia"/>
        </w:rPr>
        <w:t>not only</w:t>
      </w:r>
      <w:r w:rsidRPr="00DC3A7C">
        <w:t xml:space="preserve"> simple, scalable, cost-effective, </w:t>
      </w:r>
      <w:r w:rsidR="006D0E45" w:rsidRPr="00DC3A7C">
        <w:rPr>
          <w:rFonts w:eastAsiaTheme="minorEastAsia" w:hint="eastAsia"/>
        </w:rPr>
        <w:t>but also</w:t>
      </w:r>
      <w:r w:rsidRPr="00DC3A7C">
        <w:t xml:space="preserve"> </w:t>
      </w:r>
      <w:r w:rsidR="0080280E">
        <w:t>with</w:t>
      </w:r>
      <w:r w:rsidRPr="00DC3A7C">
        <w:t xml:space="preserve"> minimal computation overheads. However, a</w:t>
      </w:r>
      <w:r w:rsidR="00730FB5">
        <w:t xml:space="preserve">fter examination, we found </w:t>
      </w:r>
      <w:r w:rsidRPr="00DC3A7C">
        <w:t xml:space="preserve">both of the cases are problematic. </w:t>
      </w:r>
      <w:r w:rsidR="006D0E45" w:rsidRPr="00DC3A7C">
        <w:rPr>
          <w:rFonts w:eastAsiaTheme="minorEastAsia" w:hint="eastAsia"/>
        </w:rPr>
        <w:t xml:space="preserve">They </w:t>
      </w:r>
      <w:r w:rsidRPr="00DC3A7C">
        <w:t>suffer active attacks. We will explain the</w:t>
      </w:r>
      <w:r w:rsidR="006D0E45" w:rsidRPr="00DC3A7C">
        <w:rPr>
          <w:rFonts w:eastAsiaTheme="minorEastAsia" w:hint="eastAsia"/>
        </w:rPr>
        <w:t xml:space="preserve"> situation</w:t>
      </w:r>
      <w:r w:rsidR="00730FB5">
        <w:rPr>
          <w:rFonts w:eastAsiaTheme="minorEastAsia"/>
        </w:rPr>
        <w:t>s</w:t>
      </w:r>
      <w:r w:rsidRPr="00DC3A7C">
        <w:t xml:space="preserve"> in this article.</w:t>
      </w:r>
      <w:r>
        <w:t xml:space="preserve"> </w:t>
      </w:r>
      <w:bookmarkEnd w:id="3"/>
      <w:r>
        <w:t xml:space="preserve"> </w:t>
      </w:r>
      <w:r>
        <w:rPr>
          <w:sz w:val="28"/>
        </w:rPr>
        <w:t xml:space="preserve"> </w:t>
      </w:r>
      <w:r>
        <w:t xml:space="preserve">  </w:t>
      </w:r>
    </w:p>
    <w:p w:rsidR="000F2FC7" w:rsidRPr="00DC3A7C" w:rsidRDefault="00A7436A" w:rsidP="00154BA4">
      <w:pPr>
        <w:spacing w:after="66" w:line="259" w:lineRule="auto"/>
        <w:ind w:left="1201" w:right="62" w:hangingChars="500" w:hanging="1201"/>
      </w:pPr>
      <w:r w:rsidRPr="00DC3A7C">
        <w:rPr>
          <w:b/>
          <w:szCs w:val="24"/>
        </w:rPr>
        <w:t>Keywords</w:t>
      </w:r>
      <w:r w:rsidRPr="00DC3A7C">
        <w:rPr>
          <w:sz w:val="28"/>
        </w:rPr>
        <w:t>:</w:t>
      </w:r>
      <w:r w:rsidRPr="00DC3A7C">
        <w:t xml:space="preserve"> authentication, session key, NFC in</w:t>
      </w:r>
      <w:r w:rsidR="006D0E45" w:rsidRPr="00DC3A7C">
        <w:t>terface, point of sale, host co</w:t>
      </w:r>
      <w:r w:rsidR="006D0E45" w:rsidRPr="00DC3A7C">
        <w:rPr>
          <w:rFonts w:eastAsiaTheme="minorEastAsia" w:hint="eastAsia"/>
        </w:rPr>
        <w:t>n</w:t>
      </w:r>
      <w:r w:rsidRPr="00DC3A7C">
        <w:t>troller, mobile payment, secure element, attack</w:t>
      </w:r>
      <w:r w:rsidRPr="00DC3A7C">
        <w:rPr>
          <w:sz w:val="27"/>
        </w:rPr>
        <w:t xml:space="preserve"> </w:t>
      </w:r>
      <w:r w:rsidRPr="00DC3A7C">
        <w:t xml:space="preserve">  </w:t>
      </w:r>
    </w:p>
    <w:p w:rsidR="000F2FC7" w:rsidRDefault="00A7436A">
      <w:pPr>
        <w:spacing w:after="53" w:line="259" w:lineRule="auto"/>
        <w:ind w:left="29" w:right="0" w:firstLine="0"/>
        <w:jc w:val="left"/>
      </w:pPr>
      <w:r>
        <w:rPr>
          <w:sz w:val="28"/>
        </w:rPr>
        <w:t xml:space="preserve"> </w:t>
      </w:r>
      <w:r>
        <w:t xml:space="preserve">  </w:t>
      </w:r>
    </w:p>
    <w:p w:rsidR="000F2FC7" w:rsidRPr="00154BA4" w:rsidRDefault="00A7436A">
      <w:pPr>
        <w:pStyle w:val="1"/>
        <w:ind w:left="-5"/>
        <w:rPr>
          <w:b/>
          <w:sz w:val="24"/>
          <w:szCs w:val="24"/>
        </w:rPr>
      </w:pPr>
      <w:r w:rsidRPr="00DC3A7C">
        <w:rPr>
          <w:b/>
          <w:sz w:val="24"/>
          <w:szCs w:val="24"/>
        </w:rPr>
        <w:t xml:space="preserve">1. Introduction   </w:t>
      </w:r>
    </w:p>
    <w:p w:rsidR="00E443E4" w:rsidRDefault="00A7436A" w:rsidP="000C3B38">
      <w:pPr>
        <w:rPr>
          <w:rFonts w:eastAsiaTheme="minorEastAsia"/>
        </w:rPr>
      </w:pPr>
      <w:r w:rsidRPr="00DC3A7C">
        <w:t xml:space="preserve"> </w:t>
      </w:r>
      <w:r w:rsidR="00747AB0">
        <w:tab/>
      </w:r>
      <w:r w:rsidRPr="00DC3A7C">
        <w:t xml:space="preserve">The near field communication (NFC) </w:t>
      </w:r>
      <w:r w:rsidR="0056230A" w:rsidRPr="00DC3A7C">
        <w:rPr>
          <w:rFonts w:eastAsiaTheme="minorEastAsia" w:hint="eastAsia"/>
        </w:rPr>
        <w:t>application</w:t>
      </w:r>
      <w:r w:rsidR="00E443E4" w:rsidRPr="00DC3A7C">
        <w:rPr>
          <w:rFonts w:eastAsiaTheme="minorEastAsia" w:hint="eastAsia"/>
        </w:rPr>
        <w:t>s</w:t>
      </w:r>
      <w:r w:rsidRPr="00DC3A7C">
        <w:t xml:space="preserve"> emerged </w:t>
      </w:r>
      <w:r w:rsidR="0056230A" w:rsidRPr="00DC3A7C">
        <w:rPr>
          <w:rFonts w:eastAsiaTheme="minorEastAsia" w:hint="eastAsia"/>
        </w:rPr>
        <w:t xml:space="preserve">drastically, </w:t>
      </w:r>
      <w:r w:rsidRPr="00DC3A7C">
        <w:t xml:space="preserve">recently. </w:t>
      </w:r>
      <w:r w:rsidR="00730FB5">
        <w:t xml:space="preserve">It </w:t>
      </w:r>
      <w:r w:rsidR="00730FB5" w:rsidRPr="00DC3A7C">
        <w:t xml:space="preserve">had been widely adopted in many applications to increase the convenience of our daily life, such as e-Passport, digital wallet, ticket, billing, etc [1-3]. Hence, the security and privacy had become an important issue for us to tackle </w:t>
      </w:r>
      <w:r w:rsidR="00730FB5" w:rsidRPr="00DC3A7C">
        <w:rPr>
          <w:rFonts w:eastAsiaTheme="minorEastAsia" w:hint="eastAsia"/>
        </w:rPr>
        <w:t xml:space="preserve">with </w:t>
      </w:r>
      <w:r w:rsidR="00730FB5">
        <w:t>carefully.When it works, the two</w:t>
      </w:r>
      <w:r w:rsidRPr="00DC3A7C">
        <w:t xml:space="preserve"> NFC-enabled objects must be clo</w:t>
      </w:r>
      <w:r w:rsidR="0056230A" w:rsidRPr="00DC3A7C">
        <w:t>se enough</w:t>
      </w:r>
      <w:r w:rsidRPr="00DC3A7C">
        <w:t xml:space="preserve"> </w:t>
      </w:r>
      <w:r w:rsidR="0056230A" w:rsidRPr="00DC3A7C">
        <w:rPr>
          <w:rFonts w:eastAsiaTheme="minorEastAsia" w:hint="eastAsia"/>
        </w:rPr>
        <w:t>(</w:t>
      </w:r>
      <w:r w:rsidR="0056230A" w:rsidRPr="00DC3A7C">
        <w:t>within 4 to 10 cm</w:t>
      </w:r>
      <w:r w:rsidR="0056230A" w:rsidRPr="00DC3A7C">
        <w:rPr>
          <w:rFonts w:eastAsiaTheme="minorEastAsia" w:hint="eastAsia"/>
        </w:rPr>
        <w:t>)</w:t>
      </w:r>
      <w:r w:rsidRPr="00DC3A7C">
        <w:t xml:space="preserve"> to manipulate properly. </w:t>
      </w:r>
      <w:r w:rsidR="0056230A" w:rsidRPr="00DC3A7C">
        <w:rPr>
          <w:rFonts w:eastAsiaTheme="minorEastAsia" w:hint="eastAsia"/>
        </w:rPr>
        <w:t>They</w:t>
      </w:r>
      <w:r w:rsidRPr="00DC3A7C">
        <w:t xml:space="preserve"> work in three modes: 1) peer to peer mode, 2) reader/writer m</w:t>
      </w:r>
      <w:r w:rsidR="0056230A" w:rsidRPr="00DC3A7C">
        <w:t>ode, and 3) card emulation mode</w:t>
      </w:r>
      <w:r w:rsidR="0056230A" w:rsidRPr="00DC3A7C">
        <w:rPr>
          <w:rFonts w:eastAsiaTheme="minorEastAsia" w:hint="eastAsia"/>
        </w:rPr>
        <w:t xml:space="preserve">. </w:t>
      </w:r>
      <w:r w:rsidR="0080280E">
        <w:rPr>
          <w:rFonts w:eastAsiaTheme="minorEastAsia"/>
        </w:rPr>
        <w:t>N</w:t>
      </w:r>
      <w:r w:rsidRPr="00DC3A7C">
        <w:t xml:space="preserve">ormally, a generic NFC mobile phone </w:t>
      </w:r>
      <w:r w:rsidR="00BD62DA" w:rsidRPr="00BD62DA">
        <w:t>usually</w:t>
      </w:r>
      <w:r w:rsidR="00BD62DA">
        <w:t xml:space="preserve"> </w:t>
      </w:r>
      <w:r w:rsidRPr="00DC3A7C">
        <w:t xml:space="preserve">contains </w:t>
      </w:r>
      <w:r w:rsidR="00BD62DA">
        <w:t xml:space="preserve"> </w:t>
      </w:r>
      <w:r w:rsidR="00BD62DA" w:rsidRPr="00BD62DA">
        <w:t xml:space="preserve">several </w:t>
      </w:r>
      <w:r w:rsidRPr="00DC3A7C">
        <w:t>special hardware</w:t>
      </w:r>
      <w:r w:rsidR="00C80A01" w:rsidRPr="00DC3A7C">
        <w:rPr>
          <w:rFonts w:eastAsiaTheme="minorEastAsia" w:hint="eastAsia"/>
        </w:rPr>
        <w:t>s</w:t>
      </w:r>
      <w:r w:rsidRPr="00DC3A7C">
        <w:t xml:space="preserve">: 1) </w:t>
      </w:r>
      <w:r w:rsidR="00C80A01" w:rsidRPr="00DC3A7C">
        <w:rPr>
          <w:rFonts w:eastAsiaTheme="minorEastAsia" w:hint="eastAsia"/>
        </w:rPr>
        <w:t>a</w:t>
      </w:r>
      <w:r w:rsidRPr="00DC3A7C">
        <w:t xml:space="preserve"> controller, 2) </w:t>
      </w:r>
      <w:r w:rsidR="00C80A01" w:rsidRPr="00DC3A7C">
        <w:rPr>
          <w:rFonts w:eastAsiaTheme="minorEastAsia" w:hint="eastAsia"/>
        </w:rPr>
        <w:t>an</w:t>
      </w:r>
      <w:r w:rsidRPr="00DC3A7C">
        <w:t xml:space="preserve"> antenna, and 3) </w:t>
      </w:r>
      <w:r w:rsidR="00C80A01" w:rsidRPr="00DC3A7C">
        <w:rPr>
          <w:rFonts w:eastAsiaTheme="minorEastAsia" w:hint="eastAsia"/>
        </w:rPr>
        <w:t xml:space="preserve">a </w:t>
      </w:r>
      <w:r w:rsidRPr="00DC3A7C">
        <w:t xml:space="preserve">secure element (SE). </w:t>
      </w:r>
      <w:r w:rsidRPr="00DC3A7C">
        <w:lastRenderedPageBreak/>
        <w:t xml:space="preserve">The SE does not protect the data in transmission; it only protects the data on the phone. Another </w:t>
      </w:r>
      <w:r w:rsidR="0056230A" w:rsidRPr="00DC3A7C">
        <w:rPr>
          <w:rFonts w:eastAsiaTheme="minorEastAsia" w:hint="eastAsia"/>
        </w:rPr>
        <w:t xml:space="preserve">NFC </w:t>
      </w:r>
      <w:bookmarkStart w:id="4" w:name="OLE_LINK38"/>
      <w:bookmarkStart w:id="5" w:name="OLE_LINK39"/>
      <w:r w:rsidR="0056230A" w:rsidRPr="00DC3A7C">
        <w:rPr>
          <w:rFonts w:eastAsiaTheme="minorEastAsia" w:hint="eastAsia"/>
        </w:rPr>
        <w:t>technology</w:t>
      </w:r>
      <w:bookmarkEnd w:id="4"/>
      <w:bookmarkEnd w:id="5"/>
      <w:r w:rsidR="00E443E4" w:rsidRPr="00DC3A7C">
        <w:rPr>
          <w:rFonts w:eastAsiaTheme="minorEastAsia" w:hint="eastAsia"/>
        </w:rPr>
        <w:t>,</w:t>
      </w:r>
      <w:r w:rsidRPr="00DC3A7C">
        <w:t xml:space="preserve"> which does not need SE</w:t>
      </w:r>
      <w:r w:rsidR="00E443E4" w:rsidRPr="00DC3A7C">
        <w:rPr>
          <w:rFonts w:eastAsiaTheme="minorEastAsia" w:hint="eastAsia"/>
        </w:rPr>
        <w:t>,</w:t>
      </w:r>
      <w:r w:rsidRPr="00DC3A7C">
        <w:t xml:space="preserve"> is Host Card Emulation (HCE).</w:t>
      </w:r>
      <w:r w:rsidR="0080280E">
        <w:t xml:space="preserve"> In HCE</w:t>
      </w:r>
      <w:r w:rsidR="00730FB5">
        <w:t>, the</w:t>
      </w:r>
      <w:r w:rsidRPr="00DC3A7C">
        <w:t xml:space="preserve"> applicati</w:t>
      </w:r>
      <w:r w:rsidR="00730FB5">
        <w:t xml:space="preserve">on running on the mobile </w:t>
      </w:r>
      <w:r w:rsidRPr="00DC3A7C">
        <w:t>host carries out the card emulation transaction together with the external reader.</w:t>
      </w:r>
      <w:r>
        <w:t xml:space="preserve"> </w:t>
      </w:r>
    </w:p>
    <w:p w:rsidR="000F2FC7" w:rsidRDefault="00A7436A" w:rsidP="000C3B38">
      <w:r w:rsidRPr="00DC3A7C">
        <w:t>There have been many cryptographic scientists working in NFC secure protocol design [4-2</w:t>
      </w:r>
      <w:r w:rsidR="00B44C5A" w:rsidRPr="00DC3A7C">
        <w:rPr>
          <w:rFonts w:eastAsiaTheme="minorEastAsia" w:hint="eastAsia"/>
        </w:rPr>
        <w:t>8</w:t>
      </w:r>
      <w:r w:rsidRPr="00DC3A7C">
        <w:t>]. In 2016</w:t>
      </w:r>
      <w:r w:rsidR="00C80A01" w:rsidRPr="00DC3A7C">
        <w:rPr>
          <w:rFonts w:eastAsiaTheme="minorEastAsia" w:hint="eastAsia"/>
        </w:rPr>
        <w:t>,</w:t>
      </w:r>
      <w:r w:rsidR="00730FB5">
        <w:t xml:space="preserve"> after reviewing the</w:t>
      </w:r>
      <w:r w:rsidRPr="00DC3A7C">
        <w:t xml:space="preserve"> related work [17-21</w:t>
      </w:r>
      <w:r w:rsidR="00C42109">
        <w:t>,29-32</w:t>
      </w:r>
      <w:r w:rsidRPr="00DC3A7C">
        <w:t xml:space="preserve">], Mohamad Badra et al. [16] stated that these literature </w:t>
      </w:r>
      <w:r w:rsidR="00E443E4" w:rsidRPr="00DC3A7C">
        <w:rPr>
          <w:rFonts w:eastAsiaTheme="minorEastAsia" w:hint="eastAsia"/>
        </w:rPr>
        <w:t xml:space="preserve">all </w:t>
      </w:r>
      <w:r w:rsidR="00234F2B" w:rsidRPr="00DC3A7C">
        <w:rPr>
          <w:rFonts w:eastAsiaTheme="minorEastAsia" w:hint="eastAsia"/>
        </w:rPr>
        <w:t>use</w:t>
      </w:r>
      <w:r w:rsidRPr="00DC3A7C">
        <w:t xml:space="preserve"> certificate-based method </w:t>
      </w:r>
      <w:bookmarkStart w:id="6" w:name="OLE_LINK42"/>
      <w:bookmarkStart w:id="7" w:name="OLE_LINK43"/>
      <w:r w:rsidRPr="00DC3A7C">
        <w:t xml:space="preserve">to </w:t>
      </w:r>
      <w:r w:rsidR="00234F2B" w:rsidRPr="00DC3A7C">
        <w:t>authenticate the SE and the PoS</w:t>
      </w:r>
      <w:bookmarkEnd w:id="6"/>
      <w:bookmarkEnd w:id="7"/>
      <w:r w:rsidR="00730FB5">
        <w:rPr>
          <w:rFonts w:eastAsiaTheme="minorEastAsia" w:hint="eastAsia"/>
        </w:rPr>
        <w:t>.</w:t>
      </w:r>
      <w:r w:rsidR="00234F2B" w:rsidRPr="00DC3A7C">
        <w:rPr>
          <w:rFonts w:eastAsiaTheme="minorEastAsia" w:hint="eastAsia"/>
        </w:rPr>
        <w:t xml:space="preserve"> </w:t>
      </w:r>
      <w:r w:rsidR="008A7542" w:rsidRPr="00DC3A7C">
        <w:rPr>
          <w:rFonts w:eastAsiaTheme="minorEastAsia" w:hint="eastAsia"/>
        </w:rPr>
        <w:t>T</w:t>
      </w:r>
      <w:r w:rsidRPr="00DC3A7C">
        <w:t xml:space="preserve">he processing time required to achieve the </w:t>
      </w:r>
      <w:bookmarkStart w:id="8" w:name="OLE_LINK40"/>
      <w:bookmarkStart w:id="9" w:name="OLE_LINK41"/>
      <w:r w:rsidRPr="00DC3A7C">
        <w:t>public-key cryptographic operations</w:t>
      </w:r>
      <w:bookmarkEnd w:id="8"/>
      <w:bookmarkEnd w:id="9"/>
      <w:r w:rsidRPr="00DC3A7C">
        <w:t xml:space="preserve"> will</w:t>
      </w:r>
      <w:r w:rsidR="00730FB5">
        <w:t xml:space="preserve"> thus</w:t>
      </w:r>
      <w:r w:rsidRPr="00DC3A7C">
        <w:t xml:space="preserve"> influence the </w:t>
      </w:r>
      <w:r w:rsidR="00421D6F">
        <w:t>p</w:t>
      </w:r>
      <w:r w:rsidRPr="00DC3A7C">
        <w:t>e</w:t>
      </w:r>
      <w:r w:rsidR="00D34481">
        <w:t>rformance of NFC communications, because</w:t>
      </w:r>
      <w:r w:rsidRPr="00DC3A7C">
        <w:t xml:space="preserve"> </w:t>
      </w:r>
      <w:r w:rsidR="00D34481" w:rsidRPr="00DC3A7C">
        <w:rPr>
          <w:rFonts w:eastAsiaTheme="minorEastAsia" w:hint="eastAsia"/>
        </w:rPr>
        <w:t xml:space="preserve">it is well known that </w:t>
      </w:r>
      <w:r w:rsidR="00D34481" w:rsidRPr="00DC3A7C">
        <w:t xml:space="preserve">mobile devices always have </w:t>
      </w:r>
      <w:r w:rsidR="00D34481">
        <w:t xml:space="preserve">the </w:t>
      </w:r>
      <w:r w:rsidR="00D34481" w:rsidRPr="00DC3A7C">
        <w:t>memory and battery-life limitations.</w:t>
      </w:r>
      <w:r w:rsidR="00D34481">
        <w:rPr>
          <w:rFonts w:asciiTheme="minorEastAsia" w:eastAsiaTheme="minorEastAsia" w:hAnsiTheme="minorEastAsia" w:hint="eastAsia"/>
        </w:rPr>
        <w:t xml:space="preserve"> </w:t>
      </w:r>
      <w:r w:rsidRPr="00DC3A7C">
        <w:t xml:space="preserve">Therefore, </w:t>
      </w:r>
      <w:r w:rsidR="008A7542" w:rsidRPr="00DC3A7C">
        <w:rPr>
          <w:rFonts w:eastAsiaTheme="minorEastAsia" w:hint="eastAsia"/>
        </w:rPr>
        <w:t>b</w:t>
      </w:r>
      <w:r w:rsidR="002E6C19">
        <w:t xml:space="preserve">y assuming </w:t>
      </w:r>
      <w:r w:rsidR="001D5EBC" w:rsidRPr="00DC3A7C">
        <w:rPr>
          <w:rFonts w:eastAsiaTheme="minorEastAsia" w:hint="eastAsia"/>
        </w:rPr>
        <w:t xml:space="preserve">both </w:t>
      </w:r>
      <w:r w:rsidR="008A7542" w:rsidRPr="00DC3A7C">
        <w:t xml:space="preserve">the customer and the devices are </w:t>
      </w:r>
      <w:r w:rsidR="002E6C19">
        <w:t>trust</w:t>
      </w:r>
      <w:r w:rsidR="008A7542" w:rsidRPr="00DC3A7C">
        <w:t>,</w:t>
      </w:r>
      <w:r w:rsidR="008A7542" w:rsidRPr="00DC3A7C">
        <w:rPr>
          <w:rFonts w:eastAsiaTheme="minorEastAsia" w:hint="eastAsia"/>
        </w:rPr>
        <w:t xml:space="preserve"> </w:t>
      </w:r>
      <w:r w:rsidRPr="00DC3A7C">
        <w:t xml:space="preserve">they proposed a </w:t>
      </w:r>
      <w:r w:rsidR="00DC3A7C">
        <w:t>lightweight secur</w:t>
      </w:r>
      <w:r w:rsidR="00285E4A">
        <w:t>ity</w:t>
      </w:r>
      <w:r w:rsidRPr="00DC3A7C">
        <w:t xml:space="preserve"> protocol for NFC-based mobile payments </w:t>
      </w:r>
      <w:r w:rsidR="00E443E4" w:rsidRPr="00DC3A7C">
        <w:rPr>
          <w:rFonts w:eastAsiaTheme="minorEastAsia" w:hint="eastAsia"/>
        </w:rPr>
        <w:t>to</w:t>
      </w:r>
      <w:r w:rsidRPr="00DC3A7C">
        <w:t xml:space="preserve"> </w:t>
      </w:r>
      <w:r w:rsidR="00234F2B" w:rsidRPr="00DC3A7C">
        <w:rPr>
          <w:rFonts w:eastAsiaTheme="minorEastAsia" w:hint="eastAsia"/>
        </w:rPr>
        <w:t>get rid of</w:t>
      </w:r>
      <w:r w:rsidR="00285E4A">
        <w:rPr>
          <w:rFonts w:eastAsiaTheme="minorEastAsia"/>
        </w:rPr>
        <w:t xml:space="preserve"> the</w:t>
      </w:r>
      <w:r w:rsidR="00234F2B" w:rsidRPr="00DC3A7C">
        <w:rPr>
          <w:rFonts w:eastAsiaTheme="minorEastAsia" w:hint="eastAsia"/>
        </w:rPr>
        <w:t xml:space="preserve"> </w:t>
      </w:r>
      <w:r w:rsidR="001D5EBC" w:rsidRPr="00DC3A7C">
        <w:rPr>
          <w:rFonts w:eastAsiaTheme="minorEastAsia"/>
        </w:rPr>
        <w:t xml:space="preserve">public-key cryptographic operations </w:t>
      </w:r>
      <w:r w:rsidR="001D5EBC" w:rsidRPr="00DC3A7C">
        <w:rPr>
          <w:rFonts w:eastAsiaTheme="minorEastAsia" w:hint="eastAsia"/>
        </w:rPr>
        <w:t>between</w:t>
      </w:r>
      <w:r w:rsidR="002E6C19">
        <w:rPr>
          <w:rFonts w:eastAsiaTheme="minorEastAsia"/>
        </w:rPr>
        <w:t xml:space="preserve"> the SE and </w:t>
      </w:r>
      <w:r w:rsidR="00DC3A7C">
        <w:rPr>
          <w:rFonts w:eastAsiaTheme="minorEastAsia"/>
        </w:rPr>
        <w:t>P</w:t>
      </w:r>
      <w:r w:rsidR="00DC3A7C">
        <w:rPr>
          <w:rFonts w:eastAsiaTheme="minorEastAsia" w:hint="eastAsia"/>
        </w:rPr>
        <w:t>oS</w:t>
      </w:r>
      <w:r w:rsidRPr="00DC3A7C">
        <w:t xml:space="preserve">. Although, they successfully remove the certificate-based operations performed on the SE. However, upon </w:t>
      </w:r>
      <w:r w:rsidR="001D5EBC" w:rsidRPr="00DC3A7C">
        <w:rPr>
          <w:rFonts w:eastAsiaTheme="minorEastAsia" w:hint="eastAsia"/>
        </w:rPr>
        <w:t xml:space="preserve">a </w:t>
      </w:r>
      <w:r w:rsidRPr="00DC3A7C">
        <w:t xml:space="preserve">closer examination, we discovered that it does not support the desired security requirements of NFC transactions. It suffers </w:t>
      </w:r>
      <w:r w:rsidR="001D5EBC" w:rsidRPr="00DC3A7C">
        <w:rPr>
          <w:rFonts w:eastAsiaTheme="minorEastAsia" w:hint="eastAsia"/>
        </w:rPr>
        <w:t xml:space="preserve">from </w:t>
      </w:r>
      <w:r w:rsidRPr="00DC3A7C">
        <w:t xml:space="preserve">active </w:t>
      </w:r>
      <w:bookmarkStart w:id="10" w:name="OLE_LINK30"/>
      <w:bookmarkStart w:id="11" w:name="OLE_LINK31"/>
      <w:r w:rsidRPr="00DC3A7C">
        <w:t>attack</w:t>
      </w:r>
      <w:bookmarkEnd w:id="10"/>
      <w:bookmarkEnd w:id="11"/>
      <w:r w:rsidRPr="00DC3A7C">
        <w:t xml:space="preserve">s. To enhance its security, we modified their scheme to </w:t>
      </w:r>
      <w:r w:rsidR="00D12550" w:rsidRPr="00DC3A7C">
        <w:rPr>
          <w:rFonts w:eastAsiaTheme="minorEastAsia" w:hint="eastAsia"/>
        </w:rPr>
        <w:t xml:space="preserve">exclude </w:t>
      </w:r>
      <w:r w:rsidRPr="00DC3A7C">
        <w:t>th</w:t>
      </w:r>
      <w:r w:rsidR="00285E4A">
        <w:t>e</w:t>
      </w:r>
      <w:r w:rsidRPr="00DC3A7C">
        <w:t xml:space="preserve"> </w:t>
      </w:r>
      <w:r w:rsidR="00D12550" w:rsidRPr="00DC3A7C">
        <w:rPr>
          <w:rFonts w:hint="eastAsia"/>
        </w:rPr>
        <w:t>vulnerability</w:t>
      </w:r>
      <w:r w:rsidRPr="00DC3A7C">
        <w:rPr>
          <w:sz w:val="28"/>
        </w:rPr>
        <w:t>.</w:t>
      </w:r>
      <w:r w:rsidRPr="00DC3A7C">
        <w:t xml:space="preserve"> We will demonstrate </w:t>
      </w:r>
      <w:r w:rsidR="001D5EBC" w:rsidRPr="00DC3A7C">
        <w:rPr>
          <w:rFonts w:eastAsiaTheme="minorEastAsia" w:hint="eastAsia"/>
        </w:rPr>
        <w:t xml:space="preserve">both </w:t>
      </w:r>
      <w:r w:rsidRPr="00DC3A7C">
        <w:t>the</w:t>
      </w:r>
      <w:r w:rsidR="001D5EBC" w:rsidRPr="00DC3A7C">
        <w:rPr>
          <w:rFonts w:eastAsiaTheme="minorEastAsia" w:hint="eastAsia"/>
        </w:rPr>
        <w:t xml:space="preserve"> active attack</w:t>
      </w:r>
      <w:r w:rsidR="002E6C19">
        <w:rPr>
          <w:rFonts w:eastAsiaTheme="minorEastAsia"/>
        </w:rPr>
        <w:t>s</w:t>
      </w:r>
      <w:r w:rsidR="001D5EBC" w:rsidRPr="00DC3A7C">
        <w:rPr>
          <w:rFonts w:eastAsiaTheme="minorEastAsia" w:hint="eastAsia"/>
        </w:rPr>
        <w:t xml:space="preserve"> and</w:t>
      </w:r>
      <w:r w:rsidR="002E6C19">
        <w:rPr>
          <w:rFonts w:eastAsiaTheme="minorEastAsia"/>
        </w:rPr>
        <w:t xml:space="preserve"> our</w:t>
      </w:r>
      <w:r w:rsidRPr="00DC3A7C">
        <w:t xml:space="preserve"> enhancement in this article.</w:t>
      </w:r>
      <w:r>
        <w:t xml:space="preserve">   </w:t>
      </w:r>
    </w:p>
    <w:p w:rsidR="000F2FC7" w:rsidRDefault="00A7436A">
      <w:pPr>
        <w:spacing w:after="116" w:line="259" w:lineRule="auto"/>
        <w:ind w:left="29" w:right="0" w:firstLine="0"/>
        <w:jc w:val="left"/>
      </w:pPr>
      <w:r>
        <w:t xml:space="preserve">   </w:t>
      </w:r>
    </w:p>
    <w:p w:rsidR="000F2FC7" w:rsidRPr="00154BA4" w:rsidRDefault="00A7436A">
      <w:pPr>
        <w:pStyle w:val="2"/>
        <w:ind w:left="9"/>
        <w:rPr>
          <w:b/>
        </w:rPr>
      </w:pPr>
      <w:r w:rsidRPr="00DC3A7C">
        <w:rPr>
          <w:b/>
        </w:rPr>
        <w:t xml:space="preserve">2. Review of Mohamad Badra et al.’s Scheme   </w:t>
      </w:r>
    </w:p>
    <w:p w:rsidR="00285E4A" w:rsidRDefault="00A7436A">
      <w:pPr>
        <w:ind w:left="-1" w:right="0" w:firstLine="240"/>
      </w:pPr>
      <w:r w:rsidRPr="00DC3A7C">
        <w:t>Mohamad Badra et al.’s lightweight security protocol for NFC-based mobile payments [16] consists of three roles</w:t>
      </w:r>
      <w:r w:rsidR="00033331" w:rsidRPr="00DC3A7C">
        <w:rPr>
          <w:rFonts w:eastAsiaTheme="minorEastAsia" w:hint="eastAsia"/>
        </w:rPr>
        <w:t>: 1)</w:t>
      </w:r>
      <w:r w:rsidRPr="00DC3A7C">
        <w:t xml:space="preserve"> </w:t>
      </w:r>
      <w:r w:rsidR="00D103FF" w:rsidRPr="00DC3A7C">
        <w:rPr>
          <w:rFonts w:eastAsiaTheme="minorEastAsia" w:hint="eastAsia"/>
        </w:rPr>
        <w:t xml:space="preserve">a </w:t>
      </w:r>
      <w:r w:rsidR="00285E4A">
        <w:t>trusted third party TTP</w:t>
      </w:r>
      <w:r w:rsidRPr="00DC3A7C">
        <w:t xml:space="preserve">, </w:t>
      </w:r>
      <w:r w:rsidR="00033331" w:rsidRPr="00DC3A7C">
        <w:rPr>
          <w:rFonts w:eastAsiaTheme="minorEastAsia" w:hint="eastAsia"/>
        </w:rPr>
        <w:t xml:space="preserve">2) </w:t>
      </w:r>
      <w:r w:rsidR="00D103FF" w:rsidRPr="00DC3A7C">
        <w:rPr>
          <w:rFonts w:eastAsiaTheme="minorEastAsia" w:hint="eastAsia"/>
        </w:rPr>
        <w:t xml:space="preserve">the </w:t>
      </w:r>
      <w:r w:rsidRPr="00DC3A7C">
        <w:t xml:space="preserve">point of sale (PoS), and </w:t>
      </w:r>
      <w:r w:rsidR="00033331" w:rsidRPr="00DC3A7C">
        <w:rPr>
          <w:rFonts w:eastAsiaTheme="minorEastAsia" w:hint="eastAsia"/>
        </w:rPr>
        <w:t xml:space="preserve">3) </w:t>
      </w:r>
      <w:r w:rsidR="00D103FF" w:rsidRPr="00DC3A7C">
        <w:rPr>
          <w:rFonts w:eastAsiaTheme="minorEastAsia" w:hint="eastAsia"/>
        </w:rPr>
        <w:t xml:space="preserve">a </w:t>
      </w:r>
      <w:r w:rsidRPr="00DC3A7C">
        <w:t>SE on a</w:t>
      </w:r>
      <w:r w:rsidR="00DC3A7C" w:rsidRPr="00DC3A7C">
        <w:rPr>
          <w:rFonts w:eastAsiaTheme="minorEastAsia" w:hint="eastAsia"/>
        </w:rPr>
        <w:t>n</w:t>
      </w:r>
      <w:r w:rsidRPr="00DC3A7C">
        <w:t xml:space="preserve"> NFC mobile phone. </w:t>
      </w:r>
      <w:r w:rsidR="00A737C1" w:rsidRPr="00DC3A7C">
        <w:rPr>
          <w:rFonts w:eastAsiaTheme="minorEastAsia" w:hint="eastAsia"/>
        </w:rPr>
        <w:t>In their design,</w:t>
      </w:r>
      <w:r w:rsidR="008F32C0">
        <w:rPr>
          <w:rFonts w:eastAsiaTheme="minorEastAsia"/>
        </w:rPr>
        <w:t xml:space="preserve"> although</w:t>
      </w:r>
      <w:r w:rsidR="00A737C1" w:rsidRPr="00DC3A7C">
        <w:rPr>
          <w:rFonts w:eastAsiaTheme="minorEastAsia" w:hint="eastAsia"/>
        </w:rPr>
        <w:t xml:space="preserve"> </w:t>
      </w:r>
      <w:r w:rsidR="008F32C0" w:rsidRPr="00DC3A7C">
        <w:rPr>
          <w:rFonts w:eastAsiaTheme="minorEastAsia" w:hint="eastAsia"/>
        </w:rPr>
        <w:t>t</w:t>
      </w:r>
      <w:r w:rsidR="008F32C0" w:rsidRPr="00DC3A7C">
        <w:t xml:space="preserve">he authentication </w:t>
      </w:r>
      <w:r w:rsidR="008F32C0" w:rsidRPr="00DC3A7C">
        <w:rPr>
          <w:rFonts w:eastAsiaTheme="minorEastAsia" w:hint="eastAsia"/>
        </w:rPr>
        <w:t xml:space="preserve">process </w:t>
      </w:r>
      <w:r w:rsidR="008F32C0" w:rsidRPr="00DC3A7C">
        <w:t xml:space="preserve">between the PoS and trusted </w:t>
      </w:r>
      <w:r w:rsidR="00285E4A">
        <w:t>third party</w:t>
      </w:r>
      <w:r w:rsidR="008F32C0" w:rsidRPr="00DC3A7C">
        <w:t xml:space="preserve"> </w:t>
      </w:r>
      <w:r w:rsidR="00285E4A">
        <w:t xml:space="preserve">(TTP) </w:t>
      </w:r>
      <w:r w:rsidR="008F32C0" w:rsidRPr="00DC3A7C">
        <w:t>is certificate-based</w:t>
      </w:r>
      <w:r w:rsidR="008F66B0">
        <w:t>,</w:t>
      </w:r>
      <w:r w:rsidR="008F66B0">
        <w:rPr>
          <w:rFonts w:eastAsiaTheme="minorEastAsia"/>
        </w:rPr>
        <w:t xml:space="preserve"> </w:t>
      </w:r>
      <w:r w:rsidR="008F32C0">
        <w:rPr>
          <w:rFonts w:eastAsiaTheme="minorEastAsia" w:hint="eastAsia"/>
        </w:rPr>
        <w:t>it</w:t>
      </w:r>
      <w:r w:rsidR="00033331" w:rsidRPr="00DC3A7C">
        <w:rPr>
          <w:rFonts w:eastAsiaTheme="minorEastAsia" w:hint="eastAsia"/>
        </w:rPr>
        <w:t xml:space="preserve"> is</w:t>
      </w:r>
      <w:r w:rsidRPr="00DC3A7C">
        <w:t xml:space="preserve"> </w:t>
      </w:r>
      <w:r w:rsidR="00033331" w:rsidRPr="00DC3A7C">
        <w:t xml:space="preserve">shared-secret-based </w:t>
      </w:r>
      <w:r w:rsidRPr="00DC3A7C">
        <w:t xml:space="preserve">between the </w:t>
      </w:r>
      <w:r w:rsidR="00D103FF" w:rsidRPr="00DC3A7C">
        <w:rPr>
          <w:rFonts w:eastAsiaTheme="minorEastAsia" w:hint="eastAsia"/>
        </w:rPr>
        <w:t>PoS</w:t>
      </w:r>
      <w:r w:rsidR="008F32C0">
        <w:t xml:space="preserve"> and NFC enabled device</w:t>
      </w:r>
      <w:r w:rsidR="008F66B0" w:rsidRPr="00DC3A7C">
        <w:rPr>
          <w:rFonts w:eastAsiaTheme="minorEastAsia" w:hint="eastAsia"/>
        </w:rPr>
        <w:t xml:space="preserve"> to decrease the computati</w:t>
      </w:r>
      <w:r w:rsidR="008F66B0">
        <w:rPr>
          <w:rFonts w:eastAsiaTheme="minorEastAsia" w:hint="eastAsia"/>
        </w:rPr>
        <w:t>on overhead on the mobile phone</w:t>
      </w:r>
      <w:r w:rsidR="008F32C0">
        <w:t>. They</w:t>
      </w:r>
      <w:r w:rsidRPr="00DC3A7C">
        <w:t xml:space="preserve"> makes a series of </w:t>
      </w:r>
      <w:r w:rsidR="00285E4A">
        <w:t xml:space="preserve">assumptions: 1) the secret key </w:t>
      </w:r>
      <w:r w:rsidRPr="00DC3A7C">
        <w:t>SK</w:t>
      </w:r>
      <w:r w:rsidRPr="00DC3A7C">
        <w:rPr>
          <w:vertAlign w:val="subscript"/>
        </w:rPr>
        <w:t>TTP_SE</w:t>
      </w:r>
      <w:r w:rsidRPr="00DC3A7C">
        <w:t xml:space="preserve"> shared between the TTP and the mobile is securely stored in SE, 2) </w:t>
      </w:r>
      <w:r w:rsidR="00A737C1" w:rsidRPr="00DC3A7C">
        <w:rPr>
          <w:rFonts w:eastAsiaTheme="minorEastAsia" w:hint="eastAsia"/>
        </w:rPr>
        <w:t xml:space="preserve">the </w:t>
      </w:r>
      <w:r w:rsidRPr="00DC3A7C">
        <w:t>cryptographic computations are performed inside SE, 3) SE offers good tamper-resistant,</w:t>
      </w:r>
      <w:r w:rsidR="008F32C0">
        <w:t xml:space="preserve"> and</w:t>
      </w:r>
      <w:r w:rsidRPr="00DC3A7C">
        <w:t xml:space="preserve"> 4) </w:t>
      </w:r>
      <w:r w:rsidR="00A737C1" w:rsidRPr="00DC3A7C">
        <w:rPr>
          <w:rFonts w:eastAsiaTheme="minorEastAsia" w:hint="eastAsia"/>
        </w:rPr>
        <w:t xml:space="preserve">a </w:t>
      </w:r>
      <w:r w:rsidRPr="00DC3A7C">
        <w:t xml:space="preserve">certain physical hardware and software protections </w:t>
      </w:r>
      <w:r w:rsidR="008F32C0">
        <w:t>are used</w:t>
      </w:r>
      <w:r w:rsidR="008F66B0" w:rsidRPr="008F66B0">
        <w:t xml:space="preserve"> </w:t>
      </w:r>
      <w:r w:rsidR="008F66B0" w:rsidRPr="00DC3A7C">
        <w:t>in SE</w:t>
      </w:r>
      <w:r w:rsidR="008F32C0">
        <w:t xml:space="preserve"> to make it difficult for</w:t>
      </w:r>
      <w:r w:rsidRPr="00DC3A7C">
        <w:t xml:space="preserve"> extract</w:t>
      </w:r>
      <w:r w:rsidR="008F32C0">
        <w:t>ing</w:t>
      </w:r>
      <w:r w:rsidRPr="00DC3A7C">
        <w:t xml:space="preserve"> or modify</w:t>
      </w:r>
      <w:r w:rsidR="008F32C0">
        <w:t>ing</w:t>
      </w:r>
      <w:r w:rsidRPr="00DC3A7C">
        <w:t xml:space="preserve"> </w:t>
      </w:r>
      <w:r w:rsidR="008F32C0">
        <w:t>the</w:t>
      </w:r>
      <w:r w:rsidRPr="00DC3A7C">
        <w:t xml:space="preserve"> secret information stored. </w:t>
      </w:r>
    </w:p>
    <w:p w:rsidR="000F2FC7" w:rsidRDefault="00285E4A">
      <w:pPr>
        <w:ind w:left="-1" w:right="0" w:firstLine="240"/>
        <w:rPr>
          <w:rFonts w:eastAsiaTheme="minorEastAsia"/>
        </w:rPr>
      </w:pPr>
      <w:r>
        <w:t>To illustrate the weaknesses b</w:t>
      </w:r>
      <w:r w:rsidR="00154BA4" w:rsidRPr="00DC3A7C">
        <w:rPr>
          <w:rFonts w:eastAsiaTheme="minorEastAsia" w:hint="eastAsia"/>
        </w:rPr>
        <w:t>elow</w:t>
      </w:r>
      <w:r w:rsidR="00A7436A" w:rsidRPr="00DC3A7C">
        <w:t xml:space="preserve">, we review </w:t>
      </w:r>
      <w:r w:rsidR="00D661D6">
        <w:t xml:space="preserve">the two cases in </w:t>
      </w:r>
      <w:r w:rsidR="00A7436A" w:rsidRPr="00DC3A7C">
        <w:t>the</w:t>
      </w:r>
      <w:r w:rsidR="00D661D6">
        <w:t xml:space="preserve"> scheme </w:t>
      </w:r>
      <w:r w:rsidR="008F66B0">
        <w:rPr>
          <w:rFonts w:eastAsiaTheme="minorEastAsia"/>
        </w:rPr>
        <w:t>a</w:t>
      </w:r>
      <w:r w:rsidR="00D661D6">
        <w:rPr>
          <w:rFonts w:eastAsiaTheme="minorEastAsia"/>
        </w:rPr>
        <w:t xml:space="preserve">nd </w:t>
      </w:r>
      <w:r w:rsidR="008F66B0">
        <w:rPr>
          <w:rFonts w:eastAsiaTheme="minorEastAsia"/>
        </w:rPr>
        <w:t xml:space="preserve">also </w:t>
      </w:r>
      <w:r w:rsidR="00D661D6">
        <w:rPr>
          <w:rFonts w:eastAsiaTheme="minorEastAsia" w:hint="eastAsia"/>
        </w:rPr>
        <w:t>show</w:t>
      </w:r>
      <w:r w:rsidR="008F66B0" w:rsidRPr="008F66B0">
        <w:rPr>
          <w:rFonts w:eastAsiaTheme="minorEastAsia"/>
        </w:rPr>
        <w:t xml:space="preserve"> </w:t>
      </w:r>
      <w:r w:rsidR="008F66B0">
        <w:rPr>
          <w:rFonts w:eastAsiaTheme="minorEastAsia"/>
        </w:rPr>
        <w:t>them</w:t>
      </w:r>
      <w:r w:rsidRPr="00285E4A">
        <w:rPr>
          <w:rFonts w:eastAsiaTheme="minorEastAsia" w:hint="eastAsia"/>
        </w:rPr>
        <w:t xml:space="preserve"> </w:t>
      </w:r>
      <w:r w:rsidRPr="00DC3A7C">
        <w:rPr>
          <w:rFonts w:eastAsiaTheme="minorEastAsia" w:hint="eastAsia"/>
        </w:rPr>
        <w:t>briefly</w:t>
      </w:r>
      <w:r w:rsidR="00F80871" w:rsidRPr="00DC3A7C">
        <w:rPr>
          <w:rFonts w:eastAsiaTheme="minorEastAsia" w:hint="eastAsia"/>
        </w:rPr>
        <w:t xml:space="preserve"> in</w:t>
      </w:r>
      <w:r w:rsidR="00D661D6">
        <w:rPr>
          <w:rFonts w:eastAsiaTheme="minorEastAsia"/>
        </w:rPr>
        <w:t xml:space="preserve"> </w:t>
      </w:r>
      <w:r w:rsidR="00F80871" w:rsidRPr="00DC3A7C">
        <w:rPr>
          <w:rFonts w:eastAsiaTheme="minorEastAsia" w:hint="eastAsia"/>
        </w:rPr>
        <w:t>Figure 1</w:t>
      </w:r>
      <w:r w:rsidR="00D661D6">
        <w:rPr>
          <w:rFonts w:eastAsiaTheme="minorEastAsia"/>
        </w:rPr>
        <w:t xml:space="preserve"> (</w:t>
      </w:r>
      <w:r w:rsidR="00F80871" w:rsidRPr="00DC3A7C">
        <w:rPr>
          <w:rFonts w:eastAsiaTheme="minorEastAsia" w:hint="eastAsia"/>
        </w:rPr>
        <w:t>which w</w:t>
      </w:r>
      <w:r w:rsidR="00D661D6">
        <w:rPr>
          <w:rFonts w:eastAsiaTheme="minorEastAsia"/>
        </w:rPr>
        <w:t>ere</w:t>
      </w:r>
      <w:r w:rsidR="00F80871" w:rsidRPr="00DC3A7C">
        <w:rPr>
          <w:rFonts w:eastAsiaTheme="minorEastAsia" w:hint="eastAsia"/>
        </w:rPr>
        <w:t xml:space="preserve"> presented in Figure 4</w:t>
      </w:r>
      <w:r w:rsidR="00033331" w:rsidRPr="00DC3A7C">
        <w:rPr>
          <w:rFonts w:eastAsiaTheme="minorEastAsia" w:hint="eastAsia"/>
        </w:rPr>
        <w:t xml:space="preserve"> in </w:t>
      </w:r>
      <w:r w:rsidR="00D661D6">
        <w:rPr>
          <w:rFonts w:eastAsiaTheme="minorEastAsia" w:hint="eastAsia"/>
        </w:rPr>
        <w:t xml:space="preserve">the </w:t>
      </w:r>
      <w:r w:rsidR="00D661D6" w:rsidRPr="00D661D6">
        <w:rPr>
          <w:rFonts w:eastAsiaTheme="minorEastAsia"/>
        </w:rPr>
        <w:t>original</w:t>
      </w:r>
      <w:r w:rsidR="00033331" w:rsidRPr="00DC3A7C">
        <w:rPr>
          <w:rFonts w:eastAsiaTheme="minorEastAsia" w:hint="eastAsia"/>
        </w:rPr>
        <w:t xml:space="preserve"> article</w:t>
      </w:r>
      <w:r w:rsidR="00D661D6">
        <w:rPr>
          <w:rFonts w:eastAsiaTheme="minorEastAsia"/>
        </w:rPr>
        <w:t>)</w:t>
      </w:r>
      <w:r w:rsidR="00F80871" w:rsidRPr="00DC3A7C">
        <w:rPr>
          <w:rFonts w:eastAsiaTheme="minorEastAsia" w:hint="eastAsia"/>
        </w:rPr>
        <w:t xml:space="preserve">. </w:t>
      </w:r>
      <w:r w:rsidR="00A7436A" w:rsidRPr="00DC3A7C">
        <w:t>As for the</w:t>
      </w:r>
      <w:r w:rsidR="002C6B1A" w:rsidRPr="002C6B1A">
        <w:t xml:space="preserve"> </w:t>
      </w:r>
      <w:r>
        <w:t xml:space="preserve">of the used </w:t>
      </w:r>
      <w:r w:rsidRPr="00DC3A7C">
        <w:t>definitions</w:t>
      </w:r>
      <w:r>
        <w:t xml:space="preserve"> </w:t>
      </w:r>
      <w:r w:rsidR="002C6B1A">
        <w:t>notations</w:t>
      </w:r>
      <w:r w:rsidR="00D661D6">
        <w:t xml:space="preserve">, please refer to the </w:t>
      </w:r>
      <w:r w:rsidR="00D661D6" w:rsidRPr="00D661D6">
        <w:t>literature</w:t>
      </w:r>
      <w:r w:rsidR="00D661D6">
        <w:t xml:space="preserve"> [16]</w:t>
      </w:r>
      <w:r w:rsidR="00A7436A" w:rsidRPr="00DC3A7C">
        <w:t>.</w:t>
      </w:r>
      <w:r w:rsidR="00A7436A">
        <w:t xml:space="preserve">   </w:t>
      </w:r>
    </w:p>
    <w:p w:rsidR="007E52B4" w:rsidRDefault="00F80871">
      <w:pPr>
        <w:ind w:left="-1" w:right="0" w:firstLine="240"/>
        <w:rPr>
          <w:rFonts w:eastAsiaTheme="minorEastAsia"/>
        </w:rPr>
      </w:pPr>
      <w:r w:rsidRPr="00DC3A7C">
        <w:rPr>
          <w:noProof/>
        </w:rPr>
        <w:drawing>
          <wp:anchor distT="0" distB="0" distL="114300" distR="114300" simplePos="0" relativeHeight="251658240" behindDoc="0" locked="0" layoutInCell="1" allowOverlap="1">
            <wp:simplePos x="0" y="0"/>
            <wp:positionH relativeFrom="column">
              <wp:posOffset>52070</wp:posOffset>
            </wp:positionH>
            <wp:positionV relativeFrom="paragraph">
              <wp:posOffset>0</wp:posOffset>
            </wp:positionV>
            <wp:extent cx="5615305" cy="2675255"/>
            <wp:effectExtent l="0" t="0" r="4445" b="0"/>
            <wp:wrapThrough wrapText="bothSides">
              <wp:wrapPolygon edited="0">
                <wp:start x="0" y="0"/>
                <wp:lineTo x="0" y="21380"/>
                <wp:lineTo x="21544" y="21380"/>
                <wp:lineTo x="21544"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5305" cy="2675255"/>
                    </a:xfrm>
                    <a:prstGeom prst="rect">
                      <a:avLst/>
                    </a:prstGeom>
                  </pic:spPr>
                </pic:pic>
              </a:graphicData>
            </a:graphic>
            <wp14:sizeRelH relativeFrom="page">
              <wp14:pctWidth>0</wp14:pctWidth>
            </wp14:sizeRelH>
            <wp14:sizeRelV relativeFrom="page">
              <wp14:pctHeight>0</wp14:pctHeight>
            </wp14:sizeRelV>
          </wp:anchor>
        </w:drawing>
      </w:r>
    </w:p>
    <w:p w:rsidR="007E52B4" w:rsidRDefault="00F80871" w:rsidP="0010147B">
      <w:pPr>
        <w:ind w:left="-1" w:right="0" w:firstLine="240"/>
        <w:rPr>
          <w:rFonts w:eastAsiaTheme="minorEastAsia"/>
        </w:rPr>
      </w:pPr>
      <w:r>
        <w:rPr>
          <w:rFonts w:eastAsiaTheme="minorEastAsia" w:hint="eastAsia"/>
        </w:rPr>
        <w:t xml:space="preserve">            </w:t>
      </w:r>
      <w:r w:rsidR="0010147B">
        <w:rPr>
          <w:rFonts w:eastAsiaTheme="minorEastAsia" w:hint="eastAsia"/>
        </w:rPr>
        <w:t xml:space="preserve">                              </w:t>
      </w:r>
      <w:r w:rsidRPr="00DC3A7C">
        <w:rPr>
          <w:rFonts w:eastAsiaTheme="minorEastAsia" w:hint="eastAsia"/>
        </w:rPr>
        <w:t xml:space="preserve">  </w:t>
      </w:r>
      <w:r w:rsidRPr="00DC3A7C">
        <w:rPr>
          <w:rFonts w:eastAsiaTheme="minorEastAsia"/>
        </w:rPr>
        <w:t xml:space="preserve">Fig. </w:t>
      </w:r>
      <w:r w:rsidRPr="00DC3A7C">
        <w:rPr>
          <w:rFonts w:eastAsiaTheme="minorEastAsia" w:hint="eastAsia"/>
        </w:rPr>
        <w:t>1</w:t>
      </w:r>
      <w:r w:rsidR="0044672A">
        <w:rPr>
          <w:rFonts w:eastAsiaTheme="minorEastAsia"/>
        </w:rPr>
        <w:t>. (a) Case 1,</w:t>
      </w:r>
      <w:r w:rsidRPr="00DC3A7C">
        <w:rPr>
          <w:rFonts w:eastAsiaTheme="minorEastAsia"/>
        </w:rPr>
        <w:t xml:space="preserve"> (b) Case 2.</w:t>
      </w:r>
    </w:p>
    <w:p w:rsidR="000F2FC7" w:rsidRDefault="00A7436A">
      <w:pPr>
        <w:spacing w:after="1" w:line="259" w:lineRule="auto"/>
        <w:ind w:left="0" w:right="373" w:firstLine="0"/>
        <w:jc w:val="right"/>
      </w:pPr>
      <w:r>
        <w:t xml:space="preserve">  </w:t>
      </w:r>
    </w:p>
    <w:p w:rsidR="003773C4" w:rsidRPr="00DC3A7C" w:rsidRDefault="00A7436A" w:rsidP="003773C4">
      <w:pPr>
        <w:ind w:left="9" w:right="171"/>
        <w:rPr>
          <w:rFonts w:eastAsiaTheme="minorEastAsia"/>
          <w:b/>
          <w:szCs w:val="24"/>
        </w:rPr>
      </w:pPr>
      <w:r w:rsidRPr="00DC3A7C">
        <w:rPr>
          <w:b/>
          <w:szCs w:val="24"/>
        </w:rPr>
        <w:t>Case (1): authentication solution when PoS has an Internet connection</w:t>
      </w:r>
    </w:p>
    <w:p w:rsidR="000F2FC7" w:rsidRPr="00DC3A7C" w:rsidRDefault="00670DFE" w:rsidP="00062A3E">
      <w:pPr>
        <w:ind w:leftChars="100" w:left="240" w:right="171" w:firstLine="240"/>
        <w:rPr>
          <w:rFonts w:eastAsiaTheme="minorEastAsia"/>
        </w:rPr>
      </w:pPr>
      <w:r>
        <w:t>Step 1: SE sends</w:t>
      </w:r>
      <w:r w:rsidR="00B601C5">
        <w:t xml:space="preserve"> its</w:t>
      </w:r>
      <w:r>
        <w:t xml:space="preserve"> user</w:t>
      </w:r>
      <w:r w:rsidR="00A7436A" w:rsidRPr="00DC3A7C">
        <w:t xml:space="preserve"> identity and a random value</w:t>
      </w:r>
      <w:r>
        <w:t>, ID</w:t>
      </w:r>
      <w:r w:rsidRPr="00670DFE">
        <w:rPr>
          <w:vertAlign w:val="subscript"/>
        </w:rPr>
        <w:t>SE</w:t>
      </w:r>
      <w:r>
        <w:rPr>
          <w:vertAlign w:val="subscript"/>
        </w:rPr>
        <w:t xml:space="preserve"> </w:t>
      </w:r>
      <w:r>
        <w:t>and RV</w:t>
      </w:r>
      <w:r w:rsidRPr="00670DFE">
        <w:rPr>
          <w:vertAlign w:val="subscript"/>
        </w:rPr>
        <w:t>SE</w:t>
      </w:r>
      <w:r>
        <w:rPr>
          <w:vertAlign w:val="subscript"/>
        </w:rPr>
        <w:t xml:space="preserve"> </w:t>
      </w:r>
      <w:r w:rsidRPr="00670DFE">
        <w:t>,</w:t>
      </w:r>
      <w:r w:rsidR="00A7436A" w:rsidRPr="00DC3A7C">
        <w:t xml:space="preserve"> to PoS</w:t>
      </w:r>
      <w:r>
        <w:t>.</w:t>
      </w:r>
    </w:p>
    <w:p w:rsidR="00832BAC" w:rsidRPr="00DC3A7C" w:rsidRDefault="00A7436A" w:rsidP="00062A3E">
      <w:pPr>
        <w:ind w:leftChars="199" w:left="1198" w:right="171" w:hangingChars="300" w:hanging="720"/>
      </w:pPr>
      <w:r w:rsidRPr="00DC3A7C">
        <w:t xml:space="preserve">Step </w:t>
      </w:r>
      <w:r w:rsidR="00670DFE">
        <w:t xml:space="preserve">2: PoS produces a random value </w:t>
      </w:r>
      <w:r w:rsidRPr="00DC3A7C">
        <w:t>RV</w:t>
      </w:r>
      <w:r w:rsidRPr="00185352">
        <w:rPr>
          <w:vertAlign w:val="subscript"/>
        </w:rPr>
        <w:t>PoS</w:t>
      </w:r>
      <w:r w:rsidR="00670DFE">
        <w:t xml:space="preserve"> </w:t>
      </w:r>
      <w:r w:rsidRPr="00DC3A7C">
        <w:t xml:space="preserve">, and sends this random value </w:t>
      </w:r>
      <w:r w:rsidR="00185352">
        <w:t xml:space="preserve">together with </w:t>
      </w:r>
      <w:r w:rsidRPr="00DC3A7C">
        <w:t xml:space="preserve">its certificate, and the received </w:t>
      </w:r>
      <w:r w:rsidR="00A91497" w:rsidRPr="00DC3A7C">
        <w:rPr>
          <w:rFonts w:hint="eastAsia"/>
        </w:rPr>
        <w:t>message</w:t>
      </w:r>
      <w:r w:rsidR="00670DFE">
        <w:t>,</w:t>
      </w:r>
      <w:r w:rsidR="00B601C5">
        <w:t xml:space="preserve"> </w:t>
      </w:r>
      <w:r w:rsidR="00670DFE" w:rsidRPr="00DC3A7C">
        <w:t>Cert</w:t>
      </w:r>
      <w:r w:rsidR="00670DFE" w:rsidRPr="00670DFE">
        <w:rPr>
          <w:vertAlign w:val="subscript"/>
        </w:rPr>
        <w:t>PoS</w:t>
      </w:r>
      <w:r w:rsidR="00670DFE" w:rsidRPr="00DC3A7C">
        <w:t>, RV</w:t>
      </w:r>
      <w:r w:rsidR="00670DFE" w:rsidRPr="00670DFE">
        <w:rPr>
          <w:vertAlign w:val="subscript"/>
        </w:rPr>
        <w:t>PoS</w:t>
      </w:r>
      <w:r w:rsidR="00670DFE" w:rsidRPr="00DC3A7C">
        <w:t>, RV</w:t>
      </w:r>
      <w:r w:rsidR="00670DFE" w:rsidRPr="00670DFE">
        <w:rPr>
          <w:vertAlign w:val="subscript"/>
        </w:rPr>
        <w:t>SE</w:t>
      </w:r>
      <w:r w:rsidR="00670DFE" w:rsidRPr="00DC3A7C">
        <w:t xml:space="preserve">, </w:t>
      </w:r>
      <w:r w:rsidR="00B601C5">
        <w:t xml:space="preserve">and </w:t>
      </w:r>
      <w:r w:rsidR="00670DFE" w:rsidRPr="00DC3A7C">
        <w:t>ID</w:t>
      </w:r>
      <w:r w:rsidR="00670DFE" w:rsidRPr="00670DFE">
        <w:rPr>
          <w:vertAlign w:val="subscript"/>
        </w:rPr>
        <w:t>SE</w:t>
      </w:r>
      <w:r w:rsidR="00B601C5">
        <w:t xml:space="preserve"> to TTP.</w:t>
      </w:r>
    </w:p>
    <w:p w:rsidR="000F2FC7" w:rsidRDefault="00A7436A" w:rsidP="00062A3E">
      <w:pPr>
        <w:spacing w:after="91"/>
        <w:ind w:leftChars="199" w:left="1198" w:right="62" w:hangingChars="300" w:hanging="720"/>
      </w:pPr>
      <w:r w:rsidRPr="00DC3A7C">
        <w:t>Step 3:</w:t>
      </w:r>
      <w:r w:rsidR="00F90B93">
        <w:t xml:space="preserve"> TTP verifies PoS’s certificate and</w:t>
      </w:r>
      <w:r w:rsidRPr="00DC3A7C">
        <w:t xml:space="preserve"> generates a secret key SK</w:t>
      </w:r>
      <w:r w:rsidRPr="00DC3A7C">
        <w:rPr>
          <w:vertAlign w:val="subscript"/>
        </w:rPr>
        <w:t>PoS_SE</w:t>
      </w:r>
      <w:r w:rsidRPr="00DC3A7C">
        <w:t xml:space="preserve">. It then computes the session_key </w:t>
      </w:r>
      <w:bookmarkStart w:id="12" w:name="OLE_LINK46"/>
      <w:bookmarkStart w:id="13" w:name="OLE_LINK47"/>
      <w:r w:rsidRPr="00DC3A7C">
        <w:t>by app</w:t>
      </w:r>
      <w:r w:rsidR="00670DFE">
        <w:t xml:space="preserve">lying a Pseudo Random Function </w:t>
      </w:r>
      <w:r w:rsidRPr="00DC3A7C">
        <w:t xml:space="preserve">PRF on </w:t>
      </w:r>
      <w:r w:rsidR="00F90B93">
        <w:t xml:space="preserve">the of concatenation </w:t>
      </w:r>
      <w:r w:rsidRPr="00DC3A7C">
        <w:t>RV</w:t>
      </w:r>
      <w:r w:rsidRPr="00DC3A7C">
        <w:rPr>
          <w:vertAlign w:val="subscript"/>
        </w:rPr>
        <w:t>PoS</w:t>
      </w:r>
      <w:r w:rsidRPr="00DC3A7C">
        <w:t>, RV</w:t>
      </w:r>
      <w:r w:rsidRPr="00DC3A7C">
        <w:rPr>
          <w:vertAlign w:val="subscript"/>
        </w:rPr>
        <w:t>SE</w:t>
      </w:r>
      <w:r w:rsidRPr="00DC3A7C">
        <w:t>, ID</w:t>
      </w:r>
      <w:r w:rsidRPr="00DC3A7C">
        <w:rPr>
          <w:vertAlign w:val="subscript"/>
        </w:rPr>
        <w:t>SE</w:t>
      </w:r>
      <w:r w:rsidR="00670DFE">
        <w:rPr>
          <w:vertAlign w:val="subscript"/>
        </w:rPr>
        <w:t xml:space="preserve"> </w:t>
      </w:r>
      <w:r w:rsidR="00670DFE" w:rsidRPr="00670DFE">
        <w:t>,</w:t>
      </w:r>
      <w:r w:rsidRPr="00DC3A7C">
        <w:t xml:space="preserve"> and the XORing result of SK</w:t>
      </w:r>
      <w:r w:rsidRPr="00DC3A7C">
        <w:rPr>
          <w:vertAlign w:val="subscript"/>
        </w:rPr>
        <w:t>TTP_SE</w:t>
      </w:r>
      <w:r w:rsidRPr="00DC3A7C">
        <w:t xml:space="preserve"> and SK</w:t>
      </w:r>
      <w:r w:rsidRPr="00DC3A7C">
        <w:rPr>
          <w:vertAlign w:val="subscript"/>
        </w:rPr>
        <w:t>PoS_SE</w:t>
      </w:r>
      <w:r w:rsidRPr="00DC3A7C">
        <w:t>.</w:t>
      </w:r>
      <w:bookmarkEnd w:id="12"/>
      <w:bookmarkEnd w:id="13"/>
      <w:r w:rsidR="00646A0C">
        <w:t xml:space="preserve"> TTP </w:t>
      </w:r>
      <w:r w:rsidR="00F90B93">
        <w:t xml:space="preserve">then </w:t>
      </w:r>
      <w:r w:rsidR="00781FA3" w:rsidRPr="00DC3A7C">
        <w:rPr>
          <w:rFonts w:eastAsiaTheme="minorEastAsia" w:hint="eastAsia"/>
        </w:rPr>
        <w:t xml:space="preserve">computes E which is the </w:t>
      </w:r>
      <w:r w:rsidRPr="00DC3A7C">
        <w:t>encrypt</w:t>
      </w:r>
      <w:r w:rsidR="00781FA3" w:rsidRPr="00DC3A7C">
        <w:rPr>
          <w:rFonts w:eastAsiaTheme="minorEastAsia" w:hint="eastAsia"/>
        </w:rPr>
        <w:t>ion</w:t>
      </w:r>
      <w:r w:rsidRPr="00DC3A7C">
        <w:t xml:space="preserve"> </w:t>
      </w:r>
      <w:r w:rsidR="00781FA3" w:rsidRPr="00DC3A7C">
        <w:rPr>
          <w:rFonts w:eastAsiaTheme="minorEastAsia" w:hint="eastAsia"/>
        </w:rPr>
        <w:t xml:space="preserve">of </w:t>
      </w:r>
      <w:r w:rsidRPr="00DC3A7C">
        <w:t>SK</w:t>
      </w:r>
      <w:r w:rsidRPr="00DC3A7C">
        <w:rPr>
          <w:vertAlign w:val="subscript"/>
        </w:rPr>
        <w:t>PoS_SE</w:t>
      </w:r>
      <w:r w:rsidRPr="00DC3A7C">
        <w:t xml:space="preserve"> </w:t>
      </w:r>
      <w:r w:rsidR="00781FA3" w:rsidRPr="00DC3A7C">
        <w:rPr>
          <w:rFonts w:eastAsiaTheme="minorEastAsia" w:hint="eastAsia"/>
        </w:rPr>
        <w:t>concatenated</w:t>
      </w:r>
      <w:r w:rsidRPr="00DC3A7C">
        <w:t xml:space="preserve"> </w:t>
      </w:r>
      <w:r w:rsidR="00781FA3" w:rsidRPr="00DC3A7C">
        <w:rPr>
          <w:rFonts w:eastAsiaTheme="minorEastAsia" w:hint="eastAsia"/>
        </w:rPr>
        <w:t xml:space="preserve">with </w:t>
      </w:r>
      <w:r w:rsidR="00F90B93">
        <w:rPr>
          <w:rFonts w:eastAsiaTheme="minorEastAsia"/>
        </w:rPr>
        <w:t xml:space="preserve">the </w:t>
      </w:r>
      <w:r w:rsidRPr="00DC3A7C">
        <w:t>session_key by using PoS</w:t>
      </w:r>
      <w:r w:rsidR="00977F5F">
        <w:t>’s</w:t>
      </w:r>
      <w:r w:rsidR="00670DFE">
        <w:t xml:space="preserve"> public key</w:t>
      </w:r>
      <w:r w:rsidR="00F90B93">
        <w:t>,</w:t>
      </w:r>
      <w:r w:rsidR="00670DFE">
        <w:t xml:space="preserve"> </w:t>
      </w:r>
      <w:r w:rsidRPr="00DC3A7C">
        <w:t>Pub</w:t>
      </w:r>
      <w:r w:rsidRPr="00DC3A7C">
        <w:rPr>
          <w:vertAlign w:val="subscript"/>
        </w:rPr>
        <w:t>PoS</w:t>
      </w:r>
      <w:r w:rsidR="00670DFE">
        <w:t xml:space="preserve"> </w:t>
      </w:r>
      <w:r w:rsidR="00781FA3" w:rsidRPr="00DC3A7C">
        <w:rPr>
          <w:rFonts w:eastAsiaTheme="minorEastAsia" w:hint="eastAsia"/>
        </w:rPr>
        <w:t>,</w:t>
      </w:r>
      <w:r w:rsidR="00977F5F">
        <w:t xml:space="preserve"> and sends it </w:t>
      </w:r>
      <w:r w:rsidRPr="00DC3A7C">
        <w:t>to PoS</w:t>
      </w:r>
      <w:r w:rsidR="00977F5F">
        <w:t>.</w:t>
      </w:r>
    </w:p>
    <w:p w:rsidR="00832BAC" w:rsidRPr="00832BAC" w:rsidRDefault="00A7436A" w:rsidP="00062A3E">
      <w:pPr>
        <w:spacing w:after="100" w:line="259" w:lineRule="auto"/>
        <w:ind w:leftChars="225" w:left="1260" w:right="62" w:hangingChars="300" w:hanging="720"/>
      </w:pPr>
      <w:r w:rsidRPr="00DC3A7C">
        <w:t xml:space="preserve">Step 4: After receiving E, PoS decrypts it </w:t>
      </w:r>
      <w:r w:rsidR="00F90B93">
        <w:rPr>
          <w:rFonts w:eastAsiaTheme="minorEastAsia" w:hint="eastAsia"/>
        </w:rPr>
        <w:t>by</w:t>
      </w:r>
      <w:r w:rsidRPr="00DC3A7C">
        <w:t xml:space="preserve"> computing AsymD</w:t>
      </w:r>
      <w:r w:rsidR="00DC3A7C" w:rsidRPr="00DC3A7C">
        <w:rPr>
          <w:rFonts w:eastAsiaTheme="minorEastAsia" w:hint="eastAsia"/>
        </w:rPr>
        <w:t xml:space="preserve"> </w:t>
      </w:r>
      <w:r w:rsidRPr="00DC3A7C">
        <w:t>(E, Pr</w:t>
      </w:r>
      <w:r w:rsidRPr="00DC3A7C">
        <w:rPr>
          <w:vertAlign w:val="subscript"/>
        </w:rPr>
        <w:t>PoS</w:t>
      </w:r>
      <w:r w:rsidRPr="00DC3A7C">
        <w:t>)</w:t>
      </w:r>
      <w:r w:rsidR="00670DFE" w:rsidRPr="00670DFE">
        <w:t xml:space="preserve"> </w:t>
      </w:r>
      <w:r w:rsidR="00670DFE">
        <w:t xml:space="preserve">using its private key </w:t>
      </w:r>
      <w:r w:rsidR="00670DFE" w:rsidRPr="00DC3A7C">
        <w:t>Pr</w:t>
      </w:r>
      <w:r w:rsidR="00670DFE" w:rsidRPr="00DC3A7C">
        <w:rPr>
          <w:vertAlign w:val="subscript"/>
        </w:rPr>
        <w:t>PoS</w:t>
      </w:r>
      <w:r w:rsidR="00F90B93">
        <w:t>, obtaining session key|| SK</w:t>
      </w:r>
      <w:r w:rsidR="00F90B93" w:rsidRPr="00F90B93">
        <w:rPr>
          <w:vertAlign w:val="subscript"/>
        </w:rPr>
        <w:t>POS_SE</w:t>
      </w:r>
      <w:r w:rsidR="00F90B93" w:rsidRPr="00F90B93">
        <w:t>.</w:t>
      </w:r>
      <w:r w:rsidR="00F90B93">
        <w:t xml:space="preserve"> </w:t>
      </w:r>
      <w:r w:rsidRPr="00DC3A7C">
        <w:t xml:space="preserve">Then, PoS symmetrically encrypts the session_key </w:t>
      </w:r>
      <w:r w:rsidR="006F00E5" w:rsidRPr="00DC3A7C">
        <w:rPr>
          <w:rFonts w:eastAsiaTheme="minorEastAsia" w:hint="eastAsia"/>
        </w:rPr>
        <w:t xml:space="preserve">by </w:t>
      </w:r>
      <w:r w:rsidRPr="00DC3A7C">
        <w:t>using SK</w:t>
      </w:r>
      <w:r w:rsidRPr="00DC3A7C">
        <w:rPr>
          <w:vertAlign w:val="subscript"/>
        </w:rPr>
        <w:t>PoS_SE</w:t>
      </w:r>
      <w:r w:rsidR="006F00E5" w:rsidRPr="00DC3A7C">
        <w:rPr>
          <w:rFonts w:eastAsiaTheme="minorEastAsia" w:hint="eastAsia"/>
        </w:rPr>
        <w:t xml:space="preserve">, </w:t>
      </w:r>
      <w:r w:rsidR="006F00E5" w:rsidRPr="00DC3A7C">
        <w:t>and sends the result F</w:t>
      </w:r>
      <w:r w:rsidR="00D34481">
        <w:t>=E</w:t>
      </w:r>
      <w:r w:rsidR="00D34481" w:rsidRPr="00D34481">
        <w:t xml:space="preserve"> </w:t>
      </w:r>
      <w:r w:rsidR="00D34481">
        <w:t>session_key</w:t>
      </w:r>
      <w:r w:rsidR="00D34481" w:rsidRPr="00D34481">
        <w:t xml:space="preserve"> </w:t>
      </w:r>
      <w:r w:rsidR="00D34481">
        <w:t>(</w:t>
      </w:r>
      <w:r w:rsidR="00D34481" w:rsidRPr="00D34481">
        <w:t>SK</w:t>
      </w:r>
      <w:r w:rsidR="00D34481" w:rsidRPr="00D34481">
        <w:rPr>
          <w:vertAlign w:val="subscript"/>
        </w:rPr>
        <w:t>POS_SE</w:t>
      </w:r>
      <w:r w:rsidR="00D34481">
        <w:t>)</w:t>
      </w:r>
      <w:r w:rsidRPr="00DC3A7C">
        <w:t xml:space="preserve"> and RV</w:t>
      </w:r>
      <w:r w:rsidRPr="00DC3A7C">
        <w:rPr>
          <w:vertAlign w:val="subscript"/>
        </w:rPr>
        <w:t>PoS</w:t>
      </w:r>
      <w:r w:rsidRPr="00DC3A7C">
        <w:t xml:space="preserve"> to SE.</w:t>
      </w:r>
    </w:p>
    <w:p w:rsidR="000F2FC7" w:rsidRPr="00DC3A7C" w:rsidRDefault="00A7436A" w:rsidP="00062A3E">
      <w:pPr>
        <w:spacing w:after="100" w:line="259" w:lineRule="auto"/>
        <w:ind w:leftChars="209" w:left="1222" w:right="62" w:hangingChars="300" w:hanging="720"/>
      </w:pPr>
      <w:r w:rsidRPr="00DC3A7C">
        <w:t>Step 5: SE computes the session_key and then</w:t>
      </w:r>
      <w:r w:rsidR="00040280">
        <w:t xml:space="preserve"> uses it to</w:t>
      </w:r>
      <w:r w:rsidRPr="00DC3A7C">
        <w:t xml:space="preserve"> symmetrically decrypt</w:t>
      </w:r>
      <w:r w:rsidR="006C5F8C">
        <w:t xml:space="preserve"> F </w:t>
      </w:r>
      <w:r w:rsidRPr="00DC3A7C">
        <w:t>to obtain SK</w:t>
      </w:r>
      <w:r w:rsidRPr="00DC3A7C">
        <w:rPr>
          <w:vertAlign w:val="subscript"/>
        </w:rPr>
        <w:t>PoS_SE</w:t>
      </w:r>
      <w:r w:rsidRPr="00DC3A7C">
        <w:t>, which is</w:t>
      </w:r>
      <w:r w:rsidR="00E34F23" w:rsidRPr="00E34F23">
        <w:t xml:space="preserve"> </w:t>
      </w:r>
      <w:r w:rsidR="00E34F23" w:rsidRPr="00DC3A7C">
        <w:t>there</w:t>
      </w:r>
      <w:r w:rsidR="00E34F23" w:rsidRPr="00DC3A7C">
        <w:rPr>
          <w:rFonts w:eastAsiaTheme="minorEastAsia" w:hint="eastAsia"/>
        </w:rPr>
        <w:t>after</w:t>
      </w:r>
      <w:r w:rsidRPr="00DC3A7C">
        <w:t xml:space="preserve"> used </w:t>
      </w:r>
      <w:r w:rsidR="00E34F23">
        <w:t xml:space="preserve">as a shard key </w:t>
      </w:r>
      <w:r w:rsidRPr="00DC3A7C">
        <w:t>to securely excha</w:t>
      </w:r>
      <w:r w:rsidR="0044672A">
        <w:t xml:space="preserve">nge data </w:t>
      </w:r>
      <w:r w:rsidR="00977F5F">
        <w:t xml:space="preserve">between the </w:t>
      </w:r>
      <w:r w:rsidR="00E34F23">
        <w:t>itself</w:t>
      </w:r>
      <w:r w:rsidR="00977F5F">
        <w:t xml:space="preserve"> and</w:t>
      </w:r>
      <w:r w:rsidR="00E34F23">
        <w:t xml:space="preserve"> the</w:t>
      </w:r>
      <w:r w:rsidR="00977F5F">
        <w:t xml:space="preserve"> </w:t>
      </w:r>
      <w:r w:rsidRPr="00DC3A7C">
        <w:t>PoS.</w:t>
      </w:r>
    </w:p>
    <w:p w:rsidR="007255CE" w:rsidRPr="00DC3A7C" w:rsidRDefault="00A7436A" w:rsidP="00062A3E">
      <w:pPr>
        <w:spacing w:after="81" w:line="259" w:lineRule="auto"/>
        <w:ind w:left="9" w:right="0"/>
        <w:rPr>
          <w:rFonts w:eastAsiaTheme="minorEastAsia"/>
          <w:b/>
          <w:szCs w:val="24"/>
        </w:rPr>
      </w:pPr>
      <w:r w:rsidRPr="00DC3A7C">
        <w:rPr>
          <w:b/>
          <w:szCs w:val="24"/>
        </w:rPr>
        <w:t>Case (2): authentication solution when PoS has no Internet connection</w:t>
      </w:r>
    </w:p>
    <w:p w:rsidR="000865AA" w:rsidRPr="00DC3A7C" w:rsidRDefault="00A7436A" w:rsidP="00062A3E">
      <w:pPr>
        <w:spacing w:after="81" w:line="259" w:lineRule="auto"/>
        <w:ind w:left="9" w:right="0" w:firstLine="471"/>
        <w:rPr>
          <w:rFonts w:eastAsiaTheme="minorEastAsia"/>
        </w:rPr>
      </w:pPr>
      <w:r w:rsidRPr="00DC3A7C">
        <w:t xml:space="preserve">Step 1: PoS transfers its certificate </w:t>
      </w:r>
      <w:r w:rsidR="00ED441D" w:rsidRPr="00DC3A7C">
        <w:t>Cert</w:t>
      </w:r>
      <w:r w:rsidR="00ED441D" w:rsidRPr="00DC3A7C">
        <w:rPr>
          <w:vertAlign w:val="subscript"/>
        </w:rPr>
        <w:t>PoS</w:t>
      </w:r>
      <w:r w:rsidR="00ED441D" w:rsidRPr="00DC3A7C">
        <w:t xml:space="preserve"> </w:t>
      </w:r>
      <w:r w:rsidRPr="00DC3A7C">
        <w:t xml:space="preserve">and a random value </w:t>
      </w:r>
      <w:r w:rsidR="00ED441D" w:rsidRPr="00DC3A7C">
        <w:t>RV</w:t>
      </w:r>
      <w:r w:rsidR="00ED441D" w:rsidRPr="00DC3A7C">
        <w:rPr>
          <w:vertAlign w:val="subscript"/>
        </w:rPr>
        <w:t>PoS</w:t>
      </w:r>
      <w:r w:rsidR="004F6AEF">
        <w:rPr>
          <w:rFonts w:eastAsiaTheme="minorEastAsia" w:hint="eastAsia"/>
          <w:vertAlign w:val="subscript"/>
        </w:rPr>
        <w:t xml:space="preserve"> </w:t>
      </w:r>
      <w:r w:rsidR="004F6AEF">
        <w:rPr>
          <w:rFonts w:eastAsiaTheme="minorEastAsia" w:hint="eastAsia"/>
        </w:rPr>
        <w:t>to</w:t>
      </w:r>
      <w:r w:rsidR="00ED441D" w:rsidRPr="00DC3A7C">
        <w:t xml:space="preserve"> </w:t>
      </w:r>
      <w:r w:rsidRPr="00DC3A7C">
        <w:t>SE</w:t>
      </w:r>
      <w:r w:rsidR="00ED441D">
        <w:t>.</w:t>
      </w:r>
    </w:p>
    <w:p w:rsidR="000F2FC7" w:rsidRPr="008F04A9" w:rsidRDefault="00A7436A" w:rsidP="00062A3E">
      <w:pPr>
        <w:spacing w:after="81" w:line="259" w:lineRule="auto"/>
        <w:ind w:leftChars="198" w:left="1195" w:right="0" w:hangingChars="300" w:hanging="720"/>
        <w:rPr>
          <w:rFonts w:eastAsiaTheme="minorEastAsia"/>
        </w:rPr>
      </w:pPr>
      <w:r w:rsidRPr="00DC3A7C">
        <w:t>Step 2: SE generates a random value RV</w:t>
      </w:r>
      <w:r w:rsidRPr="00DC3A7C">
        <w:rPr>
          <w:vertAlign w:val="subscript"/>
        </w:rPr>
        <w:t>SE</w:t>
      </w:r>
      <w:r w:rsidRPr="00DC3A7C">
        <w:t xml:space="preserve"> and a secret key SK</w:t>
      </w:r>
      <w:r w:rsidRPr="00DC3A7C">
        <w:rPr>
          <w:vertAlign w:val="subscript"/>
        </w:rPr>
        <w:t>PoS_SE</w:t>
      </w:r>
      <w:r w:rsidRPr="00DC3A7C">
        <w:t>, and</w:t>
      </w:r>
      <w:r w:rsidR="000865AA" w:rsidRPr="00DC3A7C">
        <w:rPr>
          <w:rFonts w:eastAsiaTheme="minorEastAsia" w:hint="eastAsia"/>
        </w:rPr>
        <w:t xml:space="preserve"> </w:t>
      </w:r>
      <w:r w:rsidR="00242B1C">
        <w:rPr>
          <w:rFonts w:eastAsiaTheme="minorEastAsia"/>
        </w:rPr>
        <w:t xml:space="preserve">then </w:t>
      </w:r>
      <w:r w:rsidRPr="00DC3A7C">
        <w:t>symmetrically encrypts the concatenation of RV</w:t>
      </w:r>
      <w:r w:rsidRPr="00DC3A7C">
        <w:rPr>
          <w:vertAlign w:val="subscript"/>
        </w:rPr>
        <w:t>SE</w:t>
      </w:r>
      <w:r w:rsidRPr="00DC3A7C">
        <w:t>, RV</w:t>
      </w:r>
      <w:r w:rsidRPr="00DC3A7C">
        <w:rPr>
          <w:vertAlign w:val="subscript"/>
        </w:rPr>
        <w:t>PoS</w:t>
      </w:r>
      <w:r w:rsidRPr="00DC3A7C">
        <w:t>, and SK</w:t>
      </w:r>
      <w:r w:rsidRPr="00DC3A7C">
        <w:rPr>
          <w:vertAlign w:val="subscript"/>
        </w:rPr>
        <w:t>PoS_SE</w:t>
      </w:r>
      <w:r w:rsidRPr="00DC3A7C">
        <w:t xml:space="preserve"> by using </w:t>
      </w:r>
      <w:r w:rsidR="007477F8">
        <w:t xml:space="preserve"> the key </w:t>
      </w:r>
      <w:r w:rsidRPr="00DC3A7C">
        <w:t>SK</w:t>
      </w:r>
      <w:r w:rsidRPr="00DC3A7C">
        <w:rPr>
          <w:vertAlign w:val="subscript"/>
        </w:rPr>
        <w:t>TTP_SE</w:t>
      </w:r>
      <w:r w:rsidR="007477F8" w:rsidRPr="00242B1C">
        <w:t xml:space="preserve"> </w:t>
      </w:r>
      <w:r w:rsidR="00242B1C" w:rsidRPr="00242B1C">
        <w:t xml:space="preserve">which is </w:t>
      </w:r>
      <w:r w:rsidR="007477F8" w:rsidRPr="007477F8">
        <w:t>shared</w:t>
      </w:r>
      <w:r w:rsidR="00242B1C">
        <w:t xml:space="preserve"> between TTP and itself</w:t>
      </w:r>
      <w:r w:rsidR="007477F8">
        <w:t>, obtaining F</w:t>
      </w:r>
      <w:r w:rsidRPr="00DC3A7C">
        <w:t xml:space="preserve">. SE </w:t>
      </w:r>
      <w:r w:rsidR="00242B1C">
        <w:t xml:space="preserve">then </w:t>
      </w:r>
      <w:r w:rsidRPr="00DC3A7C">
        <w:t>sends F along with its ID</w:t>
      </w:r>
      <w:r w:rsidRPr="00DC3A7C">
        <w:rPr>
          <w:vertAlign w:val="subscript"/>
        </w:rPr>
        <w:t>SE</w:t>
      </w:r>
      <w:r w:rsidRPr="00DC3A7C">
        <w:t xml:space="preserve"> and</w:t>
      </w:r>
      <w:r w:rsidR="00242B1C">
        <w:t xml:space="preserve"> the </w:t>
      </w:r>
      <w:r w:rsidR="00242B1C" w:rsidRPr="00242B1C">
        <w:t>received</w:t>
      </w:r>
      <w:r w:rsidRPr="00DC3A7C">
        <w:t xml:space="preserve"> Cert</w:t>
      </w:r>
      <w:r w:rsidRPr="00DC3A7C">
        <w:rPr>
          <w:vertAlign w:val="subscript"/>
        </w:rPr>
        <w:t>PoS</w:t>
      </w:r>
      <w:r w:rsidRPr="00DC3A7C">
        <w:t xml:space="preserve"> to TTP.</w:t>
      </w:r>
    </w:p>
    <w:p w:rsidR="000F2FC7" w:rsidRDefault="007477F8" w:rsidP="004F08C8">
      <w:pPr>
        <w:spacing w:after="128" w:line="259" w:lineRule="auto"/>
        <w:ind w:leftChars="197" w:left="1193" w:right="62" w:hangingChars="300" w:hanging="720"/>
      </w:pPr>
      <w:r>
        <w:t>Step 3: TTP verifies</w:t>
      </w:r>
      <w:r w:rsidR="00A7436A" w:rsidRPr="00DC3A7C">
        <w:t xml:space="preserve"> PoS</w:t>
      </w:r>
      <w:r>
        <w:t xml:space="preserve">’s certificate and </w:t>
      </w:r>
      <w:r w:rsidR="00A7436A" w:rsidRPr="00DC3A7C">
        <w:t>symmetrically decrypts F using</w:t>
      </w:r>
      <w:r w:rsidR="008F04A9" w:rsidRPr="00DC3A7C">
        <w:rPr>
          <w:rFonts w:eastAsiaTheme="minorEastAsia" w:hint="eastAsia"/>
        </w:rPr>
        <w:t xml:space="preserve"> </w:t>
      </w:r>
      <w:r w:rsidR="00A7436A" w:rsidRPr="00DC3A7C">
        <w:t>SK</w:t>
      </w:r>
      <w:r w:rsidR="00A7436A" w:rsidRPr="00DC3A7C">
        <w:rPr>
          <w:vertAlign w:val="subscript"/>
        </w:rPr>
        <w:t xml:space="preserve"> TTP_SE</w:t>
      </w:r>
      <w:r w:rsidR="00A7436A" w:rsidRPr="00DC3A7C">
        <w:t>. Then, TTP encrypts the concatenation of SK</w:t>
      </w:r>
      <w:r w:rsidR="00A7436A" w:rsidRPr="00DC3A7C">
        <w:rPr>
          <w:vertAlign w:val="subscript"/>
        </w:rPr>
        <w:t>PoS_SE</w:t>
      </w:r>
      <w:r w:rsidR="00A7436A" w:rsidRPr="00DC3A7C">
        <w:t xml:space="preserve"> and RV</w:t>
      </w:r>
      <w:r w:rsidR="00A7436A" w:rsidRPr="00DC3A7C">
        <w:rPr>
          <w:vertAlign w:val="subscript"/>
        </w:rPr>
        <w:t>SE</w:t>
      </w:r>
      <w:r w:rsidR="00A7436A" w:rsidRPr="00DC3A7C">
        <w:t xml:space="preserve">  by using PoS’s public key Pub</w:t>
      </w:r>
      <w:r w:rsidR="00A7436A" w:rsidRPr="00DC3A7C">
        <w:rPr>
          <w:vertAlign w:val="subscript"/>
        </w:rPr>
        <w:t>PoS</w:t>
      </w:r>
      <w:r w:rsidR="00AA5904" w:rsidRPr="00DC3A7C">
        <w:rPr>
          <w:rFonts w:hint="eastAsia"/>
        </w:rPr>
        <w:t>, obtaining</w:t>
      </w:r>
      <w:r w:rsidR="00AA5904" w:rsidRPr="00DC3A7C">
        <w:rPr>
          <w:rFonts w:eastAsiaTheme="minorEastAsia" w:hint="eastAsia"/>
          <w:vertAlign w:val="subscript"/>
        </w:rPr>
        <w:t xml:space="preserve"> </w:t>
      </w:r>
      <w:r w:rsidR="00AA5904" w:rsidRPr="00DC3A7C">
        <w:rPr>
          <w:rFonts w:eastAsiaTheme="minorEastAsia" w:hint="eastAsia"/>
        </w:rPr>
        <w:t>E</w:t>
      </w:r>
      <w:r>
        <w:rPr>
          <w:rFonts w:eastAsiaTheme="minorEastAsia"/>
        </w:rPr>
        <w:t>.</w:t>
      </w:r>
      <w:r w:rsidR="0099358F">
        <w:rPr>
          <w:rFonts w:eastAsiaTheme="minorEastAsia"/>
        </w:rPr>
        <w:t xml:space="preserve"> </w:t>
      </w:r>
      <w:r>
        <w:rPr>
          <w:rFonts w:eastAsiaTheme="minorEastAsia"/>
        </w:rPr>
        <w:t>It then</w:t>
      </w:r>
      <w:r w:rsidR="00A7436A" w:rsidRPr="00DC3A7C">
        <w:t xml:space="preserve"> sends E to SE.</w:t>
      </w:r>
      <w:r w:rsidR="00A7436A">
        <w:t xml:space="preserve">   </w:t>
      </w:r>
    </w:p>
    <w:p w:rsidR="000F2FC7" w:rsidRPr="00DC3A7C" w:rsidRDefault="00A7436A" w:rsidP="004F08C8">
      <w:pPr>
        <w:spacing w:after="119" w:line="259" w:lineRule="auto"/>
        <w:ind w:right="62" w:firstLine="449"/>
        <w:rPr>
          <w:rFonts w:eastAsiaTheme="minorEastAsia"/>
        </w:rPr>
      </w:pPr>
      <w:r w:rsidRPr="00DC3A7C">
        <w:t>Step 4: SE forwards E to PoS.</w:t>
      </w:r>
    </w:p>
    <w:p w:rsidR="004F08C8" w:rsidRDefault="004F08C8" w:rsidP="004F08C8">
      <w:pPr>
        <w:spacing w:after="119" w:line="259" w:lineRule="auto"/>
        <w:ind w:leftChars="200" w:left="1200" w:right="62" w:hangingChars="300" w:hanging="720"/>
      </w:pPr>
      <w:r w:rsidRPr="00DC3A7C">
        <w:t xml:space="preserve">Step </w:t>
      </w:r>
      <w:r>
        <w:t>5</w:t>
      </w:r>
      <w:r w:rsidR="00A7436A" w:rsidRPr="00DC3A7C">
        <w:t xml:space="preserve">: Upon receiving E, PoS asymmetrically decrypts it by computing </w:t>
      </w:r>
    </w:p>
    <w:p w:rsidR="000F2FC7" w:rsidRPr="00FF695A" w:rsidRDefault="00A7436A" w:rsidP="004F08C8">
      <w:pPr>
        <w:spacing w:after="119" w:line="259" w:lineRule="auto"/>
        <w:ind w:leftChars="500" w:left="1200" w:right="62" w:firstLine="0"/>
        <w:rPr>
          <w:rFonts w:eastAsiaTheme="minorEastAsia"/>
        </w:rPr>
      </w:pPr>
      <w:r w:rsidRPr="00DC3A7C">
        <w:t>AsymD(E, Pr</w:t>
      </w:r>
      <w:r w:rsidRPr="00DC3A7C">
        <w:rPr>
          <w:vertAlign w:val="subscript"/>
        </w:rPr>
        <w:t>PoS</w:t>
      </w:r>
      <w:r w:rsidR="0016302E">
        <w:t>)</w:t>
      </w:r>
      <w:r w:rsidR="0099358F">
        <w:t xml:space="preserve"> to obtain E</w:t>
      </w:r>
      <w:r w:rsidR="0016302E">
        <w:t>, where P</w:t>
      </w:r>
      <w:r w:rsidR="00B73490">
        <w:t>r</w:t>
      </w:r>
      <w:r w:rsidR="00B73490" w:rsidRPr="00B73490">
        <w:rPr>
          <w:vertAlign w:val="subscript"/>
        </w:rPr>
        <w:t>pos</w:t>
      </w:r>
      <w:r w:rsidR="00B73490">
        <w:t xml:space="preserve"> is its private key.</w:t>
      </w:r>
      <w:r w:rsidRPr="00DC3A7C">
        <w:t xml:space="preserve"> Next, PoS </w:t>
      </w:r>
      <w:r w:rsidR="00AA5904" w:rsidRPr="00DC3A7C">
        <w:rPr>
          <w:rFonts w:eastAsiaTheme="minorEastAsia" w:hint="eastAsia"/>
        </w:rPr>
        <w:t xml:space="preserve">computes G by </w:t>
      </w:r>
      <w:r w:rsidRPr="00DC3A7C">
        <w:t>symmetrically encrypts RV</w:t>
      </w:r>
      <w:r w:rsidRPr="00DC3A7C">
        <w:rPr>
          <w:vertAlign w:val="subscript"/>
        </w:rPr>
        <w:t>SE</w:t>
      </w:r>
      <w:r w:rsidRPr="00DC3A7C">
        <w:t xml:space="preserve"> using SK</w:t>
      </w:r>
      <w:r w:rsidRPr="00DC3A7C">
        <w:rPr>
          <w:vertAlign w:val="subscript"/>
        </w:rPr>
        <w:t>PoS_SE</w:t>
      </w:r>
      <w:r w:rsidRPr="00DC3A7C">
        <w:t xml:space="preserve"> and sends </w:t>
      </w:r>
      <w:r w:rsidR="0099358F">
        <w:t>the result G to SE.</w:t>
      </w:r>
      <w:r w:rsidRPr="00DC3A7C">
        <w:t xml:space="preserve"> </w:t>
      </w:r>
      <w:r w:rsidR="0099358F">
        <w:rPr>
          <w:rFonts w:eastAsiaTheme="minorEastAsia"/>
        </w:rPr>
        <w:t>SE t</w:t>
      </w:r>
      <w:r w:rsidR="00AA5904" w:rsidRPr="00DC3A7C">
        <w:rPr>
          <w:rFonts w:eastAsiaTheme="minorEastAsia" w:hint="eastAsia"/>
        </w:rPr>
        <w:t xml:space="preserve">hen </w:t>
      </w:r>
      <w:r w:rsidR="0099358F">
        <w:t>symmetrically decrypts G</w:t>
      </w:r>
      <w:r w:rsidRPr="00DC3A7C">
        <w:t xml:space="preserve"> and compares </w:t>
      </w:r>
      <w:r w:rsidR="00AA5904" w:rsidRPr="00DC3A7C">
        <w:rPr>
          <w:rFonts w:eastAsiaTheme="minorEastAsia" w:hint="eastAsia"/>
        </w:rPr>
        <w:t>the result</w:t>
      </w:r>
      <w:r w:rsidRPr="00DC3A7C">
        <w:t xml:space="preserve"> for qualifying the random value </w:t>
      </w:r>
      <w:r w:rsidR="008E2947">
        <w:t>RV</w:t>
      </w:r>
      <w:r w:rsidR="008E2947" w:rsidRPr="008E2947">
        <w:rPr>
          <w:vertAlign w:val="subscript"/>
        </w:rPr>
        <w:t>SE</w:t>
      </w:r>
      <w:r w:rsidR="008E2947">
        <w:t xml:space="preserve"> </w:t>
      </w:r>
      <w:r w:rsidR="0099358F">
        <w:t>which it</w:t>
      </w:r>
      <w:r w:rsidRPr="00DC3A7C">
        <w:t xml:space="preserve"> initially generated. If the two random values equal, then PoS is authenticate.</w:t>
      </w:r>
    </w:p>
    <w:p w:rsidR="000F2FC7" w:rsidRDefault="00A7436A">
      <w:pPr>
        <w:spacing w:after="129" w:line="259" w:lineRule="auto"/>
        <w:ind w:left="29" w:right="0" w:firstLine="0"/>
        <w:jc w:val="left"/>
      </w:pPr>
      <w:r>
        <w:t xml:space="preserve">   </w:t>
      </w:r>
    </w:p>
    <w:p w:rsidR="000F2FC7" w:rsidRPr="00FF695A" w:rsidRDefault="00A7436A" w:rsidP="00FF695A">
      <w:pPr>
        <w:pStyle w:val="2"/>
        <w:spacing w:after="91"/>
        <w:ind w:left="0" w:firstLine="0"/>
        <w:rPr>
          <w:b/>
        </w:rPr>
      </w:pPr>
      <w:r w:rsidRPr="00DC3A7C">
        <w:rPr>
          <w:b/>
        </w:rPr>
        <w:t xml:space="preserve">3. Weakness of the proposed scheme   </w:t>
      </w:r>
    </w:p>
    <w:p w:rsidR="000F2FC7" w:rsidRPr="00DC3A7C" w:rsidRDefault="00A7436A" w:rsidP="00DF6D48">
      <w:pPr>
        <w:spacing w:line="259" w:lineRule="auto"/>
        <w:ind w:right="62"/>
      </w:pPr>
      <w:r w:rsidRPr="00DC3A7C">
        <w:t>In this section, we</w:t>
      </w:r>
      <w:r w:rsidR="00DF2BD9" w:rsidRPr="00DC3A7C">
        <w:rPr>
          <w:rFonts w:eastAsiaTheme="minorEastAsia" w:hint="eastAsia"/>
        </w:rPr>
        <w:t xml:space="preserve"> </w:t>
      </w:r>
      <w:r w:rsidRPr="00DC3A7C">
        <w:t>point out t</w:t>
      </w:r>
      <w:r w:rsidR="00FD0239">
        <w:t xml:space="preserve">he weaknesses in both cases. </w:t>
      </w:r>
    </w:p>
    <w:p w:rsidR="000F2FC7" w:rsidRPr="00DC3A7C" w:rsidRDefault="00A7436A">
      <w:pPr>
        <w:pStyle w:val="2"/>
        <w:ind w:left="9"/>
        <w:rPr>
          <w:b/>
        </w:rPr>
      </w:pPr>
      <w:r w:rsidRPr="00DC3A7C">
        <w:rPr>
          <w:b/>
        </w:rPr>
        <w:t xml:space="preserve">   Case (1): authentication solution when PoS has an Internet connection    </w:t>
      </w:r>
    </w:p>
    <w:p w:rsidR="000F2FC7" w:rsidRDefault="00A7436A" w:rsidP="00D75055">
      <w:pPr>
        <w:ind w:left="359" w:right="62" w:hanging="360"/>
      </w:pPr>
      <w:r w:rsidRPr="00DC3A7C">
        <w:t xml:space="preserve">    </w:t>
      </w:r>
      <w:r w:rsidR="00A21CF3" w:rsidRPr="00DC3A7C">
        <w:rPr>
          <w:rFonts w:eastAsiaTheme="minorEastAsia" w:hint="eastAsia"/>
        </w:rPr>
        <w:t xml:space="preserve">  </w:t>
      </w:r>
      <w:r w:rsidRPr="00DC3A7C">
        <w:t>Due to the parameter SK</w:t>
      </w:r>
      <w:r w:rsidRPr="00DC3A7C">
        <w:rPr>
          <w:vertAlign w:val="subscript"/>
        </w:rPr>
        <w:t>PoS_SE</w:t>
      </w:r>
      <w:r w:rsidRPr="00DC3A7C">
        <w:t xml:space="preserve"> is generated by TTP in step 3, it is impossible for SE to compute the session key </w:t>
      </w:r>
      <w:bookmarkStart w:id="14" w:name="OLE_LINK44"/>
      <w:bookmarkStart w:id="15" w:name="OLE_LINK45"/>
      <w:r w:rsidRPr="00DC3A7C">
        <w:t>without the knowledge of SK</w:t>
      </w:r>
      <w:r w:rsidRPr="00DC3A7C">
        <w:rPr>
          <w:vertAlign w:val="subscript"/>
        </w:rPr>
        <w:t>PoS_SE</w:t>
      </w:r>
      <w:bookmarkEnd w:id="14"/>
      <w:bookmarkEnd w:id="15"/>
      <w:r w:rsidRPr="00DC3A7C">
        <w:t xml:space="preserve"> for decrypting F in step 5. </w:t>
      </w:r>
      <w:r w:rsidR="00FF3533" w:rsidRPr="00DC3A7C">
        <w:rPr>
          <w:rFonts w:eastAsiaTheme="minorEastAsia" w:hint="eastAsia"/>
        </w:rPr>
        <w:t xml:space="preserve">That is, </w:t>
      </w:r>
      <w:r w:rsidR="00FF3533" w:rsidRPr="00DC3A7C">
        <w:rPr>
          <w:rFonts w:eastAsiaTheme="minorEastAsia"/>
        </w:rPr>
        <w:t>without the knowledge of SK</w:t>
      </w:r>
      <w:r w:rsidR="00FF3533" w:rsidRPr="00DC3A7C">
        <w:rPr>
          <w:vertAlign w:val="subscript"/>
        </w:rPr>
        <w:t>PoS_SE</w:t>
      </w:r>
      <w:r w:rsidR="00FF3533" w:rsidRPr="00DC3A7C">
        <w:rPr>
          <w:rFonts w:eastAsiaTheme="minorEastAsia" w:hint="eastAsia"/>
        </w:rPr>
        <w:t xml:space="preserve">, SE cannot compute session_key </w:t>
      </w:r>
      <w:r w:rsidR="00FF3533" w:rsidRPr="00DC3A7C">
        <w:rPr>
          <w:rFonts w:eastAsiaTheme="minorEastAsia"/>
        </w:rPr>
        <w:t>by applying a Pseudo Random Function (PRF) on RV</w:t>
      </w:r>
      <w:r w:rsidR="00FF3533" w:rsidRPr="00595C44">
        <w:rPr>
          <w:rFonts w:eastAsiaTheme="minorEastAsia"/>
          <w:vertAlign w:val="subscript"/>
        </w:rPr>
        <w:t>PoS</w:t>
      </w:r>
      <w:r w:rsidR="00FF3533" w:rsidRPr="00DC3A7C">
        <w:rPr>
          <w:rFonts w:eastAsiaTheme="minorEastAsia"/>
        </w:rPr>
        <w:t>, RV</w:t>
      </w:r>
      <w:r w:rsidR="00FF3533" w:rsidRPr="00595C44">
        <w:rPr>
          <w:rFonts w:eastAsiaTheme="minorEastAsia"/>
          <w:vertAlign w:val="subscript"/>
        </w:rPr>
        <w:t>SE</w:t>
      </w:r>
      <w:r w:rsidR="00FF3533" w:rsidRPr="00DC3A7C">
        <w:rPr>
          <w:rFonts w:eastAsiaTheme="minorEastAsia"/>
        </w:rPr>
        <w:t>, ID</w:t>
      </w:r>
      <w:r w:rsidR="00FF3533" w:rsidRPr="00595C44">
        <w:rPr>
          <w:rFonts w:eastAsiaTheme="minorEastAsia"/>
          <w:vertAlign w:val="subscript"/>
        </w:rPr>
        <w:t>SE</w:t>
      </w:r>
      <w:r w:rsidR="0016302E">
        <w:rPr>
          <w:rFonts w:eastAsiaTheme="minorEastAsia"/>
        </w:rPr>
        <w:t>,</w:t>
      </w:r>
      <w:r w:rsidR="00FF3533" w:rsidRPr="00DC3A7C">
        <w:rPr>
          <w:rFonts w:eastAsiaTheme="minorEastAsia"/>
        </w:rPr>
        <w:t>and the XORing result of SK</w:t>
      </w:r>
      <w:r w:rsidR="00FF3533" w:rsidRPr="00595C44">
        <w:rPr>
          <w:rFonts w:eastAsiaTheme="minorEastAsia"/>
          <w:vertAlign w:val="subscript"/>
        </w:rPr>
        <w:t>TTP_SE</w:t>
      </w:r>
      <w:r w:rsidR="00FF3533" w:rsidRPr="00DC3A7C">
        <w:rPr>
          <w:rFonts w:eastAsiaTheme="minorEastAsia"/>
        </w:rPr>
        <w:t xml:space="preserve"> and SK</w:t>
      </w:r>
      <w:r w:rsidR="00FF3533" w:rsidRPr="00595C44">
        <w:rPr>
          <w:rFonts w:eastAsiaTheme="minorEastAsia"/>
          <w:vertAlign w:val="subscript"/>
        </w:rPr>
        <w:t>PoS_SE</w:t>
      </w:r>
      <w:r w:rsidR="00FF3533" w:rsidRPr="00DC3A7C">
        <w:rPr>
          <w:rFonts w:eastAsiaTheme="minorEastAsia"/>
        </w:rPr>
        <w:t>.</w:t>
      </w:r>
      <w:r w:rsidR="00FF3533" w:rsidRPr="00DC3A7C">
        <w:rPr>
          <w:rFonts w:eastAsiaTheme="minorEastAsia" w:hint="eastAsia"/>
        </w:rPr>
        <w:t xml:space="preserve"> </w:t>
      </w:r>
      <w:r w:rsidRPr="00DC3A7C">
        <w:t>Moreover, if an active at</w:t>
      </w:r>
      <w:r w:rsidR="00FF3533" w:rsidRPr="00DC3A7C">
        <w:t>tacker Eve intercepts message 2</w:t>
      </w:r>
      <w:r w:rsidR="00FF3533" w:rsidRPr="00DC3A7C">
        <w:rPr>
          <w:rFonts w:asciiTheme="minorEastAsia" w:eastAsiaTheme="minorEastAsia" w:hAnsiTheme="minorEastAsia" w:hint="eastAsia"/>
        </w:rPr>
        <w:t xml:space="preserve"> </w:t>
      </w:r>
      <w:r w:rsidRPr="00DC3A7C">
        <w:t>sent to TTP by PoS, and replaces Cert</w:t>
      </w:r>
      <w:r w:rsidRPr="00DC3A7C">
        <w:rPr>
          <w:vertAlign w:val="subscript"/>
        </w:rPr>
        <w:t>PoS</w:t>
      </w:r>
      <w:r w:rsidRPr="00DC3A7C">
        <w:t xml:space="preserve"> with his own Cert</w:t>
      </w:r>
      <w:r w:rsidRPr="00DC3A7C">
        <w:rPr>
          <w:vertAlign w:val="subscript"/>
        </w:rPr>
        <w:t>Eve</w:t>
      </w:r>
      <w:r w:rsidRPr="00DC3A7C">
        <w:t>,</w:t>
      </w:r>
      <w:r w:rsidRPr="00DC3A7C">
        <w:rPr>
          <w:vertAlign w:val="subscript"/>
        </w:rPr>
        <w:t xml:space="preserve"> </w:t>
      </w:r>
      <w:r w:rsidRPr="00DC3A7C">
        <w:t xml:space="preserve">he can decrypt E, and then compute </w:t>
      </w:r>
      <w:r w:rsidR="00FF3533" w:rsidRPr="00DC3A7C">
        <w:rPr>
          <w:rFonts w:eastAsiaTheme="minorEastAsia" w:hint="eastAsia"/>
        </w:rPr>
        <w:t xml:space="preserve">F </w:t>
      </w:r>
      <w:r w:rsidRPr="00DC3A7C">
        <w:t xml:space="preserve">and send </w:t>
      </w:r>
      <w:r w:rsidR="00FF3533" w:rsidRPr="00DC3A7C">
        <w:rPr>
          <w:rFonts w:eastAsiaTheme="minorEastAsia" w:hint="eastAsia"/>
        </w:rPr>
        <w:t>it</w:t>
      </w:r>
      <w:r w:rsidRPr="00DC3A7C">
        <w:t xml:space="preserve"> </w:t>
      </w:r>
      <w:r w:rsidR="00FF3533" w:rsidRPr="00DC3A7C">
        <w:rPr>
          <w:rFonts w:eastAsiaTheme="minorEastAsia" w:hint="eastAsia"/>
        </w:rPr>
        <w:t>with</w:t>
      </w:r>
      <w:r w:rsidRPr="00DC3A7C">
        <w:t xml:space="preserve"> RV</w:t>
      </w:r>
      <w:r w:rsidRPr="00DC3A7C">
        <w:rPr>
          <w:vertAlign w:val="subscript"/>
        </w:rPr>
        <w:t xml:space="preserve">PoS </w:t>
      </w:r>
      <w:r w:rsidRPr="00DC3A7C">
        <w:t>to SE without SE’s awareness. That is</w:t>
      </w:r>
      <w:r w:rsidR="00595C44">
        <w:t>,</w:t>
      </w:r>
      <w:r w:rsidRPr="00DC3A7C">
        <w:t xml:space="preserve"> Eve </w:t>
      </w:r>
      <w:r w:rsidR="00D2646F">
        <w:t xml:space="preserve">can </w:t>
      </w:r>
      <w:r w:rsidRPr="00DC3A7C">
        <w:t>masquerade as PoS successfully.</w:t>
      </w:r>
    </w:p>
    <w:p w:rsidR="000F2FC7" w:rsidRDefault="00A7436A">
      <w:pPr>
        <w:spacing w:after="37" w:line="259" w:lineRule="auto"/>
        <w:ind w:left="0" w:right="963" w:firstLine="0"/>
        <w:jc w:val="right"/>
      </w:pPr>
      <w:r>
        <w:t xml:space="preserve"> </w:t>
      </w:r>
    </w:p>
    <w:p w:rsidR="000F2FC7" w:rsidRPr="00DC3A7C" w:rsidRDefault="00A7436A" w:rsidP="0016302E">
      <w:pPr>
        <w:pStyle w:val="2"/>
        <w:ind w:left="9" w:firstLineChars="100" w:firstLine="240"/>
        <w:rPr>
          <w:b/>
        </w:rPr>
      </w:pPr>
      <w:r w:rsidRPr="00DC3A7C">
        <w:rPr>
          <w:b/>
        </w:rPr>
        <w:t xml:space="preserve">Case (2): authentication solution when PoS has no Internet connection   </w:t>
      </w:r>
    </w:p>
    <w:p w:rsidR="000F2FC7" w:rsidRDefault="00A7436A">
      <w:pPr>
        <w:ind w:left="399" w:right="62"/>
      </w:pPr>
      <w:r w:rsidRPr="00DC3A7C">
        <w:t xml:space="preserve">The attack in this case is similar to that </w:t>
      </w:r>
      <w:r w:rsidR="00002A7E" w:rsidRPr="00DC3A7C">
        <w:rPr>
          <w:rFonts w:eastAsiaTheme="minorEastAsia" w:hint="eastAsia"/>
        </w:rPr>
        <w:t>in</w:t>
      </w:r>
      <w:r w:rsidRPr="00DC3A7C">
        <w:t xml:space="preserve"> case (1).</w:t>
      </w:r>
      <w:r w:rsidR="008B500E">
        <w:t xml:space="preserve"> That is, if an active attacker Eve</w:t>
      </w:r>
      <w:r w:rsidRPr="00DC3A7C">
        <w:t xml:space="preserve"> intercepts message 2, sent from </w:t>
      </w:r>
      <w:r w:rsidR="00595C44" w:rsidRPr="00DC3A7C">
        <w:t>SE</w:t>
      </w:r>
      <w:r w:rsidR="00595C44" w:rsidRPr="00595C44">
        <w:t xml:space="preserve"> </w:t>
      </w:r>
      <w:r w:rsidRPr="00DC3A7C">
        <w:t xml:space="preserve">to </w:t>
      </w:r>
      <w:r w:rsidR="00595C44" w:rsidRPr="00DC3A7C">
        <w:t>TTP</w:t>
      </w:r>
      <w:r w:rsidRPr="00DC3A7C">
        <w:t>, and replaces Cert</w:t>
      </w:r>
      <w:r w:rsidRPr="00DC3A7C">
        <w:rPr>
          <w:vertAlign w:val="subscript"/>
        </w:rPr>
        <w:t>PoS</w:t>
      </w:r>
      <w:r w:rsidRPr="00DC3A7C">
        <w:t xml:space="preserve"> with his own Cert</w:t>
      </w:r>
      <w:r w:rsidRPr="00DC3A7C">
        <w:rPr>
          <w:vertAlign w:val="subscript"/>
        </w:rPr>
        <w:t>Eve</w:t>
      </w:r>
      <w:r w:rsidRPr="00DC3A7C">
        <w:t>,</w:t>
      </w:r>
      <w:r w:rsidRPr="00DC3A7C">
        <w:rPr>
          <w:vertAlign w:val="subscript"/>
        </w:rPr>
        <w:t xml:space="preserve"> </w:t>
      </w:r>
      <w:r w:rsidRPr="00DC3A7C">
        <w:t>he can decrypt E, and then compute and send G</w:t>
      </w:r>
      <w:r w:rsidRPr="00DC3A7C">
        <w:rPr>
          <w:vertAlign w:val="subscript"/>
        </w:rPr>
        <w:t xml:space="preserve"> </w:t>
      </w:r>
      <w:r w:rsidRPr="00DC3A7C">
        <w:t>to SE without SE’s awareness. That is</w:t>
      </w:r>
      <w:r w:rsidR="00595C44">
        <w:t>,</w:t>
      </w:r>
      <w:r w:rsidRPr="00DC3A7C">
        <w:t xml:space="preserve"> Eve</w:t>
      </w:r>
      <w:r w:rsidR="00D2646F">
        <w:t xml:space="preserve"> can successfully</w:t>
      </w:r>
      <w:r w:rsidRPr="00DC3A7C">
        <w:t xml:space="preserve"> masquerades as PoS</w:t>
      </w:r>
      <w:r w:rsidR="00D2646F">
        <w:t>,</w:t>
      </w:r>
      <w:r w:rsidRPr="00DC3A7C">
        <w:t xml:space="preserve"> </w:t>
      </w:r>
      <w:r w:rsidR="00D2646F">
        <w:t>too</w:t>
      </w:r>
      <w:r w:rsidRPr="00DC3A7C">
        <w:t>.</w:t>
      </w:r>
      <w:r>
        <w:t xml:space="preserve">   </w:t>
      </w:r>
    </w:p>
    <w:p w:rsidR="00D75055" w:rsidRDefault="00A7436A" w:rsidP="00D75055">
      <w:pPr>
        <w:spacing w:after="122" w:line="259" w:lineRule="auto"/>
        <w:ind w:left="29" w:right="0" w:firstLine="0"/>
        <w:jc w:val="left"/>
        <w:rPr>
          <w:rFonts w:eastAsiaTheme="minorEastAsia"/>
        </w:rPr>
      </w:pPr>
      <w:r>
        <w:t xml:space="preserve">   </w:t>
      </w:r>
    </w:p>
    <w:p w:rsidR="000F2FC7" w:rsidRPr="00900AFD" w:rsidRDefault="00A7436A" w:rsidP="00D75055">
      <w:pPr>
        <w:spacing w:after="122" w:line="259" w:lineRule="auto"/>
        <w:ind w:left="29" w:right="0" w:firstLine="0"/>
        <w:jc w:val="left"/>
        <w:rPr>
          <w:b/>
        </w:rPr>
      </w:pPr>
      <w:r w:rsidRPr="00DC3A7C">
        <w:rPr>
          <w:b/>
        </w:rPr>
        <w:t xml:space="preserve">4. Modification      </w:t>
      </w:r>
    </w:p>
    <w:p w:rsidR="000F2FC7" w:rsidRDefault="00A7436A">
      <w:pPr>
        <w:ind w:left="9" w:right="62"/>
      </w:pPr>
      <w:r w:rsidRPr="00DC3A7C">
        <w:t>From the weaknesses found in both cases, we note that the key point is the active attacker Eve can intercept message 2 and replace the legal certificate with his own, without the victim SE’s awareness, as described in Sect</w:t>
      </w:r>
      <w:r w:rsidR="007B0AA5" w:rsidRPr="00DC3A7C">
        <w:t xml:space="preserve">ion 3. To remedy this problem, we </w:t>
      </w:r>
      <w:r w:rsidR="008F1FC3">
        <w:t xml:space="preserve">first </w:t>
      </w:r>
      <w:r w:rsidR="007B0AA5" w:rsidRPr="00DC3A7C">
        <w:t>add an additional assumption</w:t>
      </w:r>
      <w:r w:rsidRPr="00DC3A7C">
        <w:t xml:space="preserve"> </w:t>
      </w:r>
      <w:r w:rsidR="007B0AA5" w:rsidRPr="00DC3A7C">
        <w:rPr>
          <w:rFonts w:asciiTheme="minorEastAsia" w:eastAsiaTheme="minorEastAsia" w:hAnsiTheme="minorEastAsia" w:hint="eastAsia"/>
        </w:rPr>
        <w:t>(</w:t>
      </w:r>
      <w:r w:rsidR="007B0AA5" w:rsidRPr="00DC3A7C">
        <w:t>other than the ones</w:t>
      </w:r>
      <w:r w:rsidR="00C235F2" w:rsidRPr="00DC3A7C">
        <w:t xml:space="preserve"> </w:t>
      </w:r>
      <w:r w:rsidR="00C235F2" w:rsidRPr="00DC3A7C">
        <w:rPr>
          <w:rFonts w:eastAsiaTheme="minorEastAsia" w:hint="eastAsia"/>
        </w:rPr>
        <w:t xml:space="preserve">in the </w:t>
      </w:r>
      <w:r w:rsidR="00C235F2" w:rsidRPr="00DC3A7C">
        <w:t>original</w:t>
      </w:r>
      <w:r w:rsidR="00C235F2" w:rsidRPr="00DC3A7C">
        <w:rPr>
          <w:rFonts w:eastAsiaTheme="minorEastAsia" w:hint="eastAsia"/>
        </w:rPr>
        <w:t xml:space="preserve"> scheme</w:t>
      </w:r>
      <w:r w:rsidR="007B0AA5" w:rsidRPr="00DC3A7C">
        <w:rPr>
          <w:rFonts w:asciiTheme="minorEastAsia" w:eastAsiaTheme="minorEastAsia" w:hAnsiTheme="minorEastAsia" w:hint="eastAsia"/>
        </w:rPr>
        <w:t>)</w:t>
      </w:r>
      <w:r w:rsidRPr="00DC3A7C">
        <w:t xml:space="preserve"> that </w:t>
      </w:r>
      <w:r w:rsidR="0016302E">
        <w:t xml:space="preserve">the secret key </w:t>
      </w:r>
      <w:r w:rsidRPr="00DC3A7C">
        <w:t>SK</w:t>
      </w:r>
      <w:r w:rsidRPr="00DC3A7C">
        <w:rPr>
          <w:vertAlign w:val="subscript"/>
        </w:rPr>
        <w:t>TTP_PoS</w:t>
      </w:r>
      <w:r w:rsidR="0016302E">
        <w:t xml:space="preserve"> </w:t>
      </w:r>
      <w:r w:rsidRPr="00DC3A7C">
        <w:t>shared between the TTP and the PoS is securely stored in PoS</w:t>
      </w:r>
      <w:r w:rsidR="00675A82">
        <w:t xml:space="preserve"> and TTP</w:t>
      </w:r>
      <w:r w:rsidRPr="00DC3A7C">
        <w:t xml:space="preserve">. </w:t>
      </w:r>
      <w:r w:rsidR="007B0AA5" w:rsidRPr="00DC3A7C">
        <w:t xml:space="preserve">We </w:t>
      </w:r>
      <w:r w:rsidR="008F1FC3">
        <w:t xml:space="preserve">then </w:t>
      </w:r>
      <w:r w:rsidR="007B0AA5" w:rsidRPr="00DC3A7C">
        <w:t xml:space="preserve">modify </w:t>
      </w:r>
      <w:r w:rsidR="007B0AA5" w:rsidRPr="00DC3A7C">
        <w:rPr>
          <w:rFonts w:eastAsiaTheme="minorEastAsia" w:hint="eastAsia"/>
        </w:rPr>
        <w:t xml:space="preserve">both cases </w:t>
      </w:r>
      <w:r w:rsidR="007B0AA5" w:rsidRPr="00DC3A7C">
        <w:t>in the following</w:t>
      </w:r>
      <w:r w:rsidR="007B0AA5" w:rsidRPr="00DC3A7C">
        <w:rPr>
          <w:rFonts w:eastAsiaTheme="minorEastAsia" w:hint="eastAsia"/>
        </w:rPr>
        <w:t xml:space="preserve"> and show them in </w:t>
      </w:r>
      <w:bookmarkStart w:id="16" w:name="OLE_LINK34"/>
      <w:bookmarkStart w:id="17" w:name="OLE_LINK35"/>
      <w:r w:rsidR="007B0AA5" w:rsidRPr="00DC3A7C">
        <w:rPr>
          <w:rFonts w:eastAsiaTheme="minorEastAsia" w:hint="eastAsia"/>
        </w:rPr>
        <w:t>figure 2</w:t>
      </w:r>
      <w:bookmarkEnd w:id="16"/>
      <w:bookmarkEnd w:id="17"/>
      <w:r w:rsidR="007B0AA5" w:rsidRPr="00DC3A7C">
        <w:rPr>
          <w:rFonts w:eastAsiaTheme="minorEastAsia" w:hint="eastAsia"/>
        </w:rPr>
        <w:t xml:space="preserve"> and 3, respectively.</w:t>
      </w:r>
      <w:r>
        <w:t xml:space="preserve">   </w:t>
      </w:r>
    </w:p>
    <w:p w:rsidR="009147B7" w:rsidRDefault="009147B7" w:rsidP="009147B7">
      <w:pPr>
        <w:ind w:left="9" w:right="62"/>
        <w:jc w:val="center"/>
        <w:rPr>
          <w:rFonts w:eastAsiaTheme="minorEastAsia"/>
        </w:rPr>
      </w:pPr>
      <w:r w:rsidRPr="00DC3A7C">
        <w:rPr>
          <w:noProof/>
        </w:rPr>
        <w:drawing>
          <wp:inline distT="0" distB="0" distL="0" distR="0" wp14:anchorId="4076E316" wp14:editId="2BF29471">
            <wp:extent cx="5721350" cy="3554673"/>
            <wp:effectExtent l="0" t="0" r="0" b="8255"/>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0">
                      <a:extLst>
                        <a:ext uri="{28A0092B-C50C-407E-A947-70E740481C1C}">
                          <a14:useLocalDpi xmlns:a14="http://schemas.microsoft.com/office/drawing/2010/main" val="0"/>
                        </a:ext>
                      </a:extLst>
                    </a:blip>
                    <a:stretch>
                      <a:fillRect/>
                    </a:stretch>
                  </pic:blipFill>
                  <pic:spPr>
                    <a:xfrm>
                      <a:off x="0" y="0"/>
                      <a:ext cx="5748174" cy="3571339"/>
                    </a:xfrm>
                    <a:prstGeom prst="rect">
                      <a:avLst/>
                    </a:prstGeom>
                  </pic:spPr>
                </pic:pic>
              </a:graphicData>
            </a:graphic>
          </wp:inline>
        </w:drawing>
      </w:r>
    </w:p>
    <w:p w:rsidR="007B0AA5" w:rsidRPr="007B0AA5" w:rsidRDefault="007B0AA5" w:rsidP="009147B7">
      <w:pPr>
        <w:ind w:left="9" w:right="62"/>
        <w:jc w:val="center"/>
        <w:rPr>
          <w:rFonts w:eastAsiaTheme="minorEastAsia"/>
        </w:rPr>
      </w:pPr>
      <w:bookmarkStart w:id="18" w:name="OLE_LINK36"/>
      <w:bookmarkStart w:id="19" w:name="OLE_LINK37"/>
      <w:r w:rsidRPr="00DC3A7C">
        <w:rPr>
          <w:rFonts w:eastAsiaTheme="minorEastAsia" w:hint="eastAsia"/>
        </w:rPr>
        <w:t>F</w:t>
      </w:r>
      <w:r w:rsidRPr="00DC3A7C">
        <w:rPr>
          <w:rFonts w:eastAsiaTheme="minorEastAsia"/>
        </w:rPr>
        <w:t>igure 2</w:t>
      </w:r>
      <w:r w:rsidRPr="00DC3A7C">
        <w:rPr>
          <w:rFonts w:eastAsiaTheme="minorEastAsia" w:hint="eastAsia"/>
        </w:rPr>
        <w:t xml:space="preserve">. </w:t>
      </w:r>
      <w:r w:rsidR="00DC3A7C">
        <w:rPr>
          <w:rFonts w:eastAsiaTheme="minorEastAsia"/>
        </w:rPr>
        <w:t>The</w:t>
      </w:r>
      <w:r w:rsidRPr="00DC3A7C">
        <w:rPr>
          <w:rFonts w:eastAsiaTheme="minorEastAsia" w:hint="eastAsia"/>
        </w:rPr>
        <w:t xml:space="preserve"> modification o</w:t>
      </w:r>
      <w:r w:rsidR="00C235F2" w:rsidRPr="00DC3A7C">
        <w:rPr>
          <w:rFonts w:eastAsiaTheme="minorEastAsia" w:hint="eastAsia"/>
        </w:rPr>
        <w:t>f</w:t>
      </w:r>
      <w:r w:rsidRPr="00DC3A7C">
        <w:rPr>
          <w:rFonts w:eastAsiaTheme="minorEastAsia" w:hint="eastAsia"/>
        </w:rPr>
        <w:t xml:space="preserve"> case (1)</w:t>
      </w:r>
      <w:bookmarkEnd w:id="18"/>
      <w:bookmarkEnd w:id="19"/>
    </w:p>
    <w:p w:rsidR="000F2FC7" w:rsidRPr="00A21CF3" w:rsidRDefault="00CD7BAC">
      <w:pPr>
        <w:pStyle w:val="2"/>
        <w:spacing w:after="91"/>
        <w:ind w:left="9"/>
        <w:rPr>
          <w:b/>
        </w:rPr>
      </w:pPr>
      <w:r w:rsidRPr="00DC3A7C">
        <w:rPr>
          <w:rFonts w:eastAsiaTheme="minorEastAsia" w:hint="eastAsia"/>
          <w:b/>
        </w:rPr>
        <w:t>a)</w:t>
      </w:r>
      <w:r w:rsidR="00A7436A" w:rsidRPr="00DC3A7C">
        <w:rPr>
          <w:b/>
        </w:rPr>
        <w:t xml:space="preserve">. </w:t>
      </w:r>
      <w:r w:rsidR="00CA7CF7">
        <w:rPr>
          <w:b/>
        </w:rPr>
        <w:t>Case</w:t>
      </w:r>
      <w:r w:rsidR="00A7436A" w:rsidRPr="00DC3A7C">
        <w:rPr>
          <w:b/>
        </w:rPr>
        <w:t xml:space="preserve"> (1)</w:t>
      </w:r>
      <w:r w:rsidR="00CA7CF7">
        <w:rPr>
          <w:b/>
        </w:rPr>
        <w:t xml:space="preserve"> </w:t>
      </w:r>
      <w:r w:rsidR="00CA7CF7">
        <w:rPr>
          <w:rFonts w:asciiTheme="minorEastAsia" w:eastAsiaTheme="minorEastAsia" w:hAnsiTheme="minorEastAsia" w:hint="eastAsia"/>
          <w:b/>
        </w:rPr>
        <w:t>：</w:t>
      </w:r>
      <w:r w:rsidR="00CA7CF7">
        <w:rPr>
          <w:b/>
        </w:rPr>
        <w:t xml:space="preserve">Pos has an internet </w:t>
      </w:r>
      <w:r w:rsidR="00CA7CF7" w:rsidRPr="00CA7CF7">
        <w:rPr>
          <w:b/>
        </w:rPr>
        <w:t>connection</w:t>
      </w:r>
    </w:p>
    <w:p w:rsidR="000F2FC7" w:rsidRPr="00DC3A7C" w:rsidRDefault="00C853F9" w:rsidP="00C853F9">
      <w:pPr>
        <w:spacing w:after="90" w:line="259" w:lineRule="auto"/>
        <w:ind w:right="62"/>
      </w:pPr>
      <w:r>
        <w:t xml:space="preserve">Step to 2 are the same as in the </w:t>
      </w:r>
      <w:r w:rsidRPr="00C853F9">
        <w:t>original</w:t>
      </w:r>
      <w:r>
        <w:t xml:space="preserve"> paper. We just m</w:t>
      </w:r>
      <w:r w:rsidR="00A7436A" w:rsidRPr="00DC3A7C">
        <w:t xml:space="preserve">odify the messages </w:t>
      </w:r>
      <w:r w:rsidR="00A21CF3" w:rsidRPr="00DC3A7C">
        <w:rPr>
          <w:rFonts w:eastAsiaTheme="minorEastAsia" w:hint="eastAsia"/>
        </w:rPr>
        <w:t xml:space="preserve">in </w:t>
      </w:r>
      <w:bookmarkStart w:id="20" w:name="OLE_LINK50"/>
      <w:bookmarkStart w:id="21" w:name="OLE_LINK51"/>
      <w:r w:rsidR="00A21CF3" w:rsidRPr="00DC3A7C">
        <w:rPr>
          <w:rFonts w:eastAsiaTheme="minorEastAsia" w:hint="eastAsia"/>
        </w:rPr>
        <w:t>steps 3 through 5.</w:t>
      </w:r>
      <w:bookmarkEnd w:id="20"/>
      <w:bookmarkEnd w:id="21"/>
      <w:r w:rsidR="00A7436A" w:rsidRPr="00DC3A7C">
        <w:t xml:space="preserve">    </w:t>
      </w:r>
    </w:p>
    <w:p w:rsidR="001E2A67" w:rsidRPr="00DF2BD9" w:rsidRDefault="00A7436A" w:rsidP="00A21CF3">
      <w:pPr>
        <w:spacing w:after="102"/>
        <w:ind w:leftChars="162" w:left="749" w:right="62" w:hangingChars="150" w:hanging="360"/>
        <w:rPr>
          <w:rFonts w:eastAsiaTheme="minorEastAsia"/>
        </w:rPr>
      </w:pPr>
      <w:r w:rsidRPr="00DC3A7C">
        <w:t>step 3: TTP verifies PoS’s certificate, generates a secret key SK</w:t>
      </w:r>
      <w:r w:rsidRPr="00DC3A7C">
        <w:rPr>
          <w:vertAlign w:val="subscript"/>
        </w:rPr>
        <w:t>PoS_SE</w:t>
      </w:r>
      <w:r w:rsidRPr="00DC3A7C">
        <w:t xml:space="preserve">. It then computes the session_key=PRF( </w:t>
      </w:r>
      <w:bookmarkStart w:id="22" w:name="OLE_LINK7"/>
      <w:bookmarkStart w:id="23" w:name="OLE_LINK8"/>
      <w:r w:rsidRPr="00DC3A7C">
        <w:t>Cert</w:t>
      </w:r>
      <w:r w:rsidRPr="00DC3A7C">
        <w:rPr>
          <w:vertAlign w:val="subscript"/>
        </w:rPr>
        <w:t>PoS</w:t>
      </w:r>
      <w:bookmarkStart w:id="24" w:name="OLE_LINK1"/>
      <w:bookmarkStart w:id="25" w:name="OLE_LINK2"/>
      <w:bookmarkStart w:id="26" w:name="OLE_LINK9"/>
      <w:r w:rsidR="007255CE" w:rsidRPr="00DC3A7C">
        <w:t>‖</w:t>
      </w:r>
      <w:bookmarkEnd w:id="24"/>
      <w:bookmarkEnd w:id="25"/>
      <w:bookmarkEnd w:id="26"/>
      <w:r w:rsidRPr="00DC3A7C">
        <w:t>RV</w:t>
      </w:r>
      <w:r w:rsidRPr="00DC3A7C">
        <w:rPr>
          <w:vertAlign w:val="subscript"/>
        </w:rPr>
        <w:t>PoS</w:t>
      </w:r>
      <w:bookmarkStart w:id="27" w:name="OLE_LINK3"/>
      <w:bookmarkStart w:id="28" w:name="OLE_LINK4"/>
      <w:r w:rsidR="007255CE" w:rsidRPr="00DC3A7C">
        <w:rPr>
          <w:rFonts w:hint="eastAsia"/>
        </w:rPr>
        <w:t>‖</w:t>
      </w:r>
      <w:bookmarkEnd w:id="27"/>
      <w:bookmarkEnd w:id="28"/>
      <w:r w:rsidRPr="00DC3A7C">
        <w:t>RV</w:t>
      </w:r>
      <w:r w:rsidRPr="00DC3A7C">
        <w:rPr>
          <w:vertAlign w:val="subscript"/>
        </w:rPr>
        <w:t>SE</w:t>
      </w:r>
      <w:bookmarkStart w:id="29" w:name="OLE_LINK5"/>
      <w:bookmarkStart w:id="30" w:name="OLE_LINK6"/>
      <w:bookmarkStart w:id="31" w:name="OLE_LINK14"/>
      <w:bookmarkStart w:id="32" w:name="OLE_LINK15"/>
      <w:r w:rsidR="007255CE" w:rsidRPr="00DC3A7C">
        <w:rPr>
          <w:rFonts w:hint="eastAsia"/>
        </w:rPr>
        <w:t>‖</w:t>
      </w:r>
      <w:bookmarkEnd w:id="29"/>
      <w:bookmarkEnd w:id="30"/>
      <w:bookmarkEnd w:id="31"/>
      <w:bookmarkEnd w:id="32"/>
      <w:r w:rsidRPr="00DC3A7C">
        <w:t>ID</w:t>
      </w:r>
      <w:r w:rsidRPr="00DC3A7C">
        <w:rPr>
          <w:vertAlign w:val="subscript"/>
        </w:rPr>
        <w:t>SE</w:t>
      </w:r>
      <w:bookmarkEnd w:id="22"/>
      <w:bookmarkEnd w:id="23"/>
      <w:r w:rsidRPr="00DC3A7C">
        <w:t>, SK</w:t>
      </w:r>
      <w:r w:rsidRPr="00DC3A7C">
        <w:rPr>
          <w:vertAlign w:val="subscript"/>
        </w:rPr>
        <w:t>TTP_SE</w:t>
      </w:r>
      <w:r w:rsidRPr="00DC3A7C">
        <w:t>). TTP then computes D=encrypt(SK</w:t>
      </w:r>
      <w:r w:rsidRPr="00DC3A7C">
        <w:rPr>
          <w:vertAlign w:val="subscript"/>
        </w:rPr>
        <w:t>PoS_SE</w:t>
      </w:r>
      <w:r w:rsidRPr="00DC3A7C">
        <w:t>) using SK</w:t>
      </w:r>
      <w:r w:rsidRPr="00DC3A7C">
        <w:rPr>
          <w:vertAlign w:val="subscript"/>
        </w:rPr>
        <w:t>TTP_PoS</w:t>
      </w:r>
      <w:r w:rsidR="003C08E0">
        <w:t xml:space="preserve">, </w:t>
      </w:r>
      <w:r w:rsidRPr="00DC3A7C">
        <w:t xml:space="preserve">and E=encrypts(D </w:t>
      </w:r>
      <w:r w:rsidR="00CD1209" w:rsidRPr="00DC3A7C">
        <w:rPr>
          <w:rFonts w:hint="eastAsia"/>
        </w:rPr>
        <w:t>‖</w:t>
      </w:r>
      <w:r w:rsidRPr="00DC3A7C">
        <w:t>(SK</w:t>
      </w:r>
      <w:r w:rsidRPr="00DC3A7C">
        <w:rPr>
          <w:vertAlign w:val="subscript"/>
        </w:rPr>
        <w:t>PoS_SE</w:t>
      </w:r>
      <w:r w:rsidR="00CD1209" w:rsidRPr="00DC3A7C">
        <w:rPr>
          <w:rFonts w:asciiTheme="minorEastAsia" w:eastAsiaTheme="minorEastAsia" w:hAnsiTheme="minorEastAsia" w:hint="eastAsia"/>
          <w:vertAlign w:val="subscript"/>
        </w:rPr>
        <w:t xml:space="preserve"> </w:t>
      </w:r>
      <w:bookmarkStart w:id="33" w:name="OLE_LINK16"/>
      <w:bookmarkStart w:id="34" w:name="OLE_LINK17"/>
      <m:oMath>
        <m:r>
          <m:rPr>
            <m:sty m:val="p"/>
          </m:rPr>
          <w:rPr>
            <w:rFonts w:ascii="Cambria Math" w:eastAsiaTheme="minorEastAsia" w:hAnsi="Cambria Math"/>
            <w:sz w:val="20"/>
            <w:szCs w:val="20"/>
            <w:vertAlign w:val="subscript"/>
          </w:rPr>
          <m:t>⊕</m:t>
        </m:r>
      </m:oMath>
      <w:bookmarkEnd w:id="33"/>
      <w:bookmarkEnd w:id="34"/>
      <w:r w:rsidRPr="00DC3A7C">
        <w:t>session_key) ) by using PoS</w:t>
      </w:r>
      <w:r w:rsidR="00C235F2" w:rsidRPr="00DC3A7C">
        <w:rPr>
          <w:rFonts w:eastAsiaTheme="minorEastAsia"/>
        </w:rPr>
        <w:t>’</w:t>
      </w:r>
      <w:r w:rsidR="00C235F2" w:rsidRPr="00DC3A7C">
        <w:rPr>
          <w:rFonts w:eastAsiaTheme="minorEastAsia" w:hint="eastAsia"/>
        </w:rPr>
        <w:t>s</w:t>
      </w:r>
      <w:r w:rsidRPr="00DC3A7C">
        <w:t xml:space="preserve"> public key Pub</w:t>
      </w:r>
      <w:r w:rsidRPr="00DC3A7C">
        <w:rPr>
          <w:vertAlign w:val="subscript"/>
        </w:rPr>
        <w:t>PoS</w:t>
      </w:r>
      <w:r w:rsidRPr="00DC3A7C">
        <w:t>. It then sends E to PoS.</w:t>
      </w:r>
    </w:p>
    <w:p w:rsidR="000F2FC7" w:rsidRDefault="00A7436A" w:rsidP="00A21CF3">
      <w:pPr>
        <w:spacing w:after="102"/>
        <w:ind w:leftChars="162" w:left="749" w:right="62" w:hangingChars="150" w:hanging="360"/>
      </w:pPr>
      <w:r w:rsidRPr="00DC3A7C">
        <w:t xml:space="preserve">step 4:After receiving E, PoS decrypts it by using his private key, obtaining D. He </w:t>
      </w:r>
      <w:r w:rsidR="001E2A67" w:rsidRPr="00DC3A7C">
        <w:rPr>
          <w:rFonts w:hint="eastAsia"/>
        </w:rPr>
        <w:t xml:space="preserve">    </w:t>
      </w:r>
      <w:r w:rsidRPr="00DC3A7C">
        <w:t>then decrypts D, obtaining SK</w:t>
      </w:r>
      <w:r w:rsidRPr="00DC3A7C">
        <w:rPr>
          <w:vertAlign w:val="subscript"/>
        </w:rPr>
        <w:t>PoS_SE</w:t>
      </w:r>
      <w:r w:rsidRPr="00DC3A7C">
        <w:t xml:space="preserve">. </w:t>
      </w:r>
      <w:r w:rsidR="007959CB">
        <w:t>And</w:t>
      </w:r>
      <w:r w:rsidR="00C235F2" w:rsidRPr="00DC3A7C">
        <w:rPr>
          <w:rFonts w:eastAsiaTheme="minorEastAsia" w:hint="eastAsia"/>
        </w:rPr>
        <w:t xml:space="preserve"> </w:t>
      </w:r>
      <w:r w:rsidRPr="00DC3A7C">
        <w:t xml:space="preserve">then </w:t>
      </w:r>
      <w:r w:rsidR="007959CB">
        <w:t xml:space="preserve">usig </w:t>
      </w:r>
      <w:r w:rsidR="007959CB" w:rsidRPr="00DC3A7C">
        <w:t>SK</w:t>
      </w:r>
      <w:r w:rsidR="007959CB" w:rsidRPr="00DC3A7C">
        <w:rPr>
          <w:vertAlign w:val="subscript"/>
        </w:rPr>
        <w:t>PoS_SE</w:t>
      </w:r>
      <w:r w:rsidR="007959CB" w:rsidRPr="007959CB">
        <w:t>,</w:t>
      </w:r>
      <w:r w:rsidR="00EF0403">
        <w:t xml:space="preserve"> Po</w:t>
      </w:r>
      <w:r w:rsidR="007959CB">
        <w:t xml:space="preserve">S can calculate </w:t>
      </w:r>
      <w:r w:rsidR="002B24E0" w:rsidRPr="00DC3A7C">
        <w:t>the session key</w:t>
      </w:r>
      <w:r w:rsidR="002B24E0">
        <w:t xml:space="preserve"> by </w:t>
      </w:r>
      <w:r w:rsidR="002B24E0" w:rsidRPr="002B24E0">
        <w:t>computing</w:t>
      </w:r>
      <w:r w:rsidR="002B24E0">
        <w:t xml:space="preserve"> </w:t>
      </w:r>
      <w:r w:rsidR="007959CB" w:rsidRPr="00DC3A7C">
        <w:t>SK</w:t>
      </w:r>
      <w:r w:rsidR="007959CB" w:rsidRPr="00DC3A7C">
        <w:rPr>
          <w:vertAlign w:val="subscript"/>
        </w:rPr>
        <w:t>PoS_SE</w:t>
      </w:r>
      <w:r w:rsidR="007959CB" w:rsidRPr="007959CB">
        <w:rPr>
          <w:rFonts w:ascii="新細明體" w:eastAsia="新細明體" w:hAnsi="新細明體" w:cs="新細明體" w:hint="eastAsia"/>
        </w:rPr>
        <w:t>⊕</w:t>
      </w:r>
      <w:r w:rsidR="007959CB">
        <w:t>session_key. After this, he</w:t>
      </w:r>
      <w:r w:rsidRPr="00DC3A7C">
        <w:t xml:space="preserve"> computes F=encrypt(SK</w:t>
      </w:r>
      <w:r w:rsidRPr="00DC3A7C">
        <w:rPr>
          <w:vertAlign w:val="subscript"/>
        </w:rPr>
        <w:t>PoS_SE</w:t>
      </w:r>
      <w:r w:rsidRPr="00DC3A7C">
        <w:t xml:space="preserve">) by using </w:t>
      </w:r>
      <w:r w:rsidR="000A16BF" w:rsidRPr="00DC3A7C">
        <w:rPr>
          <w:rFonts w:eastAsiaTheme="minorEastAsia" w:hint="eastAsia"/>
        </w:rPr>
        <w:t xml:space="preserve">the </w:t>
      </w:r>
      <w:r w:rsidRPr="00DC3A7C">
        <w:t>session key. PoS then forwards F and RV</w:t>
      </w:r>
      <w:r w:rsidRPr="00DC3A7C">
        <w:rPr>
          <w:vertAlign w:val="subscript"/>
        </w:rPr>
        <w:t>PoS</w:t>
      </w:r>
      <w:r w:rsidRPr="00DC3A7C">
        <w:t xml:space="preserve"> to SE.</w:t>
      </w:r>
      <w:r>
        <w:t xml:space="preserve">   </w:t>
      </w:r>
    </w:p>
    <w:p w:rsidR="00CB50A6" w:rsidRDefault="00A7436A" w:rsidP="00F464BB">
      <w:pPr>
        <w:spacing w:after="177" w:line="259" w:lineRule="auto"/>
        <w:ind w:leftChars="162" w:left="759" w:right="62" w:hangingChars="154" w:hanging="370"/>
      </w:pPr>
      <w:r w:rsidRPr="00DC3A7C">
        <w:t>step 5: SE computes the session key= PRF(Cert</w:t>
      </w:r>
      <w:r w:rsidRPr="00DC3A7C">
        <w:rPr>
          <w:vertAlign w:val="subscript"/>
        </w:rPr>
        <w:t>PoS</w:t>
      </w:r>
      <w:bookmarkStart w:id="35" w:name="OLE_LINK10"/>
      <w:bookmarkStart w:id="36" w:name="OLE_LINK11"/>
      <w:r w:rsidR="007255CE" w:rsidRPr="00DC3A7C">
        <w:rPr>
          <w:rFonts w:asciiTheme="minorEastAsia" w:eastAsiaTheme="minorEastAsia" w:hAnsiTheme="minorEastAsia" w:hint="eastAsia"/>
          <w:vertAlign w:val="subscript"/>
        </w:rPr>
        <w:t xml:space="preserve"> </w:t>
      </w:r>
      <w:bookmarkStart w:id="37" w:name="OLE_LINK12"/>
      <w:bookmarkStart w:id="38" w:name="OLE_LINK13"/>
      <w:bookmarkStart w:id="39" w:name="OLE_LINK18"/>
      <w:r w:rsidR="007255CE" w:rsidRPr="00DC3A7C">
        <w:rPr>
          <w:rFonts w:hint="eastAsia"/>
        </w:rPr>
        <w:t>‖</w:t>
      </w:r>
      <w:bookmarkEnd w:id="35"/>
      <w:bookmarkEnd w:id="36"/>
      <w:bookmarkEnd w:id="37"/>
      <w:bookmarkEnd w:id="38"/>
      <w:bookmarkEnd w:id="39"/>
      <w:r w:rsidRPr="00DC3A7C">
        <w:t>RV</w:t>
      </w:r>
      <w:r w:rsidRPr="00DC3A7C">
        <w:rPr>
          <w:vertAlign w:val="subscript"/>
        </w:rPr>
        <w:t>PoS</w:t>
      </w:r>
      <w:r w:rsidR="007255CE" w:rsidRPr="00DC3A7C">
        <w:rPr>
          <w:vertAlign w:val="subscript"/>
        </w:rPr>
        <w:t xml:space="preserve"> </w:t>
      </w:r>
      <w:r w:rsidR="007255CE" w:rsidRPr="00DC3A7C">
        <w:rPr>
          <w:rFonts w:hint="eastAsia"/>
        </w:rPr>
        <w:t>‖</w:t>
      </w:r>
      <w:r w:rsidRPr="00DC3A7C">
        <w:t>RV</w:t>
      </w:r>
      <w:r w:rsidRPr="00DC3A7C">
        <w:rPr>
          <w:vertAlign w:val="subscript"/>
        </w:rPr>
        <w:t>SE</w:t>
      </w:r>
      <w:r w:rsidR="007255CE" w:rsidRPr="00DC3A7C">
        <w:rPr>
          <w:rFonts w:hint="eastAsia"/>
        </w:rPr>
        <w:t>‖</w:t>
      </w:r>
      <w:r w:rsidRPr="00DC3A7C">
        <w:t xml:space="preserve"> ID</w:t>
      </w:r>
      <w:r w:rsidRPr="00DC3A7C">
        <w:rPr>
          <w:vertAlign w:val="subscript"/>
        </w:rPr>
        <w:t>SE</w:t>
      </w:r>
      <w:r w:rsidR="00F758C4">
        <w:t xml:space="preserve">, </w:t>
      </w:r>
      <w:r w:rsidRPr="00DC3A7C">
        <w:t>SK</w:t>
      </w:r>
      <w:r w:rsidRPr="00DC3A7C">
        <w:rPr>
          <w:vertAlign w:val="subscript"/>
        </w:rPr>
        <w:t>TTP_SE</w:t>
      </w:r>
      <w:r w:rsidRPr="00DC3A7C">
        <w:t>) to decrypt F, obtaining SK</w:t>
      </w:r>
      <w:r w:rsidRPr="00DC3A7C">
        <w:rPr>
          <w:vertAlign w:val="subscript"/>
        </w:rPr>
        <w:t>PoS_SE</w:t>
      </w:r>
      <w:r w:rsidRPr="00DC3A7C">
        <w:t xml:space="preserve">.   </w:t>
      </w:r>
    </w:p>
    <w:p w:rsidR="00EF0403" w:rsidRDefault="00EF0403" w:rsidP="00F464BB">
      <w:pPr>
        <w:spacing w:after="177" w:line="259" w:lineRule="auto"/>
        <w:ind w:leftChars="162" w:left="759" w:right="62" w:hangingChars="154" w:hanging="370"/>
        <w:rPr>
          <w:rFonts w:eastAsiaTheme="minorEastAsia"/>
        </w:rPr>
      </w:pPr>
    </w:p>
    <w:p w:rsidR="00F259A9" w:rsidRPr="00F464BB" w:rsidRDefault="00F259A9" w:rsidP="00F464BB">
      <w:pPr>
        <w:spacing w:after="177" w:line="259" w:lineRule="auto"/>
        <w:ind w:leftChars="162" w:left="759" w:right="62" w:hangingChars="154" w:hanging="370"/>
        <w:rPr>
          <w:rFonts w:eastAsiaTheme="minorEastAsia"/>
        </w:rPr>
      </w:pPr>
    </w:p>
    <w:p w:rsidR="00A21CF3" w:rsidRPr="00A21CF3" w:rsidRDefault="00A21CF3" w:rsidP="00A21CF3">
      <w:pPr>
        <w:spacing w:after="67" w:line="259" w:lineRule="auto"/>
        <w:ind w:right="62"/>
        <w:rPr>
          <w:rFonts w:eastAsiaTheme="minorEastAsia"/>
          <w:b/>
        </w:rPr>
      </w:pPr>
      <w:r w:rsidRPr="00DC3A7C">
        <w:rPr>
          <w:rFonts w:eastAsiaTheme="minorEastAsia"/>
          <w:b/>
        </w:rPr>
        <w:t xml:space="preserve">b). </w:t>
      </w:r>
      <w:r w:rsidR="00EF0403">
        <w:rPr>
          <w:rFonts w:eastAsiaTheme="minorEastAsia"/>
          <w:b/>
        </w:rPr>
        <w:t>Case(2)</w:t>
      </w:r>
      <w:r w:rsidR="00EF0403">
        <w:rPr>
          <w:rFonts w:eastAsiaTheme="minorEastAsia" w:hint="eastAsia"/>
          <w:b/>
        </w:rPr>
        <w:t>：</w:t>
      </w:r>
      <w:r w:rsidR="00EF0403">
        <w:rPr>
          <w:rFonts w:eastAsiaTheme="minorEastAsia" w:hint="eastAsia"/>
          <w:b/>
        </w:rPr>
        <w:t xml:space="preserve">PoS has no </w:t>
      </w:r>
      <w:r w:rsidR="00EF0403" w:rsidRPr="00EF0403">
        <w:rPr>
          <w:rFonts w:eastAsiaTheme="minorEastAsia"/>
          <w:b/>
        </w:rPr>
        <w:t>Internet connection</w:t>
      </w:r>
    </w:p>
    <w:p w:rsidR="00A21CF3" w:rsidRPr="00DC3A7C" w:rsidRDefault="00EF0403" w:rsidP="00A21CF3">
      <w:pPr>
        <w:spacing w:after="67" w:line="259" w:lineRule="auto"/>
        <w:ind w:left="579" w:right="62"/>
        <w:rPr>
          <w:rFonts w:eastAsiaTheme="minorEastAsia"/>
        </w:rPr>
      </w:pPr>
      <w:r>
        <w:rPr>
          <w:rFonts w:eastAsiaTheme="minorEastAsia"/>
        </w:rPr>
        <w:t>We m</w:t>
      </w:r>
      <w:r w:rsidR="00A21CF3" w:rsidRPr="00DC3A7C">
        <w:rPr>
          <w:rFonts w:eastAsiaTheme="minorEastAsia"/>
        </w:rPr>
        <w:t xml:space="preserve">odify the messages </w:t>
      </w:r>
      <w:r w:rsidR="00A21CF3" w:rsidRPr="00DC3A7C">
        <w:rPr>
          <w:rFonts w:eastAsiaTheme="minorEastAsia" w:hint="eastAsia"/>
        </w:rPr>
        <w:t xml:space="preserve">in </w:t>
      </w:r>
      <w:r w:rsidR="005A65F8" w:rsidRPr="00DC3A7C">
        <w:rPr>
          <w:rFonts w:eastAsiaTheme="minorEastAsia"/>
        </w:rPr>
        <w:t xml:space="preserve">steps </w:t>
      </w:r>
      <w:r w:rsidR="005A65F8" w:rsidRPr="00DC3A7C">
        <w:rPr>
          <w:rFonts w:eastAsiaTheme="minorEastAsia" w:hint="eastAsia"/>
        </w:rPr>
        <w:t>1</w:t>
      </w:r>
      <w:r w:rsidR="005A65F8" w:rsidRPr="00DC3A7C">
        <w:rPr>
          <w:rFonts w:eastAsiaTheme="minorEastAsia"/>
        </w:rPr>
        <w:t xml:space="preserve"> through </w:t>
      </w:r>
      <w:r w:rsidR="005A65F8" w:rsidRPr="00DC3A7C">
        <w:rPr>
          <w:rFonts w:eastAsiaTheme="minorEastAsia" w:hint="eastAsia"/>
        </w:rPr>
        <w:t>3</w:t>
      </w:r>
      <w:r w:rsidR="00A21CF3" w:rsidRPr="00DC3A7C">
        <w:rPr>
          <w:rFonts w:eastAsiaTheme="minorEastAsia" w:hint="eastAsia"/>
        </w:rPr>
        <w:t>.</w:t>
      </w:r>
      <w:r w:rsidR="00A21CF3" w:rsidRPr="00DC3A7C">
        <w:rPr>
          <w:rFonts w:eastAsiaTheme="minorEastAsia"/>
        </w:rPr>
        <w:t xml:space="preserve">    </w:t>
      </w:r>
    </w:p>
    <w:p w:rsidR="00A21CF3" w:rsidRPr="00A21CF3" w:rsidRDefault="00A21CF3" w:rsidP="00A21CF3">
      <w:pPr>
        <w:spacing w:after="67" w:line="259" w:lineRule="auto"/>
        <w:ind w:leftChars="237" w:left="1179" w:right="62" w:hangingChars="254" w:hanging="610"/>
        <w:rPr>
          <w:rFonts w:eastAsiaTheme="minorEastAsia"/>
        </w:rPr>
      </w:pPr>
      <w:r w:rsidRPr="00DC3A7C">
        <w:rPr>
          <w:rFonts w:eastAsiaTheme="minorEastAsia"/>
        </w:rPr>
        <w:t>Step 1: PoS computes A=h(SK</w:t>
      </w:r>
      <w:r w:rsidRPr="00DC3A7C">
        <w:rPr>
          <w:vertAlign w:val="subscript"/>
        </w:rPr>
        <w:t>TTP_PoS</w:t>
      </w:r>
      <w:bookmarkStart w:id="40" w:name="OLE_LINK52"/>
      <w:bookmarkStart w:id="41" w:name="OLE_LINK53"/>
      <w:r w:rsidRPr="00DC3A7C">
        <w:rPr>
          <w:rFonts w:ascii="新細明體" w:eastAsiaTheme="minorEastAsia" w:hAnsi="新細明體" w:cs="新細明體" w:hint="eastAsia"/>
        </w:rPr>
        <w:t>⊕</w:t>
      </w:r>
      <w:bookmarkEnd w:id="40"/>
      <w:bookmarkEnd w:id="41"/>
      <w:r w:rsidRPr="00DC3A7C">
        <w:rPr>
          <w:rFonts w:eastAsiaTheme="minorEastAsia"/>
        </w:rPr>
        <w:t>Cert</w:t>
      </w:r>
      <w:r w:rsidRPr="00DC3A7C">
        <w:rPr>
          <w:vertAlign w:val="subscript"/>
        </w:rPr>
        <w:t>PoS</w:t>
      </w:r>
      <w:r w:rsidRPr="00DC3A7C">
        <w:rPr>
          <w:rFonts w:eastAsiaTheme="minorEastAsia"/>
        </w:rPr>
        <w:t>). He then sends A</w:t>
      </w:r>
      <w:r w:rsidRPr="00DC3A7C">
        <w:rPr>
          <w:rFonts w:eastAsiaTheme="minorEastAsia" w:hint="eastAsia"/>
        </w:rPr>
        <w:t xml:space="preserve"> along with his</w:t>
      </w:r>
      <w:r w:rsidRPr="00DC3A7C">
        <w:rPr>
          <w:rFonts w:eastAsiaTheme="minorEastAsia"/>
        </w:rPr>
        <w:t xml:space="preserve"> certificate and a random value </w:t>
      </w:r>
      <w:bookmarkStart w:id="42" w:name="OLE_LINK54"/>
      <w:bookmarkStart w:id="43" w:name="OLE_LINK55"/>
      <w:r w:rsidR="002D00AE" w:rsidRPr="00DC3A7C">
        <w:rPr>
          <w:rFonts w:eastAsiaTheme="minorEastAsia"/>
        </w:rPr>
        <w:t>RV</w:t>
      </w:r>
      <w:r w:rsidR="002D00AE" w:rsidRPr="00DC3A7C">
        <w:rPr>
          <w:vertAlign w:val="subscript"/>
        </w:rPr>
        <w:t>PoS</w:t>
      </w:r>
      <w:bookmarkEnd w:id="42"/>
      <w:bookmarkEnd w:id="43"/>
      <w:r w:rsidR="002D00AE" w:rsidRPr="00DC3A7C">
        <w:rPr>
          <w:rFonts w:eastAsiaTheme="minorEastAsia"/>
        </w:rPr>
        <w:t xml:space="preserve"> </w:t>
      </w:r>
      <w:r w:rsidRPr="00DC3A7C">
        <w:rPr>
          <w:rFonts w:eastAsiaTheme="minorEastAsia"/>
        </w:rPr>
        <w:t>to SE</w:t>
      </w:r>
      <w:r w:rsidRPr="00DC3A7C">
        <w:rPr>
          <w:rFonts w:eastAsiaTheme="minorEastAsia" w:hint="eastAsia"/>
        </w:rPr>
        <w:t xml:space="preserve">, where h </w:t>
      </w:r>
      <w:r w:rsidR="002F1F14" w:rsidRPr="00DC3A7C">
        <w:rPr>
          <w:rFonts w:eastAsiaTheme="minorEastAsia" w:hint="eastAsia"/>
        </w:rPr>
        <w:t>i</w:t>
      </w:r>
      <w:r w:rsidRPr="00DC3A7C">
        <w:rPr>
          <w:rFonts w:eastAsiaTheme="minorEastAsia"/>
        </w:rPr>
        <w:t>s</w:t>
      </w:r>
      <w:r w:rsidRPr="00DC3A7C">
        <w:rPr>
          <w:rFonts w:eastAsiaTheme="minorEastAsia" w:hint="eastAsia"/>
        </w:rPr>
        <w:t xml:space="preserve"> a hash function</w:t>
      </w:r>
      <w:r w:rsidRPr="00DC3A7C">
        <w:rPr>
          <w:rFonts w:eastAsiaTheme="minorEastAsia"/>
        </w:rPr>
        <w:t>.</w:t>
      </w:r>
      <w:r w:rsidRPr="00A21CF3">
        <w:rPr>
          <w:rFonts w:eastAsiaTheme="minorEastAsia"/>
        </w:rPr>
        <w:t xml:space="preserve">   </w:t>
      </w:r>
    </w:p>
    <w:p w:rsidR="009147B7" w:rsidRPr="00DC3A7C" w:rsidRDefault="00A7436A" w:rsidP="00D75055">
      <w:pPr>
        <w:spacing w:after="120" w:line="259" w:lineRule="auto"/>
        <w:ind w:left="29" w:right="0" w:firstLine="0"/>
        <w:jc w:val="left"/>
        <w:rPr>
          <w:rFonts w:eastAsiaTheme="minorEastAsia"/>
        </w:rPr>
      </w:pPr>
      <w:r w:rsidRPr="00DC3A7C">
        <w:t xml:space="preserve">   </w:t>
      </w:r>
      <w:r w:rsidR="00CB50A6" w:rsidRPr="00CB50A6">
        <w:rPr>
          <w:noProof/>
        </w:rPr>
        <w:drawing>
          <wp:inline distT="0" distB="0" distL="0" distR="0">
            <wp:extent cx="5657850" cy="373951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專題研究計畫\Case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658256" cy="3739783"/>
                    </a:xfrm>
                    <a:prstGeom prst="rect">
                      <a:avLst/>
                    </a:prstGeom>
                    <a:noFill/>
                    <a:ln>
                      <a:noFill/>
                    </a:ln>
                  </pic:spPr>
                </pic:pic>
              </a:graphicData>
            </a:graphic>
          </wp:inline>
        </w:drawing>
      </w:r>
    </w:p>
    <w:p w:rsidR="007B0AA5" w:rsidRPr="007B0AA5" w:rsidRDefault="007B0AA5" w:rsidP="00D75055">
      <w:pPr>
        <w:spacing w:after="120" w:line="259" w:lineRule="auto"/>
        <w:ind w:left="29" w:right="0" w:firstLine="0"/>
        <w:jc w:val="left"/>
        <w:rPr>
          <w:rFonts w:eastAsiaTheme="minorEastAsia"/>
        </w:rPr>
      </w:pPr>
      <w:r w:rsidRPr="00DC3A7C">
        <w:rPr>
          <w:rFonts w:eastAsiaTheme="minorEastAsia" w:hint="eastAsia"/>
        </w:rPr>
        <w:t xml:space="preserve">                                     </w:t>
      </w:r>
      <w:r w:rsidRPr="00DC3A7C">
        <w:rPr>
          <w:rFonts w:eastAsiaTheme="minorEastAsia"/>
        </w:rPr>
        <w:t xml:space="preserve">Figure </w:t>
      </w:r>
      <w:r w:rsidRPr="00DC3A7C">
        <w:rPr>
          <w:rFonts w:eastAsiaTheme="minorEastAsia" w:hint="eastAsia"/>
        </w:rPr>
        <w:t>3</w:t>
      </w:r>
      <w:r w:rsidRPr="00DC3A7C">
        <w:rPr>
          <w:rFonts w:eastAsiaTheme="minorEastAsia"/>
        </w:rPr>
        <w:t xml:space="preserve">. </w:t>
      </w:r>
      <w:r w:rsidR="00DC3A7C">
        <w:rPr>
          <w:rFonts w:eastAsiaTheme="minorEastAsia"/>
        </w:rPr>
        <w:t>The</w:t>
      </w:r>
      <w:r w:rsidRPr="00DC3A7C">
        <w:rPr>
          <w:rFonts w:eastAsiaTheme="minorEastAsia"/>
        </w:rPr>
        <w:t xml:space="preserve"> modification o</w:t>
      </w:r>
      <w:r w:rsidR="00A21CF3" w:rsidRPr="00DC3A7C">
        <w:rPr>
          <w:rFonts w:eastAsiaTheme="minorEastAsia" w:hint="eastAsia"/>
        </w:rPr>
        <w:t>f</w:t>
      </w:r>
      <w:r w:rsidRPr="00DC3A7C">
        <w:rPr>
          <w:rFonts w:eastAsiaTheme="minorEastAsia"/>
        </w:rPr>
        <w:t xml:space="preserve"> case (</w:t>
      </w:r>
      <w:r w:rsidRPr="00DC3A7C">
        <w:rPr>
          <w:rFonts w:eastAsiaTheme="minorEastAsia" w:hint="eastAsia"/>
        </w:rPr>
        <w:t>2</w:t>
      </w:r>
      <w:r w:rsidRPr="00DC3A7C">
        <w:rPr>
          <w:rFonts w:eastAsiaTheme="minorEastAsia"/>
        </w:rPr>
        <w:t>)</w:t>
      </w:r>
    </w:p>
    <w:p w:rsidR="000F2FC7" w:rsidRDefault="00A7436A">
      <w:pPr>
        <w:spacing w:after="0" w:line="443" w:lineRule="auto"/>
        <w:ind w:left="1109" w:right="62" w:hanging="720"/>
      </w:pPr>
      <w:bookmarkStart w:id="44" w:name="OLE_LINK28"/>
      <w:bookmarkStart w:id="45" w:name="OLE_LINK29"/>
      <w:r>
        <w:t xml:space="preserve"> </w:t>
      </w:r>
    </w:p>
    <w:bookmarkEnd w:id="44"/>
    <w:bookmarkEnd w:id="45"/>
    <w:p w:rsidR="000F2FC7" w:rsidRPr="00DC3A7C" w:rsidRDefault="00B01647">
      <w:pPr>
        <w:spacing w:after="66"/>
        <w:ind w:left="1109" w:right="62" w:hanging="720"/>
      </w:pPr>
      <w:r w:rsidRPr="00DC3A7C">
        <w:t>Step 2:</w:t>
      </w:r>
      <w:r w:rsidRPr="00DC3A7C">
        <w:rPr>
          <w:rFonts w:eastAsiaTheme="minorEastAsia" w:hint="eastAsia"/>
        </w:rPr>
        <w:t xml:space="preserve"> </w:t>
      </w:r>
      <w:r w:rsidR="00A7436A" w:rsidRPr="00DC3A7C">
        <w:t>SE generates a random value RV</w:t>
      </w:r>
      <w:r w:rsidR="00A7436A" w:rsidRPr="00DC3A7C">
        <w:rPr>
          <w:vertAlign w:val="subscript"/>
        </w:rPr>
        <w:t>SE</w:t>
      </w:r>
      <w:r w:rsidR="00A7436A" w:rsidRPr="00DC3A7C">
        <w:t xml:space="preserve"> and a secret key SK</w:t>
      </w:r>
      <w:r w:rsidR="00A7436A" w:rsidRPr="00DC3A7C">
        <w:rPr>
          <w:vertAlign w:val="subscript"/>
        </w:rPr>
        <w:t>PoS_SE</w:t>
      </w:r>
      <w:r w:rsidR="00A7436A" w:rsidRPr="00DC3A7C">
        <w:t>, and computes F=encrypts</w:t>
      </w:r>
      <w:r w:rsidR="005B1735">
        <w:t>(</w:t>
      </w:r>
      <w:r w:rsidR="00A7436A" w:rsidRPr="00DC3A7C">
        <w:t>(</w:t>
      </w:r>
      <w:r w:rsidR="00817D24">
        <w:t>A</w:t>
      </w:r>
      <w:r w:rsidR="00562B56">
        <w:t xml:space="preserve"> </w:t>
      </w:r>
      <w:r w:rsidR="00817D24" w:rsidRPr="00817D24">
        <w:rPr>
          <w:rFonts w:ascii="新細明體" w:eastAsia="新細明體" w:hAnsi="新細明體" w:cs="新細明體" w:hint="eastAsia"/>
        </w:rPr>
        <w:t>⊕</w:t>
      </w:r>
      <w:r w:rsidR="00562B56">
        <w:rPr>
          <w:rFonts w:ascii="新細明體" w:eastAsia="新細明體" w:hAnsi="新細明體" w:cs="新細明體" w:hint="eastAsia"/>
        </w:rPr>
        <w:t xml:space="preserve"> </w:t>
      </w:r>
      <w:r w:rsidR="00A7436A" w:rsidRPr="00DC3A7C">
        <w:t>Cert</w:t>
      </w:r>
      <w:r w:rsidR="00A7436A" w:rsidRPr="00DC3A7C">
        <w:rPr>
          <w:vertAlign w:val="subscript"/>
        </w:rPr>
        <w:t>PoS</w:t>
      </w:r>
      <w:r w:rsidR="00562B56">
        <w:rPr>
          <w:vertAlign w:val="subscript"/>
        </w:rPr>
        <w:t xml:space="preserve"> </w:t>
      </w:r>
      <w:r w:rsidR="00CD1209" w:rsidRPr="00DC3A7C">
        <w:rPr>
          <w:rFonts w:ascii="新細明體" w:eastAsia="新細明體" w:hAnsi="新細明體" w:cs="新細明體" w:hint="eastAsia"/>
        </w:rPr>
        <w:t>⊕</w:t>
      </w:r>
      <w:bookmarkStart w:id="46" w:name="OLE_LINK56"/>
      <w:bookmarkStart w:id="47" w:name="OLE_LINK57"/>
      <w:bookmarkStart w:id="48" w:name="OLE_LINK58"/>
      <w:r w:rsidR="00562B56">
        <w:rPr>
          <w:rFonts w:ascii="新細明體" w:eastAsia="新細明體" w:hAnsi="新細明體" w:cs="新細明體" w:hint="eastAsia"/>
        </w:rPr>
        <w:t xml:space="preserve"> </w:t>
      </w:r>
      <w:r w:rsidR="00A7436A" w:rsidRPr="00DC3A7C">
        <w:t>RV</w:t>
      </w:r>
      <w:r w:rsidR="00A7436A" w:rsidRPr="00DC3A7C">
        <w:rPr>
          <w:vertAlign w:val="subscript"/>
        </w:rPr>
        <w:t>PoS</w:t>
      </w:r>
      <w:bookmarkEnd w:id="46"/>
      <w:bookmarkEnd w:id="47"/>
      <w:bookmarkEnd w:id="48"/>
      <w:r w:rsidR="005B1735" w:rsidRPr="005B1735">
        <w:t>)</w:t>
      </w:r>
      <w:r w:rsidR="005B1735">
        <w:t xml:space="preserve"> || </w:t>
      </w:r>
      <w:r w:rsidR="00817D24" w:rsidRPr="00DC3A7C">
        <w:t>RV</w:t>
      </w:r>
      <w:r w:rsidR="00817D24" w:rsidRPr="00DC3A7C">
        <w:rPr>
          <w:vertAlign w:val="subscript"/>
        </w:rPr>
        <w:t>SE</w:t>
      </w:r>
      <w:r w:rsidR="005B1735">
        <w:rPr>
          <w:rFonts w:asciiTheme="minorEastAsia" w:eastAsiaTheme="minorEastAsia" w:hAnsiTheme="minorEastAsia"/>
        </w:rPr>
        <w:t xml:space="preserve"> </w:t>
      </w:r>
      <w:r w:rsidR="005B1735">
        <w:t>||</w:t>
      </w:r>
      <w:r w:rsidR="005B1735">
        <w:rPr>
          <w:rFonts w:asciiTheme="minorEastAsia" w:eastAsiaTheme="minorEastAsia" w:hAnsiTheme="minorEastAsia"/>
        </w:rPr>
        <w:t xml:space="preserve"> </w:t>
      </w:r>
      <w:r w:rsidR="00A7436A" w:rsidRPr="00DC3A7C">
        <w:t>SK</w:t>
      </w:r>
      <w:r w:rsidR="00A7436A" w:rsidRPr="00DC3A7C">
        <w:rPr>
          <w:vertAlign w:val="subscript"/>
        </w:rPr>
        <w:t>PoS_SE</w:t>
      </w:r>
      <w:r w:rsidR="00A7436A" w:rsidRPr="00DC3A7C">
        <w:t xml:space="preserve">) </w:t>
      </w:r>
      <w:r w:rsidRPr="00DC3A7C">
        <w:rPr>
          <w:rFonts w:eastAsiaTheme="minorEastAsia" w:hint="eastAsia"/>
        </w:rPr>
        <w:t xml:space="preserve">by </w:t>
      </w:r>
      <w:r w:rsidR="00A7436A" w:rsidRPr="00DC3A7C">
        <w:t>using SK</w:t>
      </w:r>
      <w:r w:rsidR="00A7436A" w:rsidRPr="00DC3A7C">
        <w:rPr>
          <w:vertAlign w:val="subscript"/>
        </w:rPr>
        <w:t>TTP_SE</w:t>
      </w:r>
      <w:r w:rsidR="005B1735">
        <w:t>.</w:t>
      </w:r>
    </w:p>
    <w:p w:rsidR="000F2FC7" w:rsidRPr="00DC3A7C" w:rsidRDefault="00A7436A">
      <w:pPr>
        <w:spacing w:line="259" w:lineRule="auto"/>
        <w:ind w:left="1119" w:right="62"/>
      </w:pPr>
      <w:r w:rsidRPr="00DC3A7C">
        <w:t xml:space="preserve">SE sends F along </w:t>
      </w:r>
      <w:r w:rsidR="008257B4">
        <w:t>with A,</w:t>
      </w:r>
      <w:r w:rsidRPr="00DC3A7C">
        <w:t xml:space="preserve"> </w:t>
      </w:r>
      <w:r w:rsidR="00A76A17" w:rsidRPr="00DC3A7C">
        <w:rPr>
          <w:rFonts w:eastAsiaTheme="minorEastAsia"/>
        </w:rPr>
        <w:t>RV</w:t>
      </w:r>
      <w:r w:rsidR="00A76A17" w:rsidRPr="00DC3A7C">
        <w:rPr>
          <w:vertAlign w:val="subscript"/>
        </w:rPr>
        <w:t>PoS</w:t>
      </w:r>
      <w:r w:rsidR="00A76A17" w:rsidRPr="00DC3A7C">
        <w:rPr>
          <w:rFonts w:eastAsiaTheme="minorEastAsia" w:hint="eastAsia"/>
        </w:rPr>
        <w:t>,</w:t>
      </w:r>
      <w:r w:rsidR="008257B4" w:rsidRPr="008257B4">
        <w:t xml:space="preserve"> </w:t>
      </w:r>
      <w:r w:rsidR="008257B4" w:rsidRPr="00DC3A7C">
        <w:t>ID</w:t>
      </w:r>
      <w:r w:rsidR="008257B4" w:rsidRPr="00DC3A7C">
        <w:rPr>
          <w:vertAlign w:val="subscript"/>
        </w:rPr>
        <w:t>SE</w:t>
      </w:r>
      <w:r w:rsidR="008257B4" w:rsidRPr="00DC3A7C">
        <w:rPr>
          <w:rFonts w:eastAsiaTheme="minorEastAsia" w:hint="eastAsia"/>
        </w:rPr>
        <w:t>,</w:t>
      </w:r>
      <w:r w:rsidR="00A76A17" w:rsidRPr="00DC3A7C">
        <w:rPr>
          <w:rFonts w:eastAsiaTheme="minorEastAsia" w:hint="eastAsia"/>
        </w:rPr>
        <w:t xml:space="preserve"> </w:t>
      </w:r>
      <w:r w:rsidRPr="00DC3A7C">
        <w:t xml:space="preserve">and Cert </w:t>
      </w:r>
      <w:r w:rsidRPr="00DC3A7C">
        <w:rPr>
          <w:vertAlign w:val="subscript"/>
        </w:rPr>
        <w:t>PoS</w:t>
      </w:r>
      <w:r w:rsidRPr="00DC3A7C">
        <w:t xml:space="preserve"> </w:t>
      </w:r>
      <w:r w:rsidR="00F7278A">
        <w:t xml:space="preserve">, </w:t>
      </w:r>
      <w:r w:rsidRPr="00DC3A7C">
        <w:t xml:space="preserve">to TTP.   </w:t>
      </w:r>
    </w:p>
    <w:p w:rsidR="000F2FC7" w:rsidRDefault="00A7436A">
      <w:pPr>
        <w:ind w:left="989" w:right="62" w:hanging="600"/>
      </w:pPr>
      <w:r w:rsidRPr="00DC3A7C">
        <w:t xml:space="preserve">Step 3: TTP verifies the received PoS’s certificate by comparing it </w:t>
      </w:r>
      <w:r w:rsidR="00272567" w:rsidRPr="00DC3A7C">
        <w:rPr>
          <w:rFonts w:eastAsiaTheme="minorEastAsia" w:hint="eastAsia"/>
        </w:rPr>
        <w:t>with</w:t>
      </w:r>
      <w:r w:rsidRPr="00DC3A7C">
        <w:t xml:space="preserve"> the one in the symmetrically decrypted F using SK</w:t>
      </w:r>
      <w:r w:rsidRPr="00DC3A7C">
        <w:rPr>
          <w:vertAlign w:val="subscript"/>
        </w:rPr>
        <w:t>TTP_SE</w:t>
      </w:r>
      <w:r w:rsidRPr="00DC3A7C">
        <w:t>. Then, the TTP computes E=encrypt(SK</w:t>
      </w:r>
      <w:r w:rsidRPr="00DC3A7C">
        <w:rPr>
          <w:vertAlign w:val="subscript"/>
        </w:rPr>
        <w:t>PoS_SE</w:t>
      </w:r>
      <w:bookmarkStart w:id="49" w:name="OLE_LINK19"/>
      <w:bookmarkStart w:id="50" w:name="OLE_LINK20"/>
      <w:r w:rsidR="00EA56B5" w:rsidRPr="00DC3A7C">
        <w:rPr>
          <w:rFonts w:ascii="新細明體" w:eastAsia="新細明體" w:hAnsi="新細明體" w:cs="新細明體" w:hint="eastAsia"/>
        </w:rPr>
        <w:t>‖</w:t>
      </w:r>
      <w:bookmarkEnd w:id="49"/>
      <w:bookmarkEnd w:id="50"/>
      <w:r w:rsidRPr="00DC3A7C">
        <w:t>RV</w:t>
      </w:r>
      <w:r w:rsidRPr="00DC3A7C">
        <w:rPr>
          <w:vertAlign w:val="subscript"/>
        </w:rPr>
        <w:t>SE</w:t>
      </w:r>
      <w:r w:rsidRPr="00DC3A7C">
        <w:t>) using the PoS public key Pub</w:t>
      </w:r>
      <w:r w:rsidRPr="00DC3A7C">
        <w:rPr>
          <w:vertAlign w:val="subscript"/>
        </w:rPr>
        <w:t>PoS</w:t>
      </w:r>
      <w:r w:rsidRPr="00DC3A7C">
        <w:t>, and sends E to SE.</w:t>
      </w:r>
    </w:p>
    <w:p w:rsidR="000F2FC7" w:rsidRDefault="00A7436A">
      <w:pPr>
        <w:spacing w:after="98" w:line="259" w:lineRule="auto"/>
        <w:ind w:left="389" w:right="0" w:firstLine="0"/>
        <w:jc w:val="left"/>
      </w:pPr>
      <w:r>
        <w:t xml:space="preserve">   </w:t>
      </w:r>
    </w:p>
    <w:p w:rsidR="000F2FC7" w:rsidRPr="00DC3A7C" w:rsidRDefault="00A7436A">
      <w:pPr>
        <w:spacing w:line="259" w:lineRule="auto"/>
        <w:ind w:left="399" w:right="62"/>
      </w:pPr>
      <w:r w:rsidRPr="00DC3A7C">
        <w:t xml:space="preserve">The remaining steps 4 and 5 are the same as the original ones.   </w:t>
      </w:r>
    </w:p>
    <w:p w:rsidR="000F2FC7" w:rsidRDefault="00A7436A">
      <w:pPr>
        <w:spacing w:after="64" w:line="259" w:lineRule="auto"/>
        <w:ind w:left="389" w:right="0" w:firstLine="0"/>
        <w:jc w:val="left"/>
      </w:pPr>
      <w:r>
        <w:t xml:space="preserve">   </w:t>
      </w:r>
    </w:p>
    <w:p w:rsidR="00900AFD" w:rsidRDefault="00A7436A">
      <w:pPr>
        <w:pStyle w:val="2"/>
        <w:spacing w:after="147"/>
        <w:ind w:left="9"/>
        <w:rPr>
          <w:rFonts w:eastAsiaTheme="minorEastAsia"/>
          <w:b/>
        </w:rPr>
      </w:pPr>
      <w:r w:rsidRPr="00DC3A7C">
        <w:rPr>
          <w:b/>
        </w:rPr>
        <w:t>5. Security Analyses</w:t>
      </w:r>
    </w:p>
    <w:p w:rsidR="000F2FC7" w:rsidRPr="00DC3A7C" w:rsidRDefault="00A7436A">
      <w:pPr>
        <w:pStyle w:val="2"/>
        <w:spacing w:after="147"/>
        <w:ind w:left="9"/>
        <w:rPr>
          <w:b/>
        </w:rPr>
      </w:pPr>
      <w:r w:rsidRPr="00DC3A7C">
        <w:rPr>
          <w:b/>
        </w:rPr>
        <w:t xml:space="preserve"> Case </w:t>
      </w:r>
      <w:r w:rsidR="002B43A2">
        <w:rPr>
          <w:b/>
        </w:rPr>
        <w:t>(</w:t>
      </w:r>
      <w:r w:rsidRPr="00DC3A7C">
        <w:rPr>
          <w:b/>
        </w:rPr>
        <w:t>1</w:t>
      </w:r>
      <w:r w:rsidR="002B43A2">
        <w:rPr>
          <w:b/>
        </w:rPr>
        <w:t>)</w:t>
      </w:r>
      <w:r w:rsidR="002B43A2">
        <w:rPr>
          <w:rFonts w:asciiTheme="minorEastAsia" w:eastAsiaTheme="minorEastAsia" w:hAnsiTheme="minorEastAsia" w:hint="eastAsia"/>
          <w:b/>
        </w:rPr>
        <w:t>：</w:t>
      </w:r>
      <w:r w:rsidR="002B43A2">
        <w:rPr>
          <w:b/>
        </w:rPr>
        <w:t xml:space="preserve">Pos has an internet </w:t>
      </w:r>
      <w:r w:rsidR="002B43A2" w:rsidRPr="00CA7CF7">
        <w:rPr>
          <w:b/>
        </w:rPr>
        <w:t>connection</w:t>
      </w:r>
    </w:p>
    <w:p w:rsidR="000F2FC7" w:rsidRPr="00DC3A7C" w:rsidRDefault="004C6898" w:rsidP="00520420">
      <w:pPr>
        <w:spacing w:after="0" w:line="396" w:lineRule="auto"/>
        <w:ind w:left="9" w:right="62"/>
      </w:pPr>
      <w:r w:rsidRPr="00DC3A7C">
        <w:t>Due</w:t>
      </w:r>
      <w:r w:rsidRPr="00DC3A7C">
        <w:rPr>
          <w:rFonts w:asciiTheme="minorEastAsia" w:eastAsiaTheme="minorEastAsia" w:hAnsiTheme="minorEastAsia" w:hint="eastAsia"/>
        </w:rPr>
        <w:t xml:space="preserve"> </w:t>
      </w:r>
      <w:r w:rsidRPr="00DC3A7C">
        <w:t>to the</w:t>
      </w:r>
      <w:r w:rsidRPr="00DC3A7C">
        <w:rPr>
          <w:rFonts w:asciiTheme="minorEastAsia" w:eastAsiaTheme="minorEastAsia" w:hAnsiTheme="minorEastAsia" w:hint="eastAsia"/>
        </w:rPr>
        <w:t xml:space="preserve"> </w:t>
      </w:r>
      <w:r w:rsidR="00A7436A" w:rsidRPr="00DC3A7C">
        <w:t>session_key</w:t>
      </w:r>
      <w:r w:rsidRPr="00DC3A7C">
        <w:rPr>
          <w:rFonts w:asciiTheme="minorEastAsia" w:eastAsiaTheme="minorEastAsia" w:hAnsiTheme="minorEastAsia" w:hint="eastAsia"/>
        </w:rPr>
        <w:t xml:space="preserve"> </w:t>
      </w:r>
      <w:r w:rsidR="00A7436A" w:rsidRPr="00DC3A7C">
        <w:t>=</w:t>
      </w:r>
      <w:r w:rsidRPr="00DC3A7C">
        <w:rPr>
          <w:rFonts w:asciiTheme="minorEastAsia" w:eastAsiaTheme="minorEastAsia" w:hAnsiTheme="minorEastAsia" w:hint="eastAsia"/>
        </w:rPr>
        <w:t xml:space="preserve"> </w:t>
      </w:r>
      <w:r w:rsidR="00A7436A" w:rsidRPr="00DC3A7C">
        <w:t>PRF</w:t>
      </w:r>
      <w:r w:rsidR="00520420">
        <w:t xml:space="preserve"> </w:t>
      </w:r>
      <w:r w:rsidR="00A7436A" w:rsidRPr="00DC3A7C">
        <w:t>(</w:t>
      </w:r>
      <w:r w:rsidR="00520420">
        <w:t xml:space="preserve"> </w:t>
      </w:r>
      <w:r w:rsidR="00A7436A" w:rsidRPr="00DC3A7C">
        <w:t>Cert</w:t>
      </w:r>
      <w:r w:rsidR="00A7436A" w:rsidRPr="00DC3A7C">
        <w:rPr>
          <w:vertAlign w:val="subscript"/>
        </w:rPr>
        <w:t>PoS</w:t>
      </w:r>
      <w:bookmarkStart w:id="51" w:name="OLE_LINK21"/>
      <w:bookmarkStart w:id="52" w:name="OLE_LINK22"/>
      <w:r w:rsidR="00520420">
        <w:rPr>
          <w:vertAlign w:val="subscript"/>
        </w:rPr>
        <w:t xml:space="preserve"> </w:t>
      </w:r>
      <w:r w:rsidR="00EA56B5" w:rsidRPr="00DC3A7C">
        <w:rPr>
          <w:rFonts w:hint="eastAsia"/>
        </w:rPr>
        <w:t>‖</w:t>
      </w:r>
      <w:bookmarkEnd w:id="51"/>
      <w:bookmarkEnd w:id="52"/>
      <w:r w:rsidR="00520420">
        <w:t xml:space="preserve"> </w:t>
      </w:r>
      <w:r w:rsidR="00A7436A" w:rsidRPr="00DC3A7C">
        <w:t>RV</w:t>
      </w:r>
      <w:r w:rsidR="00A7436A" w:rsidRPr="00DC3A7C">
        <w:rPr>
          <w:vertAlign w:val="subscript"/>
        </w:rPr>
        <w:t>PoS</w:t>
      </w:r>
      <w:bookmarkStart w:id="53" w:name="OLE_LINK23"/>
      <w:bookmarkStart w:id="54" w:name="OLE_LINK24"/>
      <w:r w:rsidR="00520420">
        <w:rPr>
          <w:vertAlign w:val="subscript"/>
        </w:rPr>
        <w:t xml:space="preserve"> </w:t>
      </w:r>
      <w:r w:rsidR="00EA56B5" w:rsidRPr="00DC3A7C">
        <w:rPr>
          <w:rFonts w:hint="eastAsia"/>
        </w:rPr>
        <w:t>‖</w:t>
      </w:r>
      <w:bookmarkEnd w:id="53"/>
      <w:bookmarkEnd w:id="54"/>
      <w:r w:rsidR="00520420">
        <w:t xml:space="preserve"> </w:t>
      </w:r>
      <w:r w:rsidR="00A7436A" w:rsidRPr="00DC3A7C">
        <w:t>RV</w:t>
      </w:r>
      <w:r w:rsidR="00A7436A" w:rsidRPr="00DC3A7C">
        <w:rPr>
          <w:vertAlign w:val="subscript"/>
        </w:rPr>
        <w:t>SE</w:t>
      </w:r>
      <w:r w:rsidR="00520420">
        <w:rPr>
          <w:vertAlign w:val="subscript"/>
        </w:rPr>
        <w:t xml:space="preserve"> </w:t>
      </w:r>
      <w:r w:rsidR="00EA56B5" w:rsidRPr="00DC3A7C">
        <w:rPr>
          <w:rFonts w:hint="eastAsia"/>
        </w:rPr>
        <w:t>‖</w:t>
      </w:r>
      <w:r w:rsidR="00520420">
        <w:t xml:space="preserve"> </w:t>
      </w:r>
      <w:r w:rsidR="00A7436A" w:rsidRPr="00DC3A7C">
        <w:t>ID</w:t>
      </w:r>
      <w:r w:rsidR="00A7436A" w:rsidRPr="00DC3A7C">
        <w:rPr>
          <w:vertAlign w:val="subscript"/>
        </w:rPr>
        <w:t>SE</w:t>
      </w:r>
      <w:r w:rsidR="00A7436A" w:rsidRPr="00DC3A7C">
        <w:t>,</w:t>
      </w:r>
      <w:r w:rsidR="00EA56B5" w:rsidRPr="00DC3A7C">
        <w:rPr>
          <w:rFonts w:hint="eastAsia"/>
        </w:rPr>
        <w:t xml:space="preserve"> </w:t>
      </w:r>
      <w:r w:rsidR="00A7436A" w:rsidRPr="00DC3A7C">
        <w:t>SK</w:t>
      </w:r>
      <w:r w:rsidR="00A7436A" w:rsidRPr="00DC3A7C">
        <w:rPr>
          <w:vertAlign w:val="subscript"/>
        </w:rPr>
        <w:t>TTP_SE</w:t>
      </w:r>
      <w:r w:rsidR="00A7436A" w:rsidRPr="00DC3A7C">
        <w:t>), D=encrypt(SK</w:t>
      </w:r>
      <w:r w:rsidR="00A7436A" w:rsidRPr="00DC3A7C">
        <w:rPr>
          <w:vertAlign w:val="subscript"/>
        </w:rPr>
        <w:t>PoS_SE</w:t>
      </w:r>
      <w:r w:rsidR="00A7436A" w:rsidRPr="00DC3A7C">
        <w:t>) by using SK</w:t>
      </w:r>
      <w:r w:rsidR="00A7436A" w:rsidRPr="00DC3A7C">
        <w:rPr>
          <w:vertAlign w:val="subscript"/>
        </w:rPr>
        <w:t>TTP_PoS</w:t>
      </w:r>
      <w:r w:rsidR="00A7436A" w:rsidRPr="00DC3A7C">
        <w:t xml:space="preserve">, and E=encrypts(D </w:t>
      </w:r>
      <w:r w:rsidR="00EA56B5" w:rsidRPr="00DC3A7C">
        <w:t>‖</w:t>
      </w:r>
      <w:r w:rsidR="00A7436A" w:rsidRPr="00DC3A7C">
        <w:t xml:space="preserve"> (SK</w:t>
      </w:r>
      <w:r w:rsidR="00A7436A" w:rsidRPr="00DC3A7C">
        <w:rPr>
          <w:vertAlign w:val="subscript"/>
        </w:rPr>
        <w:t xml:space="preserve">PoS_SE </w:t>
      </w:r>
      <w:r w:rsidR="00900326" w:rsidRPr="00DC3A7C">
        <w:rPr>
          <w:rFonts w:ascii="新細明體" w:eastAsia="新細明體" w:hAnsi="新細明體" w:cs="新細明體" w:hint="eastAsia"/>
        </w:rPr>
        <w:t>⊕</w:t>
      </w:r>
      <w:r w:rsidR="00A7436A" w:rsidRPr="00DC3A7C">
        <w:t xml:space="preserve">  session_key) ) by using PoS’s public key Pub</w:t>
      </w:r>
      <w:r w:rsidR="00A7436A" w:rsidRPr="00DC3A7C">
        <w:rPr>
          <w:vertAlign w:val="subscript"/>
        </w:rPr>
        <w:t>PoS</w:t>
      </w:r>
      <w:r w:rsidR="00AE7E91" w:rsidRPr="00AE7E91">
        <w:t>.</w:t>
      </w:r>
      <w:r w:rsidR="006066A0">
        <w:t xml:space="preserve"> For impersonating POS,</w:t>
      </w:r>
      <w:r w:rsidR="00B07216" w:rsidRPr="00B07216">
        <w:t xml:space="preserve"> </w:t>
      </w:r>
      <w:r w:rsidR="00B07216" w:rsidRPr="00DC3A7C">
        <w:t xml:space="preserve">if an attacker intercepts and modifies the certificate of </w:t>
      </w:r>
      <w:r w:rsidR="002B43A2">
        <w:t>PoS</w:t>
      </w:r>
      <w:r w:rsidR="00B07216" w:rsidRPr="00DC3A7C">
        <w:t xml:space="preserve"> in message </w:t>
      </w:r>
      <w:r w:rsidR="00B07216">
        <w:t>2, although he can decrypt E , obtaining D||</w:t>
      </w:r>
      <w:r w:rsidR="00B07216" w:rsidRPr="00DC3A7C">
        <w:t xml:space="preserve"> </w:t>
      </w:r>
      <w:r w:rsidR="00B07216" w:rsidRPr="00AE7E91">
        <w:t>(SK</w:t>
      </w:r>
      <w:r w:rsidR="00B07216" w:rsidRPr="002B43A2">
        <w:rPr>
          <w:vertAlign w:val="subscript"/>
        </w:rPr>
        <w:t>PoS_SE</w:t>
      </w:r>
      <w:r w:rsidR="00B07216" w:rsidRPr="00AE7E91">
        <w:t xml:space="preserve"> </w:t>
      </w:r>
      <w:r w:rsidR="00B07216" w:rsidRPr="00AE7E91">
        <w:rPr>
          <w:rFonts w:ascii="新細明體" w:eastAsia="新細明體" w:hAnsi="新細明體" w:cs="新細明體" w:hint="eastAsia"/>
        </w:rPr>
        <w:t>⊕</w:t>
      </w:r>
      <w:r w:rsidR="00B07216" w:rsidRPr="00AE7E91">
        <w:t xml:space="preserve">  session_key)</w:t>
      </w:r>
      <w:r w:rsidR="00B07216">
        <w:t>.</w:t>
      </w:r>
      <w:r w:rsidR="006066A0">
        <w:t xml:space="preserve"> </w:t>
      </w:r>
      <w:r w:rsidR="00B07216">
        <w:t>H</w:t>
      </w:r>
      <w:r w:rsidR="009A4410">
        <w:t xml:space="preserve">owever, </w:t>
      </w:r>
      <w:r w:rsidR="007F3754">
        <w:t xml:space="preserve">due to that D=E </w:t>
      </w:r>
      <w:r w:rsidR="007F3754" w:rsidRPr="007F3754">
        <w:t>SK</w:t>
      </w:r>
      <w:r w:rsidR="007F3754" w:rsidRPr="007F3754">
        <w:rPr>
          <w:vertAlign w:val="subscript"/>
        </w:rPr>
        <w:t>TTP_POS</w:t>
      </w:r>
      <w:r w:rsidR="007F3754">
        <w:t>(SK</w:t>
      </w:r>
      <w:r w:rsidR="007F3754" w:rsidRPr="007F3754">
        <w:rPr>
          <w:vertAlign w:val="subscript"/>
        </w:rPr>
        <w:t>POS_SE</w:t>
      </w:r>
      <w:r w:rsidR="007F3754">
        <w:t xml:space="preserve">), </w:t>
      </w:r>
      <w:r w:rsidR="009A4410">
        <w:t xml:space="preserve">without </w:t>
      </w:r>
      <w:r w:rsidR="009A4410" w:rsidRPr="00DC3A7C">
        <w:t>SK</w:t>
      </w:r>
      <w:r w:rsidR="009A4410" w:rsidRPr="00DC3A7C">
        <w:rPr>
          <w:vertAlign w:val="subscript"/>
        </w:rPr>
        <w:t>TTP_PoS</w:t>
      </w:r>
      <w:r w:rsidR="009A4410" w:rsidRPr="009A4410">
        <w:t xml:space="preserve"> he can not </w:t>
      </w:r>
      <w:r w:rsidR="009A4410">
        <w:t xml:space="preserve">decrypt D to </w:t>
      </w:r>
      <w:r w:rsidR="009A4410" w:rsidRPr="009A4410">
        <w:t>obtain</w:t>
      </w:r>
      <w:r w:rsidR="009A4410">
        <w:t xml:space="preserve"> </w:t>
      </w:r>
      <w:r w:rsidR="009A4410" w:rsidRPr="009A4410">
        <w:t>SK</w:t>
      </w:r>
      <w:r w:rsidR="009A4410" w:rsidRPr="009A4410">
        <w:rPr>
          <w:vertAlign w:val="subscript"/>
        </w:rPr>
        <w:t>PoS_SE</w:t>
      </w:r>
      <w:r w:rsidR="009A4410">
        <w:t>.</w:t>
      </w:r>
      <w:r w:rsidR="00A7436A" w:rsidRPr="00DC3A7C">
        <w:t xml:space="preserve"> </w:t>
      </w:r>
      <w:r w:rsidR="006365CB">
        <w:t xml:space="preserve">And without </w:t>
      </w:r>
      <w:r w:rsidR="006365CB" w:rsidRPr="00DC3A7C">
        <w:t>SK</w:t>
      </w:r>
      <w:r w:rsidR="006365CB" w:rsidRPr="00DC3A7C">
        <w:rPr>
          <w:vertAlign w:val="subscript"/>
        </w:rPr>
        <w:t>PoS_SE</w:t>
      </w:r>
      <w:r w:rsidR="006365CB" w:rsidRPr="006365CB">
        <w:t xml:space="preserve">, </w:t>
      </w:r>
      <w:r w:rsidR="006365CB">
        <w:t>he can not c</w:t>
      </w:r>
      <w:r w:rsidR="006365CB" w:rsidRPr="006365CB">
        <w:t>alculat</w:t>
      </w:r>
      <w:r w:rsidR="006365CB">
        <w:t>e</w:t>
      </w:r>
      <w:r w:rsidR="009B590E">
        <w:t xml:space="preserve"> out</w:t>
      </w:r>
      <w:r w:rsidR="006365CB">
        <w:t xml:space="preserve"> the session key</w:t>
      </w:r>
      <w:r w:rsidR="009B590E">
        <w:t xml:space="preserve"> in E</w:t>
      </w:r>
      <w:r w:rsidR="006365CB">
        <w:t xml:space="preserve"> to </w:t>
      </w:r>
      <w:r w:rsidR="002A18ED">
        <w:t>comp</w:t>
      </w:r>
      <w:r w:rsidR="006365CB" w:rsidRPr="006365CB">
        <w:t>ute</w:t>
      </w:r>
      <w:r w:rsidR="006365CB">
        <w:t xml:space="preserve"> F</w:t>
      </w:r>
      <w:r w:rsidR="00FB534B">
        <w:t xml:space="preserve"> </w:t>
      </w:r>
      <w:r w:rsidR="007F3754">
        <w:t xml:space="preserve"> = session_key(SK</w:t>
      </w:r>
      <w:r w:rsidR="007F3754" w:rsidRPr="007F3754">
        <w:rPr>
          <w:vertAlign w:val="subscript"/>
        </w:rPr>
        <w:t>POS_SE</w:t>
      </w:r>
      <w:r w:rsidR="007F3754">
        <w:t>)</w:t>
      </w:r>
      <w:r w:rsidR="00FB534B">
        <w:t>successfully</w:t>
      </w:r>
      <w:r w:rsidR="006365CB">
        <w:t xml:space="preserve">, which will be </w:t>
      </w:r>
      <w:r w:rsidR="006365CB" w:rsidRPr="006365CB">
        <w:t>decrypted</w:t>
      </w:r>
      <w:r w:rsidR="008419AC">
        <w:t xml:space="preserve"> by</w:t>
      </w:r>
      <w:r w:rsidR="006365CB">
        <w:t xml:space="preserve"> SE to obtain </w:t>
      </w:r>
      <w:r w:rsidR="006365CB" w:rsidRPr="009A4410">
        <w:t>SK</w:t>
      </w:r>
      <w:r w:rsidR="006365CB" w:rsidRPr="009A4410">
        <w:rPr>
          <w:vertAlign w:val="subscript"/>
        </w:rPr>
        <w:t>PoS_SE</w:t>
      </w:r>
      <w:r w:rsidR="00A7436A" w:rsidRPr="00DC3A7C">
        <w:t>.</w:t>
      </w:r>
    </w:p>
    <w:p w:rsidR="000F2FC7" w:rsidRPr="00DC3A7C" w:rsidRDefault="00A7436A">
      <w:pPr>
        <w:pStyle w:val="2"/>
        <w:spacing w:after="156"/>
        <w:ind w:left="9"/>
        <w:rPr>
          <w:b/>
        </w:rPr>
      </w:pPr>
      <w:r w:rsidRPr="00DC3A7C">
        <w:rPr>
          <w:b/>
        </w:rPr>
        <w:t xml:space="preserve">Case </w:t>
      </w:r>
      <w:r w:rsidR="002B43A2">
        <w:rPr>
          <w:b/>
        </w:rPr>
        <w:t>(</w:t>
      </w:r>
      <w:r w:rsidRPr="00DC3A7C">
        <w:rPr>
          <w:b/>
        </w:rPr>
        <w:t>2</w:t>
      </w:r>
      <w:r w:rsidR="002B43A2">
        <w:rPr>
          <w:b/>
        </w:rPr>
        <w:t>)</w:t>
      </w:r>
      <w:r w:rsidR="002B43A2">
        <w:rPr>
          <w:rFonts w:asciiTheme="minorEastAsia" w:eastAsiaTheme="minorEastAsia" w:hAnsiTheme="minorEastAsia" w:hint="eastAsia"/>
          <w:b/>
        </w:rPr>
        <w:t>：</w:t>
      </w:r>
      <w:r w:rsidR="002B43A2">
        <w:rPr>
          <w:rFonts w:eastAsiaTheme="minorEastAsia" w:hint="eastAsia"/>
          <w:b/>
        </w:rPr>
        <w:t xml:space="preserve">PoS has no </w:t>
      </w:r>
      <w:r w:rsidR="002B43A2" w:rsidRPr="00EF0403">
        <w:rPr>
          <w:rFonts w:eastAsiaTheme="minorEastAsia"/>
          <w:b/>
        </w:rPr>
        <w:t>Internet connection</w:t>
      </w:r>
    </w:p>
    <w:p w:rsidR="000F2FC7" w:rsidRPr="00FB1A53" w:rsidRDefault="00A7436A">
      <w:pPr>
        <w:spacing w:after="6"/>
        <w:ind w:left="9" w:right="62"/>
        <w:rPr>
          <w:rFonts w:eastAsiaTheme="minorEastAsia"/>
        </w:rPr>
      </w:pPr>
      <w:r w:rsidRPr="00DC3A7C">
        <w:t>Due to A=h(</w:t>
      </w:r>
      <w:bookmarkStart w:id="55" w:name="OLE_LINK74"/>
      <w:bookmarkStart w:id="56" w:name="OLE_LINK75"/>
      <w:r w:rsidRPr="00DC3A7C">
        <w:t>SK</w:t>
      </w:r>
      <w:r w:rsidRPr="00DC3A7C">
        <w:rPr>
          <w:vertAlign w:val="subscript"/>
        </w:rPr>
        <w:t>TTP_PoS</w:t>
      </w:r>
      <w:bookmarkEnd w:id="55"/>
      <w:bookmarkEnd w:id="56"/>
      <w:r w:rsidR="00900326" w:rsidRPr="00DC3A7C">
        <w:rPr>
          <w:rFonts w:ascii="新細明體" w:eastAsia="新細明體" w:hAnsi="新細明體" w:cs="新細明體" w:hint="eastAsia"/>
        </w:rPr>
        <w:t>⊕</w:t>
      </w:r>
      <w:r w:rsidRPr="00DC3A7C">
        <w:t>Cert</w:t>
      </w:r>
      <w:r w:rsidRPr="00DC3A7C">
        <w:rPr>
          <w:vertAlign w:val="subscript"/>
        </w:rPr>
        <w:t>PoS</w:t>
      </w:r>
      <w:r w:rsidRPr="00DC3A7C">
        <w:t xml:space="preserve">) and F= </w:t>
      </w:r>
      <w:bookmarkStart w:id="57" w:name="OLE_LINK72"/>
      <w:bookmarkStart w:id="58" w:name="OLE_LINK73"/>
      <w:r w:rsidRPr="00DC3A7C">
        <w:t>encrypts(</w:t>
      </w:r>
      <w:bookmarkStart w:id="59" w:name="OLE_LINK59"/>
      <w:bookmarkStart w:id="60" w:name="OLE_LINK60"/>
      <w:r w:rsidR="00D458D7">
        <w:t>(</w:t>
      </w:r>
      <w:r w:rsidR="00DA4CE0" w:rsidRPr="00DC3A7C">
        <w:rPr>
          <w:rFonts w:eastAsiaTheme="minorEastAsia" w:hint="eastAsia"/>
        </w:rPr>
        <w:t>A</w:t>
      </w:r>
      <w:r w:rsidR="00DA4CE0" w:rsidRPr="00DC3A7C">
        <w:rPr>
          <w:rFonts w:eastAsiaTheme="minorEastAsia" w:hint="eastAsia"/>
        </w:rPr>
        <w:t>⊕</w:t>
      </w:r>
      <w:bookmarkStart w:id="61" w:name="OLE_LINK66"/>
      <w:bookmarkStart w:id="62" w:name="OLE_LINK67"/>
      <w:r w:rsidRPr="00DC3A7C">
        <w:t>Cert</w:t>
      </w:r>
      <w:r w:rsidRPr="00DC3A7C">
        <w:rPr>
          <w:vertAlign w:val="subscript"/>
        </w:rPr>
        <w:t>PoS</w:t>
      </w:r>
      <w:bookmarkEnd w:id="59"/>
      <w:bookmarkEnd w:id="60"/>
      <w:bookmarkEnd w:id="61"/>
      <w:bookmarkEnd w:id="62"/>
      <w:r w:rsidR="00900326" w:rsidRPr="00DC3A7C">
        <w:rPr>
          <w:rFonts w:ascii="新細明體" w:eastAsia="新細明體" w:hAnsi="新細明體" w:cs="新細明體" w:hint="eastAsia"/>
        </w:rPr>
        <w:t>⊕</w:t>
      </w:r>
      <w:r w:rsidRPr="00DC3A7C">
        <w:t>RV</w:t>
      </w:r>
      <w:r w:rsidRPr="00DC3A7C">
        <w:rPr>
          <w:vertAlign w:val="subscript"/>
        </w:rPr>
        <w:t>PoS</w:t>
      </w:r>
      <w:r w:rsidR="00D458D7" w:rsidRPr="00D458D7">
        <w:t>)</w:t>
      </w:r>
      <w:r w:rsidR="00D458D7">
        <w:t>||</w:t>
      </w:r>
      <w:r w:rsidR="000C1A72" w:rsidRPr="00DC3A7C">
        <w:t>RV</w:t>
      </w:r>
      <w:r w:rsidR="000C1A72" w:rsidRPr="00DC3A7C">
        <w:rPr>
          <w:vertAlign w:val="subscript"/>
        </w:rPr>
        <w:t>SE</w:t>
      </w:r>
      <w:r w:rsidR="00D458D7" w:rsidRPr="00D458D7">
        <w:t>||</w:t>
      </w:r>
      <w:r w:rsidR="000C1A72" w:rsidRPr="00D458D7">
        <w:t xml:space="preserve"> </w:t>
      </w:r>
      <w:r w:rsidRPr="00DC3A7C">
        <w:t>SK</w:t>
      </w:r>
      <w:r w:rsidRPr="00DC3A7C">
        <w:rPr>
          <w:vertAlign w:val="subscript"/>
        </w:rPr>
        <w:t>PoS_SE</w:t>
      </w:r>
      <w:r w:rsidRPr="00DC3A7C">
        <w:t>)</w:t>
      </w:r>
      <w:bookmarkEnd w:id="57"/>
      <w:bookmarkEnd w:id="58"/>
      <w:r w:rsidRPr="00DC3A7C">
        <w:t xml:space="preserve"> by using SK</w:t>
      </w:r>
      <w:r w:rsidRPr="00DC3A7C">
        <w:rPr>
          <w:vertAlign w:val="subscript"/>
        </w:rPr>
        <w:t>TTP_SE</w:t>
      </w:r>
      <w:r w:rsidRPr="00DC3A7C">
        <w:t xml:space="preserve">, if an attacker </w:t>
      </w:r>
      <w:bookmarkStart w:id="63" w:name="OLE_LINK48"/>
      <w:bookmarkStart w:id="64" w:name="OLE_LINK49"/>
      <w:bookmarkStart w:id="65" w:name="OLE_LINK65"/>
      <w:r w:rsidR="00B20E66" w:rsidRPr="00DC3A7C">
        <w:rPr>
          <w:rFonts w:eastAsiaTheme="minorEastAsia" w:hint="eastAsia"/>
        </w:rPr>
        <w:t>Eve</w:t>
      </w:r>
      <w:bookmarkEnd w:id="63"/>
      <w:bookmarkEnd w:id="64"/>
      <w:bookmarkEnd w:id="65"/>
      <w:r w:rsidR="00B20E66" w:rsidRPr="00DC3A7C">
        <w:rPr>
          <w:rFonts w:eastAsiaTheme="minorEastAsia" w:hint="eastAsia"/>
        </w:rPr>
        <w:t xml:space="preserve"> </w:t>
      </w:r>
      <w:r w:rsidRPr="00DC3A7C">
        <w:t xml:space="preserve">intercepts and modifies the certificate </w:t>
      </w:r>
      <w:r w:rsidR="00B20E66" w:rsidRPr="00DC3A7C">
        <w:t>in message 2 to</w:t>
      </w:r>
      <w:r w:rsidR="00D458D7">
        <w:t xml:space="preserve"> his own</w:t>
      </w:r>
      <w:r w:rsidR="00B20E66" w:rsidRPr="00DC3A7C">
        <w:t xml:space="preserve"> </w:t>
      </w:r>
      <w:bookmarkStart w:id="66" w:name="OLE_LINK61"/>
      <w:bookmarkStart w:id="67" w:name="OLE_LINK62"/>
      <w:r w:rsidR="00B20E66" w:rsidRPr="00DC3A7C">
        <w:t>Cert</w:t>
      </w:r>
      <w:r w:rsidR="00B20E66" w:rsidRPr="00DC3A7C">
        <w:rPr>
          <w:vertAlign w:val="subscript"/>
        </w:rPr>
        <w:t>Eve</w:t>
      </w:r>
      <w:bookmarkEnd w:id="66"/>
      <w:bookmarkEnd w:id="67"/>
      <w:r w:rsidRPr="00DC3A7C">
        <w:t>, he will definitely be identified by TTP, because without the knowledge of SK</w:t>
      </w:r>
      <w:r w:rsidRPr="00DC3A7C">
        <w:rPr>
          <w:vertAlign w:val="subscript"/>
        </w:rPr>
        <w:t>TTP_SE</w:t>
      </w:r>
      <w:r w:rsidRPr="00DC3A7C">
        <w:t xml:space="preserve">, he cannot compute a valid F to be decrypted by </w:t>
      </w:r>
      <w:bookmarkStart w:id="68" w:name="OLE_LINK70"/>
      <w:bookmarkStart w:id="69" w:name="OLE_LINK71"/>
      <w:r w:rsidRPr="00DC3A7C">
        <w:t>TTP for passing the verification of Cert</w:t>
      </w:r>
      <w:r w:rsidRPr="00DC3A7C">
        <w:rPr>
          <w:vertAlign w:val="subscript"/>
        </w:rPr>
        <w:t>PoS</w:t>
      </w:r>
      <w:bookmarkEnd w:id="68"/>
      <w:bookmarkEnd w:id="69"/>
      <w:r w:rsidRPr="00DC3A7C">
        <w:t xml:space="preserve">. </w:t>
      </w:r>
      <w:r w:rsidR="00DA4CE0" w:rsidRPr="00DC3A7C">
        <w:rPr>
          <w:rFonts w:hint="eastAsia"/>
        </w:rPr>
        <w:t xml:space="preserve">Even if SE wants to fool TTP, he changes </w:t>
      </w:r>
      <w:bookmarkStart w:id="70" w:name="OLE_LINK68"/>
      <w:bookmarkStart w:id="71" w:name="OLE_LINK69"/>
      <w:r w:rsidR="00DA4CE0" w:rsidRPr="00DC3A7C">
        <w:t>Cert</w:t>
      </w:r>
      <w:r w:rsidR="00DA4CE0" w:rsidRPr="00DC3A7C">
        <w:rPr>
          <w:vertAlign w:val="subscript"/>
        </w:rPr>
        <w:t>PoS</w:t>
      </w:r>
      <w:bookmarkEnd w:id="70"/>
      <w:bookmarkEnd w:id="71"/>
      <w:r w:rsidR="00DA4CE0" w:rsidRPr="00DC3A7C">
        <w:rPr>
          <w:rFonts w:hint="eastAsia"/>
        </w:rPr>
        <w:t xml:space="preserve"> to </w:t>
      </w:r>
      <w:r w:rsidR="00DA4CE0" w:rsidRPr="00DC3A7C">
        <w:t>Cert</w:t>
      </w:r>
      <w:r w:rsidR="00DA4CE0" w:rsidRPr="00DC3A7C">
        <w:rPr>
          <w:rFonts w:hint="eastAsia"/>
          <w:vertAlign w:val="subscript"/>
        </w:rPr>
        <w:t>eve</w:t>
      </w:r>
      <w:r w:rsidR="00FB1A53" w:rsidRPr="00DC3A7C">
        <w:rPr>
          <w:rFonts w:eastAsiaTheme="minorEastAsia" w:hint="eastAsia"/>
          <w:vertAlign w:val="subscript"/>
        </w:rPr>
        <w:t xml:space="preserve"> </w:t>
      </w:r>
      <w:r w:rsidR="00FB1A53" w:rsidRPr="00DC3A7C">
        <w:rPr>
          <w:rFonts w:hint="eastAsia"/>
        </w:rPr>
        <w:t>and computes F=</w:t>
      </w:r>
      <w:r w:rsidR="00FB1A53" w:rsidRPr="00DC3A7C">
        <w:t xml:space="preserve"> encrypts</w:t>
      </w:r>
      <w:r w:rsidR="00D458D7">
        <w:t>(</w:t>
      </w:r>
      <w:r w:rsidR="00FB1A53" w:rsidRPr="00DC3A7C">
        <w:t>(A</w:t>
      </w:r>
      <w:r w:rsidR="00FB1A53" w:rsidRPr="00DC3A7C">
        <w:rPr>
          <w:rFonts w:ascii="新細明體" w:eastAsia="新細明體" w:hAnsi="新細明體" w:cs="新細明體" w:hint="eastAsia"/>
        </w:rPr>
        <w:t>⊕</w:t>
      </w:r>
      <w:r w:rsidR="00FB1A53" w:rsidRPr="00DC3A7C">
        <w:t>Cert</w:t>
      </w:r>
      <w:r w:rsidR="00FB1A53" w:rsidRPr="00DC3A7C">
        <w:rPr>
          <w:rFonts w:hint="eastAsia"/>
          <w:vertAlign w:val="subscript"/>
        </w:rPr>
        <w:t>Eve</w:t>
      </w:r>
      <w:r w:rsidR="00FB1A53" w:rsidRPr="00DC3A7C">
        <w:rPr>
          <w:rFonts w:ascii="新細明體" w:eastAsia="新細明體" w:hAnsi="新細明體" w:cs="新細明體" w:hint="eastAsia"/>
        </w:rPr>
        <w:t>⊕</w:t>
      </w:r>
      <w:r w:rsidR="00FB1A53" w:rsidRPr="00DC3A7C">
        <w:t>RV</w:t>
      </w:r>
      <w:r w:rsidR="00FB1A53" w:rsidRPr="00DC3A7C">
        <w:rPr>
          <w:vertAlign w:val="subscript"/>
        </w:rPr>
        <w:t>PoS</w:t>
      </w:r>
      <w:r w:rsidR="00D458D7">
        <w:t xml:space="preserve">) || </w:t>
      </w:r>
      <w:r w:rsidR="000C1A72" w:rsidRPr="00DC3A7C">
        <w:t>RV</w:t>
      </w:r>
      <w:r w:rsidR="000C1A72" w:rsidRPr="00DC3A7C">
        <w:rPr>
          <w:vertAlign w:val="subscript"/>
        </w:rPr>
        <w:t>SE</w:t>
      </w:r>
      <w:r w:rsidR="00D458D7">
        <w:t xml:space="preserve"> ||</w:t>
      </w:r>
      <w:r w:rsidR="000C1A72">
        <w:t xml:space="preserve"> </w:t>
      </w:r>
      <w:r w:rsidR="00FB1A53" w:rsidRPr="00DC3A7C">
        <w:t>SK</w:t>
      </w:r>
      <w:r w:rsidR="00FB1A53" w:rsidRPr="00DC3A7C">
        <w:rPr>
          <w:vertAlign w:val="subscript"/>
        </w:rPr>
        <w:t>PoS_SE</w:t>
      </w:r>
      <w:r w:rsidR="00FB1A53" w:rsidRPr="00DC3A7C">
        <w:t>)</w:t>
      </w:r>
      <w:r w:rsidR="00D458D7">
        <w:t xml:space="preserve"> by using SK</w:t>
      </w:r>
      <w:r w:rsidR="00D458D7" w:rsidRPr="00D458D7">
        <w:rPr>
          <w:vertAlign w:val="subscript"/>
        </w:rPr>
        <w:t>TTP_SE</w:t>
      </w:r>
      <w:r w:rsidR="009B590E">
        <w:rPr>
          <w:rFonts w:hint="eastAsia"/>
        </w:rPr>
        <w:t>;</w:t>
      </w:r>
      <w:r w:rsidR="00DA4CE0" w:rsidRPr="00DC3A7C">
        <w:rPr>
          <w:rFonts w:hint="eastAsia"/>
        </w:rPr>
        <w:t xml:space="preserve"> however, he cannot pass </w:t>
      </w:r>
      <w:r w:rsidR="00DA4CE0" w:rsidRPr="00DC3A7C">
        <w:t>TTP’</w:t>
      </w:r>
      <w:r w:rsidR="00DA4CE0" w:rsidRPr="00DC3A7C">
        <w:rPr>
          <w:rFonts w:hint="eastAsia"/>
        </w:rPr>
        <w:t>s</w:t>
      </w:r>
      <w:r w:rsidR="00DA4CE0" w:rsidRPr="00DC3A7C">
        <w:t xml:space="preserve"> verification of</w:t>
      </w:r>
      <w:r w:rsidR="00FB1A53" w:rsidRPr="00DC3A7C">
        <w:rPr>
          <w:rFonts w:eastAsiaTheme="minorEastAsia" w:hint="eastAsia"/>
        </w:rPr>
        <w:t xml:space="preserve"> A</w:t>
      </w:r>
      <w:r w:rsidR="00D458D7">
        <w:rPr>
          <w:rFonts w:eastAsiaTheme="minorEastAsia"/>
        </w:rPr>
        <w:t>=h(SK</w:t>
      </w:r>
      <w:r w:rsidR="00D458D7" w:rsidRPr="00D458D7">
        <w:rPr>
          <w:rFonts w:eastAsiaTheme="minorEastAsia"/>
          <w:vertAlign w:val="subscript"/>
        </w:rPr>
        <w:t>TTP_POS</w:t>
      </w:r>
      <w:r w:rsidR="00D458D7">
        <w:rPr>
          <w:rFonts w:eastAsiaTheme="minorEastAsia"/>
        </w:rPr>
        <w:t xml:space="preserve"> </w:t>
      </w:r>
      <w:r w:rsidR="00D458D7" w:rsidRPr="00DC3A7C">
        <w:rPr>
          <w:rFonts w:ascii="新細明體" w:eastAsia="新細明體" w:hAnsi="新細明體" w:cs="新細明體" w:hint="eastAsia"/>
        </w:rPr>
        <w:t>⊕</w:t>
      </w:r>
      <w:r w:rsidR="00D458D7" w:rsidRPr="00D458D7">
        <w:rPr>
          <w:rFonts w:hint="eastAsia"/>
        </w:rPr>
        <w:t>Cert</w:t>
      </w:r>
      <w:r w:rsidR="00D458D7" w:rsidRPr="00D458D7">
        <w:rPr>
          <w:rFonts w:hint="eastAsia"/>
          <w:vertAlign w:val="subscript"/>
        </w:rPr>
        <w:t>Pos</w:t>
      </w:r>
      <w:r w:rsidR="00D458D7">
        <w:rPr>
          <w:rFonts w:eastAsiaTheme="minorEastAsia"/>
        </w:rPr>
        <w:t>)</w:t>
      </w:r>
      <w:r w:rsidR="00FB1A53" w:rsidRPr="00DC3A7C">
        <w:rPr>
          <w:rFonts w:hint="eastAsia"/>
        </w:rPr>
        <w:t xml:space="preserve"> by using </w:t>
      </w:r>
      <w:r w:rsidR="00FB1A53" w:rsidRPr="00DC3A7C">
        <w:t>Cert</w:t>
      </w:r>
      <w:r w:rsidR="00FB1A53" w:rsidRPr="00DC3A7C">
        <w:rPr>
          <w:rFonts w:hint="eastAsia"/>
          <w:vertAlign w:val="subscript"/>
        </w:rPr>
        <w:t>Eve</w:t>
      </w:r>
      <w:r w:rsidR="009B590E">
        <w:rPr>
          <w:vertAlign w:val="subscript"/>
        </w:rPr>
        <w:t xml:space="preserve"> </w:t>
      </w:r>
      <w:r w:rsidR="00FB1A53" w:rsidRPr="009B590E">
        <w:rPr>
          <w:rFonts w:eastAsiaTheme="minorEastAsia" w:hint="eastAsia"/>
        </w:rPr>
        <w:t>,</w:t>
      </w:r>
      <w:r w:rsidR="00FB1A53" w:rsidRPr="00DC3A7C">
        <w:rPr>
          <w:rFonts w:eastAsiaTheme="minorEastAsia" w:hint="eastAsia"/>
          <w:vertAlign w:val="subscript"/>
        </w:rPr>
        <w:t xml:space="preserve"> </w:t>
      </w:r>
      <w:r w:rsidR="009B590E">
        <w:rPr>
          <w:rFonts w:eastAsiaTheme="minorEastAsia"/>
        </w:rPr>
        <w:t>without</w:t>
      </w:r>
      <w:r w:rsidR="00FB1A53" w:rsidRPr="00DC3A7C">
        <w:rPr>
          <w:rFonts w:eastAsiaTheme="minorEastAsia" w:hint="eastAsia"/>
        </w:rPr>
        <w:t xml:space="preserve"> the </w:t>
      </w:r>
      <w:r w:rsidR="009B590E" w:rsidRPr="009B590E">
        <w:rPr>
          <w:rFonts w:eastAsiaTheme="minorEastAsia"/>
        </w:rPr>
        <w:t>knowledge</w:t>
      </w:r>
      <w:r w:rsidR="00E30CD7">
        <w:rPr>
          <w:rFonts w:eastAsiaTheme="minorEastAsia"/>
        </w:rPr>
        <w:t xml:space="preserve"> of</w:t>
      </w:r>
      <w:r w:rsidR="009B590E">
        <w:rPr>
          <w:rFonts w:eastAsiaTheme="minorEastAsia"/>
        </w:rPr>
        <w:t xml:space="preserve"> </w:t>
      </w:r>
      <w:r w:rsidR="00FB1A53" w:rsidRPr="00DC3A7C">
        <w:rPr>
          <w:rFonts w:eastAsiaTheme="minorEastAsia"/>
        </w:rPr>
        <w:t>SK</w:t>
      </w:r>
      <w:r w:rsidR="00FB1A53" w:rsidRPr="00DC3A7C">
        <w:rPr>
          <w:vertAlign w:val="subscript"/>
        </w:rPr>
        <w:t>TTP_PoS</w:t>
      </w:r>
      <w:r w:rsidR="00FB1A53" w:rsidRPr="00DC3A7C">
        <w:rPr>
          <w:rFonts w:hint="eastAsia"/>
        </w:rPr>
        <w:t>.</w:t>
      </w:r>
    </w:p>
    <w:p w:rsidR="000F2FC7" w:rsidRDefault="00A7436A">
      <w:pPr>
        <w:spacing w:after="119" w:line="259" w:lineRule="auto"/>
        <w:ind w:left="389" w:right="0" w:firstLine="0"/>
        <w:jc w:val="left"/>
      </w:pPr>
      <w:r>
        <w:t xml:space="preserve">   </w:t>
      </w:r>
    </w:p>
    <w:p w:rsidR="000F2FC7" w:rsidRPr="00900AFD" w:rsidRDefault="00A7436A">
      <w:pPr>
        <w:pStyle w:val="2"/>
        <w:ind w:left="9"/>
        <w:rPr>
          <w:b/>
        </w:rPr>
      </w:pPr>
      <w:r w:rsidRPr="00DC3A7C">
        <w:rPr>
          <w:b/>
        </w:rPr>
        <w:t xml:space="preserve">6. Conclusion   </w:t>
      </w:r>
    </w:p>
    <w:p w:rsidR="000F2FC7" w:rsidRDefault="00A7436A">
      <w:pPr>
        <w:ind w:left="9" w:right="62"/>
      </w:pPr>
      <w:r w:rsidRPr="00DC3A7C">
        <w:t xml:space="preserve">In this paper, we showed that Mohamad Badra et al.’s scheme is flawed, because both cases suffer from active attacks. We, therefore, modify the scheme to avoid these weaknesses. From the analyses shown in Section 5, we see that we have corrected the security </w:t>
      </w:r>
      <w:r w:rsidR="00014B9E" w:rsidRPr="00DC3A7C">
        <w:rPr>
          <w:rFonts w:eastAsiaTheme="minorEastAsia" w:hint="eastAsia"/>
        </w:rPr>
        <w:t>problem</w:t>
      </w:r>
      <w:r w:rsidR="00E1787B">
        <w:rPr>
          <w:rFonts w:eastAsiaTheme="minorEastAsia"/>
        </w:rPr>
        <w:t>s</w:t>
      </w:r>
      <w:r w:rsidRPr="00DC3A7C">
        <w:t>.</w:t>
      </w:r>
      <w:r>
        <w:t xml:space="preserve">   </w:t>
      </w:r>
    </w:p>
    <w:p w:rsidR="000F2FC7" w:rsidRDefault="00A7436A">
      <w:pPr>
        <w:spacing w:after="81" w:line="259" w:lineRule="auto"/>
        <w:ind w:left="29" w:right="0" w:firstLine="0"/>
        <w:jc w:val="left"/>
      </w:pPr>
      <w:r>
        <w:t xml:space="preserve">   </w:t>
      </w:r>
    </w:p>
    <w:p w:rsidR="000F2FC7" w:rsidRDefault="00A7436A">
      <w:pPr>
        <w:spacing w:after="3" w:line="259" w:lineRule="auto"/>
        <w:ind w:left="29" w:right="0" w:firstLine="0"/>
        <w:jc w:val="left"/>
      </w:pPr>
      <w:r>
        <w:t xml:space="preserve">   </w:t>
      </w:r>
    </w:p>
    <w:p w:rsidR="000F2FC7" w:rsidRPr="00DC3A7C" w:rsidRDefault="00A7436A">
      <w:pPr>
        <w:pStyle w:val="2"/>
        <w:ind w:left="9"/>
        <w:rPr>
          <w:b/>
        </w:rPr>
      </w:pPr>
      <w:r w:rsidRPr="00DC3A7C">
        <w:rPr>
          <w:b/>
        </w:rPr>
        <w:t xml:space="preserve">References   </w:t>
      </w:r>
    </w:p>
    <w:p w:rsidR="00165B26" w:rsidRDefault="00A7436A">
      <w:pPr>
        <w:ind w:left="9" w:right="62"/>
      </w:pPr>
      <w:r w:rsidRPr="00DC3A7C">
        <w:t>[1] Sabella, Robert P. et al., NFC For Dummies, John Wiley &amp; Sons, Inc., 2015</w:t>
      </w:r>
    </w:p>
    <w:p w:rsidR="000F2FC7" w:rsidRDefault="00A7436A">
      <w:pPr>
        <w:ind w:left="9" w:right="62"/>
      </w:pPr>
      <w:r w:rsidRPr="00DC3A7C">
        <w:t>[2] Ahson, Syed A., and Mohammad Ilyas, eds.</w:t>
      </w:r>
      <w:r>
        <w:t xml:space="preserve"> Near field communications handbook.  </w:t>
      </w:r>
    </w:p>
    <w:p w:rsidR="000F2FC7" w:rsidRDefault="00A7436A" w:rsidP="00AB61C4">
      <w:pPr>
        <w:spacing w:after="106" w:line="259" w:lineRule="auto"/>
        <w:ind w:left="10" w:right="62" w:firstLineChars="100" w:firstLine="240"/>
        <w:jc w:val="left"/>
      </w:pPr>
      <w:r>
        <w:t xml:space="preserve">CRC Press, 2011   </w:t>
      </w:r>
    </w:p>
    <w:p w:rsidR="00165B26" w:rsidRDefault="00A7436A">
      <w:pPr>
        <w:numPr>
          <w:ilvl w:val="0"/>
          <w:numId w:val="2"/>
        </w:numPr>
        <w:ind w:right="57" w:hanging="497"/>
      </w:pPr>
      <w:r>
        <w:t>Ok, K., V. Coskun, and B. Ozdenizci, Near F</w:t>
      </w:r>
      <w:r w:rsidR="00165B26">
        <w:t>ield Communication: From Theory</w:t>
      </w:r>
    </w:p>
    <w:p w:rsidR="000F2FC7" w:rsidRDefault="00A7436A" w:rsidP="00165B26">
      <w:pPr>
        <w:ind w:left="497" w:right="57" w:firstLine="0"/>
      </w:pPr>
      <w:r>
        <w:t xml:space="preserve">to Practice, Istanbuh NFC Lab-lstanbul, ISIK University, 2012   </w:t>
      </w:r>
    </w:p>
    <w:p w:rsidR="000F2FC7" w:rsidRDefault="00A7436A">
      <w:pPr>
        <w:numPr>
          <w:ilvl w:val="0"/>
          <w:numId w:val="2"/>
        </w:numPr>
        <w:ind w:right="57" w:hanging="497"/>
      </w:pPr>
      <w:r>
        <w:t xml:space="preserve">Roland, Michael, Security Issues in Mobile NFC Devices, Springer International Publishing, 2015   </w:t>
      </w:r>
    </w:p>
    <w:p w:rsidR="000F2FC7" w:rsidRDefault="00A7436A">
      <w:pPr>
        <w:numPr>
          <w:ilvl w:val="0"/>
          <w:numId w:val="2"/>
        </w:numPr>
        <w:spacing w:after="0" w:line="348" w:lineRule="auto"/>
        <w:ind w:right="57" w:hanging="497"/>
      </w:pPr>
      <w:r>
        <w:rPr>
          <w:color w:val="222222"/>
        </w:rPr>
        <w:t xml:space="preserve">Rawat, Danda B., Security, Privacy, Trust, and Resource Management in Mobile and Wireless Communications, IGI Global, 2013. </w:t>
      </w:r>
      <w:r>
        <w:t xml:space="preserve">  </w:t>
      </w:r>
    </w:p>
    <w:p w:rsidR="000F2FC7" w:rsidRDefault="00A7436A">
      <w:pPr>
        <w:numPr>
          <w:ilvl w:val="0"/>
          <w:numId w:val="2"/>
        </w:numPr>
        <w:spacing w:after="23" w:line="337" w:lineRule="auto"/>
        <w:ind w:right="57" w:hanging="497"/>
      </w:pPr>
      <w:r>
        <w:rPr>
          <w:color w:val="222222"/>
        </w:rPr>
        <w:t xml:space="preserve">Chen, Hsing-Chung. "A multi-issued tag key agreement with time constraint for homeland defense sub-department in NFC environment." Journal of Network and Computer Applications 38 (2014): 88-98. </w:t>
      </w:r>
      <w:r>
        <w:t xml:space="preserve">  </w:t>
      </w:r>
    </w:p>
    <w:p w:rsidR="000F2FC7" w:rsidRDefault="00A7436A">
      <w:pPr>
        <w:numPr>
          <w:ilvl w:val="0"/>
          <w:numId w:val="2"/>
        </w:numPr>
        <w:spacing w:after="23" w:line="337" w:lineRule="auto"/>
        <w:ind w:right="57" w:hanging="497"/>
      </w:pPr>
      <w:r>
        <w:rPr>
          <w:color w:val="222222"/>
        </w:rPr>
        <w:t xml:space="preserve">Alizadeh, Mojtaba, et al. "Authentication in mobile cloud computing: A survey." Journal of Network and Computer Applications 61 (2016): 59-80. </w:t>
      </w:r>
      <w:r>
        <w:t xml:space="preserve">  </w:t>
      </w:r>
    </w:p>
    <w:p w:rsidR="000F2FC7" w:rsidRDefault="00A7436A">
      <w:pPr>
        <w:numPr>
          <w:ilvl w:val="0"/>
          <w:numId w:val="2"/>
        </w:numPr>
        <w:spacing w:after="23" w:line="337" w:lineRule="auto"/>
        <w:ind w:right="57" w:hanging="497"/>
      </w:pPr>
      <w:r>
        <w:rPr>
          <w:color w:val="222222"/>
        </w:rPr>
        <w:t xml:space="preserve">León-Coca, Jose Maria, et al. "Authentication systems using ID Cards over NFC links: the Spanish experience using DNIe." Procedia Computer Science21 (2013): </w:t>
      </w:r>
      <w:r>
        <w:t xml:space="preserve"> </w:t>
      </w:r>
      <w:r>
        <w:rPr>
          <w:color w:val="222222"/>
        </w:rPr>
        <w:t xml:space="preserve">91-98. </w:t>
      </w:r>
      <w:r>
        <w:t xml:space="preserve">  </w:t>
      </w:r>
    </w:p>
    <w:p w:rsidR="000F2FC7" w:rsidRDefault="00A7436A">
      <w:pPr>
        <w:numPr>
          <w:ilvl w:val="0"/>
          <w:numId w:val="2"/>
        </w:numPr>
        <w:spacing w:after="86" w:line="259" w:lineRule="auto"/>
        <w:ind w:right="57" w:hanging="497"/>
      </w:pPr>
      <w:r>
        <w:rPr>
          <w:color w:val="222222"/>
        </w:rPr>
        <w:t xml:space="preserve">Dragusha, Kushtrim. "Center for Electronic Payments NFC Payment" </w:t>
      </w:r>
      <w:r>
        <w:t xml:space="preserve"> </w:t>
      </w:r>
    </w:p>
    <w:p w:rsidR="000F2FC7" w:rsidRDefault="00A7436A">
      <w:pPr>
        <w:spacing w:after="113" w:line="259" w:lineRule="auto"/>
        <w:ind w:left="511" w:right="57" w:firstLine="0"/>
      </w:pPr>
      <w:r>
        <w:rPr>
          <w:color w:val="222222"/>
        </w:rPr>
        <w:t xml:space="preserve">International Stability. Vol. 15. No. 1. 2013. </w:t>
      </w:r>
      <w:r>
        <w:t xml:space="preserve">  </w:t>
      </w:r>
    </w:p>
    <w:p w:rsidR="000F2FC7" w:rsidRDefault="00A7436A">
      <w:pPr>
        <w:numPr>
          <w:ilvl w:val="0"/>
          <w:numId w:val="2"/>
        </w:numPr>
        <w:spacing w:after="23" w:line="337" w:lineRule="auto"/>
        <w:ind w:right="57" w:hanging="497"/>
      </w:pPr>
      <w:r>
        <w:rPr>
          <w:color w:val="222222"/>
        </w:rPr>
        <w:t xml:space="preserve">Grassie, Kai. "Easy handling and security make NFC a success." Card Technology Today 19.10 (2007): 12-13. </w:t>
      </w:r>
      <w:r>
        <w:t xml:space="preserve">  </w:t>
      </w:r>
    </w:p>
    <w:p w:rsidR="000F2FC7" w:rsidRDefault="00A7436A">
      <w:pPr>
        <w:numPr>
          <w:ilvl w:val="0"/>
          <w:numId w:val="2"/>
        </w:numPr>
        <w:spacing w:after="23" w:line="337" w:lineRule="auto"/>
        <w:ind w:right="57" w:hanging="497"/>
      </w:pPr>
      <w:r>
        <w:rPr>
          <w:color w:val="222222"/>
        </w:rPr>
        <w:t xml:space="preserve">Urien, Pascal, and Selwyn Piramuthu. "Elliptic curve-based RFID/NFC authentication with temperature sensor input for relay attacks." Decision Support Systems 59 (2014): 28-36. </w:t>
      </w:r>
      <w:r>
        <w:t xml:space="preserve">  </w:t>
      </w:r>
    </w:p>
    <w:p w:rsidR="000F2FC7" w:rsidRDefault="00A7436A">
      <w:pPr>
        <w:numPr>
          <w:ilvl w:val="0"/>
          <w:numId w:val="2"/>
        </w:numPr>
        <w:spacing w:after="23" w:line="337" w:lineRule="auto"/>
        <w:ind w:right="57" w:hanging="497"/>
      </w:pPr>
      <w:r>
        <w:rPr>
          <w:color w:val="222222"/>
        </w:rPr>
        <w:t xml:space="preserve">Alexiou, Nikolaos, Stylianos Basagiannis, and Sophia Petridou. "Formal security analysis of near field communication using model checking."Computers &amp; Security 60 (2016): 1-14. </w:t>
      </w:r>
      <w:r>
        <w:t xml:space="preserve">  </w:t>
      </w:r>
    </w:p>
    <w:p w:rsidR="000F2FC7" w:rsidRDefault="00A7436A">
      <w:pPr>
        <w:numPr>
          <w:ilvl w:val="0"/>
          <w:numId w:val="2"/>
        </w:numPr>
        <w:spacing w:after="23" w:line="337" w:lineRule="auto"/>
        <w:ind w:right="57" w:hanging="497"/>
      </w:pPr>
      <w:r>
        <w:rPr>
          <w:color w:val="222222"/>
        </w:rPr>
        <w:t>Das, Raghu. "NFC-enabled phones and contactless smart cards 2008–2018."Card Technology Today</w:t>
      </w:r>
      <w:r>
        <w:t xml:space="preserve"> </w:t>
      </w:r>
      <w:r>
        <w:rPr>
          <w:color w:val="222222"/>
        </w:rPr>
        <w:t xml:space="preserve">20.7 (2008): 11-13. </w:t>
      </w:r>
      <w:r>
        <w:t xml:space="preserve">  </w:t>
      </w:r>
    </w:p>
    <w:p w:rsidR="000F2FC7" w:rsidRDefault="00A7436A">
      <w:pPr>
        <w:numPr>
          <w:ilvl w:val="0"/>
          <w:numId w:val="2"/>
        </w:numPr>
        <w:spacing w:after="23" w:line="337" w:lineRule="auto"/>
        <w:ind w:right="57" w:hanging="497"/>
      </w:pPr>
      <w:r>
        <w:rPr>
          <w:color w:val="222222"/>
        </w:rPr>
        <w:t>Pacific, Asia. "On-card fingerprint matching secures NFC paymentsbiometric."</w:t>
      </w:r>
      <w:r>
        <w:t xml:space="preserve"> </w:t>
      </w:r>
      <w:r>
        <w:rPr>
          <w:color w:val="222222"/>
        </w:rPr>
        <w:t>Biometric Technology Today</w:t>
      </w:r>
      <w:r>
        <w:t xml:space="preserve"> </w:t>
      </w:r>
      <w:r>
        <w:rPr>
          <w:color w:val="222222"/>
        </w:rPr>
        <w:t xml:space="preserve">(2011): 2. </w:t>
      </w:r>
      <w:r>
        <w:t xml:space="preserve">  </w:t>
      </w:r>
    </w:p>
    <w:p w:rsidR="000F2FC7" w:rsidRDefault="00A7436A">
      <w:pPr>
        <w:numPr>
          <w:ilvl w:val="0"/>
          <w:numId w:val="2"/>
        </w:numPr>
        <w:spacing w:after="23" w:line="337" w:lineRule="auto"/>
        <w:ind w:right="57" w:hanging="497"/>
      </w:pPr>
      <w:r>
        <w:rPr>
          <w:color w:val="222222"/>
        </w:rPr>
        <w:t xml:space="preserve">Jambusaria, Utsav, Neerja Katwala, and Dharmeshkumar Mistry. "Secure Smartphone Unlocking Using NFC." Procedia Computer Science 45 (2015): 465469. </w:t>
      </w:r>
      <w:r>
        <w:t xml:space="preserve">  </w:t>
      </w:r>
    </w:p>
    <w:p w:rsidR="000F2FC7" w:rsidRDefault="00A7436A">
      <w:pPr>
        <w:numPr>
          <w:ilvl w:val="0"/>
          <w:numId w:val="2"/>
        </w:numPr>
        <w:spacing w:after="23" w:line="337" w:lineRule="auto"/>
        <w:ind w:right="57" w:hanging="497"/>
      </w:pPr>
      <w:r>
        <w:rPr>
          <w:color w:val="222222"/>
        </w:rPr>
        <w:t xml:space="preserve">Badra, Mohamad, and Rouba Borghol Badra. "A Lightweight Security Protocol for NFC-based Mobile Payments." Procedia Computer Science 83 (2016): 705711. </w:t>
      </w:r>
      <w:r>
        <w:t xml:space="preserve">  </w:t>
      </w:r>
    </w:p>
    <w:p w:rsidR="000F2FC7" w:rsidRDefault="00A7436A" w:rsidP="009D6FC8">
      <w:pPr>
        <w:numPr>
          <w:ilvl w:val="0"/>
          <w:numId w:val="2"/>
        </w:numPr>
        <w:spacing w:after="111" w:line="259" w:lineRule="auto"/>
        <w:ind w:left="521" w:right="62" w:hanging="497"/>
      </w:pPr>
      <w:r>
        <w:t xml:space="preserve">Frisby W, Moench B, Recht B, and Ristenpart T. Security Analysis of Smartphone Point-of-Sale Systems. USENIX Workshop on Offensive  Technologies. 2012; p. 22-33.    </w:t>
      </w:r>
    </w:p>
    <w:p w:rsidR="000F2FC7" w:rsidRDefault="00A7436A">
      <w:pPr>
        <w:numPr>
          <w:ilvl w:val="0"/>
          <w:numId w:val="2"/>
        </w:numPr>
        <w:ind w:right="57" w:hanging="497"/>
      </w:pPr>
      <w:r>
        <w:t xml:space="preserve">Dierks T and Rescorla E. Transport Layer Security (TLS) Protocol Version 1.2. RFC 5246; 2008    </w:t>
      </w:r>
    </w:p>
    <w:p w:rsidR="000F2FC7" w:rsidRDefault="00A7436A">
      <w:pPr>
        <w:numPr>
          <w:ilvl w:val="0"/>
          <w:numId w:val="2"/>
        </w:numPr>
        <w:ind w:right="57" w:hanging="497"/>
      </w:pPr>
      <w:r>
        <w:t xml:space="preserve">Rosati T and G., Zaverucha G. Elliptic Curve Certificates and Signatures for NFC Signature Records. Research In Motion, Certicom Research; 2013.    </w:t>
      </w:r>
    </w:p>
    <w:p w:rsidR="000F2FC7" w:rsidRDefault="00A7436A">
      <w:pPr>
        <w:numPr>
          <w:ilvl w:val="0"/>
          <w:numId w:val="2"/>
        </w:numPr>
        <w:ind w:right="57" w:hanging="497"/>
      </w:pPr>
      <w:r>
        <w:t xml:space="preserve">Urien P. LLCPS: A new security framework based on TLS for NFC P2P applications in the Internet of Things. IEEE Consumer Communications and Networking Conference; 2013. p. 845-846.    </w:t>
      </w:r>
    </w:p>
    <w:p w:rsidR="000F2FC7" w:rsidRPr="00EF3787" w:rsidRDefault="00A7436A">
      <w:pPr>
        <w:numPr>
          <w:ilvl w:val="0"/>
          <w:numId w:val="2"/>
        </w:numPr>
        <w:ind w:right="57" w:hanging="497"/>
      </w:pPr>
      <w:r>
        <w:t xml:space="preserve">Ahamad SS, Udgata SK, and Nair M. A Secure Lightweight and Scalable Mobile Payment Framework. International Conference on Frontiers of Intelligent Computing: Theory and Applications; 2013. p. 545-553.   </w:t>
      </w:r>
    </w:p>
    <w:p w:rsidR="00EF3787" w:rsidRDefault="00EF3787" w:rsidP="00EF3787">
      <w:pPr>
        <w:numPr>
          <w:ilvl w:val="0"/>
          <w:numId w:val="2"/>
        </w:numPr>
        <w:ind w:right="57" w:hanging="497"/>
      </w:pPr>
      <w:r>
        <w:t>Luo, Jia Ning, Ming Hour Yang, and Szu-Yin Huang. An Unlinkable Anonymous Payment Scheme based on near field communication. Computers &amp; Electrical Engineering 49 (2016): 198-206.</w:t>
      </w:r>
    </w:p>
    <w:p w:rsidR="00EF3787" w:rsidRDefault="00EF3787" w:rsidP="00EF3787">
      <w:pPr>
        <w:numPr>
          <w:ilvl w:val="0"/>
          <w:numId w:val="2"/>
        </w:numPr>
        <w:ind w:right="57" w:hanging="497"/>
      </w:pPr>
      <w:r>
        <w:t>Rubio, Óscar J., et al. Analysis of ISO/IEEE 11073 built-in security and its potential IHE-based extensibility. Journal of biomedical informatics 60 (2016): 270-285.</w:t>
      </w:r>
    </w:p>
    <w:p w:rsidR="00EF3787" w:rsidRDefault="00EF3787" w:rsidP="00EF3787">
      <w:pPr>
        <w:numPr>
          <w:ilvl w:val="0"/>
          <w:numId w:val="2"/>
        </w:numPr>
        <w:ind w:right="57" w:hanging="497"/>
      </w:pPr>
      <w:r>
        <w:t>Alizadeh, Mojtaba, et al. Authentication in mobile cloud computing: A survey. Journal of Network and Computer Applications 61 (2016): 59-80.</w:t>
      </w:r>
    </w:p>
    <w:p w:rsidR="00EF3787" w:rsidRDefault="00EF3787" w:rsidP="00EF3787">
      <w:pPr>
        <w:numPr>
          <w:ilvl w:val="0"/>
          <w:numId w:val="2"/>
        </w:numPr>
        <w:ind w:right="57" w:hanging="497"/>
      </w:pPr>
      <w:r>
        <w:t>Sánchez-García, J., et al. On-siteDriverID: A secure authentication scheme based on Spanish eID cards for vehicular ad hoc networks. Future Generation Computer Systems 64 (2016): 50-60.</w:t>
      </w:r>
    </w:p>
    <w:p w:rsidR="00EF3787" w:rsidRDefault="00EF3787" w:rsidP="00EF3787">
      <w:pPr>
        <w:numPr>
          <w:ilvl w:val="0"/>
          <w:numId w:val="2"/>
        </w:numPr>
        <w:ind w:right="57" w:hanging="497"/>
      </w:pPr>
      <w:r>
        <w:t>Mayes, Keith E., Konstantinos Markantonakis, and Gerhard Hancke. Transport ticketing security and fraud controls. information security technical report 14.2 (2009): 87-95.</w:t>
      </w:r>
    </w:p>
    <w:p w:rsidR="00EF3787" w:rsidRDefault="00EF3787" w:rsidP="00EF3787">
      <w:pPr>
        <w:numPr>
          <w:ilvl w:val="0"/>
          <w:numId w:val="2"/>
        </w:numPr>
        <w:ind w:right="57" w:hanging="497"/>
      </w:pPr>
      <w:r>
        <w:t>Chen, Yu-Yi, Meng-Lin Tsai, and Fong-Jia Chang. The design of secure mobile coupon mechanism with the implementation for NFC smartphones. Computers &amp; Electrical Engineering (2016).</w:t>
      </w:r>
    </w:p>
    <w:p w:rsidR="00B54EFE" w:rsidRPr="00B71441" w:rsidRDefault="00EF3787" w:rsidP="00B71441">
      <w:pPr>
        <w:numPr>
          <w:ilvl w:val="0"/>
          <w:numId w:val="2"/>
        </w:numPr>
        <w:ind w:right="57" w:hanging="497"/>
      </w:pPr>
      <w:r>
        <w:t>Chatzigiannakis, Ioannis, Andrea Vitaletti, and Apostolos Pyrgelis. A privacy-preserving smart parking system using an IoT elliptic curve based security platform. Computer Communications (2016).</w:t>
      </w:r>
    </w:p>
    <w:p w:rsidR="00B71441" w:rsidRDefault="00B71441" w:rsidP="00B71441">
      <w:pPr>
        <w:numPr>
          <w:ilvl w:val="0"/>
          <w:numId w:val="2"/>
        </w:numPr>
        <w:ind w:right="57" w:hanging="497"/>
      </w:pPr>
      <w:r>
        <w:t>Norbert Druml</w:t>
      </w:r>
      <w:r w:rsidRPr="00B71441">
        <w:rPr>
          <w:rFonts w:ascii="Cambria Math" w:hAnsi="Cambria Math" w:cs="Cambria Math"/>
        </w:rPr>
        <w:t>∗</w:t>
      </w:r>
      <w:r>
        <w:t>, Juergen Schilling, Walther Pachler, Bernhard Roitner, Thomas Ruprechter, Holger Bock and Gerald Holweg.</w:t>
      </w:r>
      <w:r w:rsidRPr="00B71441">
        <w:t xml:space="preserve"> Secured miniaturized system-in-package contactless and passive authentication devices featuring NFC</w:t>
      </w:r>
      <w:r>
        <w:t xml:space="preserve"> (2017).</w:t>
      </w:r>
    </w:p>
    <w:p w:rsidR="00E7665F" w:rsidRDefault="00E7665F" w:rsidP="00E7665F">
      <w:pPr>
        <w:numPr>
          <w:ilvl w:val="0"/>
          <w:numId w:val="2"/>
        </w:numPr>
        <w:ind w:right="57" w:hanging="497"/>
      </w:pPr>
      <w:r>
        <w:t xml:space="preserve">Jalayer Khalilzadeh, Ahmet Bulent Ozturk and Anil Bilgihan. </w:t>
      </w:r>
      <w:r w:rsidRPr="00E7665F">
        <w:t>Security-related factors in extended UTAUT model for NFC based mobile payment in the restaurant industry</w:t>
      </w:r>
      <w:r>
        <w:t xml:space="preserve"> (2017).</w:t>
      </w:r>
    </w:p>
    <w:p w:rsidR="004007CF" w:rsidRDefault="004007CF" w:rsidP="004007CF">
      <w:pPr>
        <w:numPr>
          <w:ilvl w:val="0"/>
          <w:numId w:val="2"/>
        </w:numPr>
        <w:ind w:right="57" w:hanging="497"/>
      </w:pPr>
      <w:r>
        <w:t xml:space="preserve">Yu-Yi Chen, Meng-Lin Tsai and Fong-Jia Chang. </w:t>
      </w:r>
      <w:r w:rsidRPr="004007CF">
        <w:t>The design of secure mobile coupon mechanism with the implementation for NFC smartphones</w:t>
      </w:r>
      <w:r>
        <w:t xml:space="preserve"> (2017).</w:t>
      </w:r>
    </w:p>
    <w:p w:rsidR="00C3395D" w:rsidRPr="00B71441" w:rsidRDefault="00C3395D" w:rsidP="00C3395D">
      <w:pPr>
        <w:numPr>
          <w:ilvl w:val="0"/>
          <w:numId w:val="2"/>
        </w:numPr>
        <w:ind w:right="57" w:hanging="497"/>
      </w:pPr>
      <w:r>
        <w:t xml:space="preserve">Torsten J. Gerpott, Phil Meinert. </w:t>
      </w:r>
      <w:r w:rsidRPr="00C3395D">
        <w:t>Who signs up for NFC mobile payment services? Mobile network operator subscribers in Germany</w:t>
      </w:r>
      <w:r>
        <w:t xml:space="preserve"> (2017).</w:t>
      </w:r>
    </w:p>
    <w:sectPr w:rsidR="00C3395D" w:rsidRPr="00B71441">
      <w:footerReference w:type="even" r:id="rId12"/>
      <w:footerReference w:type="default" r:id="rId13"/>
      <w:footerReference w:type="first" r:id="rId14"/>
      <w:pgSz w:w="11906" w:h="16838"/>
      <w:pgMar w:top="1476" w:right="1698" w:bottom="1882" w:left="1771" w:header="720" w:footer="10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BA" w:rsidRDefault="009D60BA">
      <w:pPr>
        <w:spacing w:after="0" w:line="240" w:lineRule="auto"/>
      </w:pPr>
      <w:r>
        <w:separator/>
      </w:r>
    </w:p>
  </w:endnote>
  <w:endnote w:type="continuationSeparator" w:id="0">
    <w:p w:rsidR="009D60BA" w:rsidRDefault="009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14" w:rsidRDefault="002F1F14">
    <w:pPr>
      <w:tabs>
        <w:tab w:val="center" w:pos="418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14" w:rsidRDefault="002F1F14">
    <w:pPr>
      <w:tabs>
        <w:tab w:val="center" w:pos="418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8F363F" w:rsidRPr="008F363F">
      <w:rPr>
        <w:noProof/>
        <w:sz w:val="20"/>
      </w:rPr>
      <w:t>1</w:t>
    </w:r>
    <w:r>
      <w:rPr>
        <w:sz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14" w:rsidRDefault="002F1F14">
    <w:pPr>
      <w:tabs>
        <w:tab w:val="center" w:pos="4180"/>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BA" w:rsidRDefault="009D60BA">
      <w:pPr>
        <w:spacing w:after="0" w:line="240" w:lineRule="auto"/>
      </w:pPr>
      <w:r>
        <w:separator/>
      </w:r>
    </w:p>
  </w:footnote>
  <w:footnote w:type="continuationSeparator" w:id="0">
    <w:p w:rsidR="009D60BA" w:rsidRDefault="009D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0990"/>
    <w:multiLevelType w:val="hybridMultilevel"/>
    <w:tmpl w:val="378A12A4"/>
    <w:lvl w:ilvl="0" w:tplc="8C7E69AC">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06B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E34CE">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F21E">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60AE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8E7EC">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8F22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00D56">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44F1E">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892603"/>
    <w:multiLevelType w:val="hybridMultilevel"/>
    <w:tmpl w:val="F0162AF0"/>
    <w:lvl w:ilvl="0" w:tplc="A7A8797E">
      <w:start w:val="3"/>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E8E6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2EED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0857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294A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EE90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EF4B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A231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0F2E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C7"/>
    <w:rsid w:val="00002A7E"/>
    <w:rsid w:val="00014B9E"/>
    <w:rsid w:val="00015A29"/>
    <w:rsid w:val="00033331"/>
    <w:rsid w:val="00040280"/>
    <w:rsid w:val="00044F19"/>
    <w:rsid w:val="00051661"/>
    <w:rsid w:val="00062A3E"/>
    <w:rsid w:val="00072BD1"/>
    <w:rsid w:val="0008480C"/>
    <w:rsid w:val="000865AA"/>
    <w:rsid w:val="00086980"/>
    <w:rsid w:val="00090CC4"/>
    <w:rsid w:val="000A16BF"/>
    <w:rsid w:val="000A50F4"/>
    <w:rsid w:val="000B5075"/>
    <w:rsid w:val="000C1A72"/>
    <w:rsid w:val="000C3B38"/>
    <w:rsid w:val="000F2FC7"/>
    <w:rsid w:val="0010147B"/>
    <w:rsid w:val="00112310"/>
    <w:rsid w:val="00154BA4"/>
    <w:rsid w:val="0016302E"/>
    <w:rsid w:val="00165B26"/>
    <w:rsid w:val="00185352"/>
    <w:rsid w:val="001C0EFA"/>
    <w:rsid w:val="001C473F"/>
    <w:rsid w:val="001D12CD"/>
    <w:rsid w:val="001D26CE"/>
    <w:rsid w:val="001D5EBC"/>
    <w:rsid w:val="001E2A67"/>
    <w:rsid w:val="001E3896"/>
    <w:rsid w:val="001E4C57"/>
    <w:rsid w:val="00217963"/>
    <w:rsid w:val="00234F2B"/>
    <w:rsid w:val="00242B1C"/>
    <w:rsid w:val="00257E41"/>
    <w:rsid w:val="00272567"/>
    <w:rsid w:val="00285E4A"/>
    <w:rsid w:val="002A18ED"/>
    <w:rsid w:val="002B24E0"/>
    <w:rsid w:val="002B43A2"/>
    <w:rsid w:val="002C6B1A"/>
    <w:rsid w:val="002D00AE"/>
    <w:rsid w:val="002E6C19"/>
    <w:rsid w:val="002F1F14"/>
    <w:rsid w:val="00346BFA"/>
    <w:rsid w:val="003773C4"/>
    <w:rsid w:val="003810C7"/>
    <w:rsid w:val="003B2BCD"/>
    <w:rsid w:val="003B3C80"/>
    <w:rsid w:val="003C08E0"/>
    <w:rsid w:val="003C7898"/>
    <w:rsid w:val="003D1A53"/>
    <w:rsid w:val="003D5BFB"/>
    <w:rsid w:val="004007CF"/>
    <w:rsid w:val="00421D6F"/>
    <w:rsid w:val="0044672A"/>
    <w:rsid w:val="004C6898"/>
    <w:rsid w:val="004E1B8E"/>
    <w:rsid w:val="004E33D9"/>
    <w:rsid w:val="004F08C8"/>
    <w:rsid w:val="004F6AEF"/>
    <w:rsid w:val="00520420"/>
    <w:rsid w:val="0055140C"/>
    <w:rsid w:val="0056230A"/>
    <w:rsid w:val="00562B56"/>
    <w:rsid w:val="00564025"/>
    <w:rsid w:val="00564BE8"/>
    <w:rsid w:val="00595C44"/>
    <w:rsid w:val="005A65F8"/>
    <w:rsid w:val="005B1735"/>
    <w:rsid w:val="005C1587"/>
    <w:rsid w:val="005D3D53"/>
    <w:rsid w:val="006066A0"/>
    <w:rsid w:val="00626C76"/>
    <w:rsid w:val="006365CB"/>
    <w:rsid w:val="00646A0C"/>
    <w:rsid w:val="00653E5D"/>
    <w:rsid w:val="00670DFE"/>
    <w:rsid w:val="00675A82"/>
    <w:rsid w:val="00676E5B"/>
    <w:rsid w:val="006908C0"/>
    <w:rsid w:val="006B07BA"/>
    <w:rsid w:val="006C5F8C"/>
    <w:rsid w:val="006D0E45"/>
    <w:rsid w:val="006F00E5"/>
    <w:rsid w:val="007255CE"/>
    <w:rsid w:val="00730FB5"/>
    <w:rsid w:val="00731C39"/>
    <w:rsid w:val="007477F8"/>
    <w:rsid w:val="00747AB0"/>
    <w:rsid w:val="00781FA3"/>
    <w:rsid w:val="007959CB"/>
    <w:rsid w:val="007B0AA5"/>
    <w:rsid w:val="007E52B4"/>
    <w:rsid w:val="007F3754"/>
    <w:rsid w:val="0080280E"/>
    <w:rsid w:val="00805CC8"/>
    <w:rsid w:val="00817D24"/>
    <w:rsid w:val="00824C27"/>
    <w:rsid w:val="008257B4"/>
    <w:rsid w:val="00832BAC"/>
    <w:rsid w:val="0083369C"/>
    <w:rsid w:val="008348EC"/>
    <w:rsid w:val="008419AC"/>
    <w:rsid w:val="00861272"/>
    <w:rsid w:val="00887170"/>
    <w:rsid w:val="00893128"/>
    <w:rsid w:val="008A57AD"/>
    <w:rsid w:val="008A7542"/>
    <w:rsid w:val="008B500E"/>
    <w:rsid w:val="008E2947"/>
    <w:rsid w:val="008E6A6F"/>
    <w:rsid w:val="008F04A9"/>
    <w:rsid w:val="008F1FC3"/>
    <w:rsid w:val="008F32C0"/>
    <w:rsid w:val="008F363F"/>
    <w:rsid w:val="008F66B0"/>
    <w:rsid w:val="00900326"/>
    <w:rsid w:val="00900AFD"/>
    <w:rsid w:val="009147B7"/>
    <w:rsid w:val="0092434E"/>
    <w:rsid w:val="00925274"/>
    <w:rsid w:val="009415CE"/>
    <w:rsid w:val="009430E4"/>
    <w:rsid w:val="0097557C"/>
    <w:rsid w:val="00977F5F"/>
    <w:rsid w:val="009821B2"/>
    <w:rsid w:val="0099358F"/>
    <w:rsid w:val="009A4410"/>
    <w:rsid w:val="009B590E"/>
    <w:rsid w:val="009C18D1"/>
    <w:rsid w:val="009D3CDB"/>
    <w:rsid w:val="009D4AE3"/>
    <w:rsid w:val="009D60BA"/>
    <w:rsid w:val="009F767E"/>
    <w:rsid w:val="00A21CF3"/>
    <w:rsid w:val="00A32351"/>
    <w:rsid w:val="00A659D9"/>
    <w:rsid w:val="00A65F0D"/>
    <w:rsid w:val="00A731FD"/>
    <w:rsid w:val="00A737C1"/>
    <w:rsid w:val="00A7436A"/>
    <w:rsid w:val="00A76A17"/>
    <w:rsid w:val="00A80D6A"/>
    <w:rsid w:val="00A863A6"/>
    <w:rsid w:val="00A91497"/>
    <w:rsid w:val="00A97110"/>
    <w:rsid w:val="00AA5904"/>
    <w:rsid w:val="00AB61C4"/>
    <w:rsid w:val="00AE7E91"/>
    <w:rsid w:val="00B01647"/>
    <w:rsid w:val="00B045D9"/>
    <w:rsid w:val="00B07216"/>
    <w:rsid w:val="00B12548"/>
    <w:rsid w:val="00B20E66"/>
    <w:rsid w:val="00B3567B"/>
    <w:rsid w:val="00B434D5"/>
    <w:rsid w:val="00B44C5A"/>
    <w:rsid w:val="00B54EFE"/>
    <w:rsid w:val="00B601C5"/>
    <w:rsid w:val="00B71441"/>
    <w:rsid w:val="00B73490"/>
    <w:rsid w:val="00BD62DA"/>
    <w:rsid w:val="00BE188F"/>
    <w:rsid w:val="00C210E5"/>
    <w:rsid w:val="00C235F2"/>
    <w:rsid w:val="00C3395D"/>
    <w:rsid w:val="00C42109"/>
    <w:rsid w:val="00C80A01"/>
    <w:rsid w:val="00C84B44"/>
    <w:rsid w:val="00C853F9"/>
    <w:rsid w:val="00C86515"/>
    <w:rsid w:val="00CA5175"/>
    <w:rsid w:val="00CA7CF7"/>
    <w:rsid w:val="00CB13E1"/>
    <w:rsid w:val="00CB50A6"/>
    <w:rsid w:val="00CD1209"/>
    <w:rsid w:val="00CD46B2"/>
    <w:rsid w:val="00CD7BAC"/>
    <w:rsid w:val="00CE01A7"/>
    <w:rsid w:val="00D103FF"/>
    <w:rsid w:val="00D12550"/>
    <w:rsid w:val="00D165AD"/>
    <w:rsid w:val="00D2646F"/>
    <w:rsid w:val="00D34481"/>
    <w:rsid w:val="00D40610"/>
    <w:rsid w:val="00D458D7"/>
    <w:rsid w:val="00D661D6"/>
    <w:rsid w:val="00D75055"/>
    <w:rsid w:val="00D802EC"/>
    <w:rsid w:val="00D90525"/>
    <w:rsid w:val="00D92E98"/>
    <w:rsid w:val="00DA4CE0"/>
    <w:rsid w:val="00DC045D"/>
    <w:rsid w:val="00DC3A7C"/>
    <w:rsid w:val="00DE36E3"/>
    <w:rsid w:val="00DF2235"/>
    <w:rsid w:val="00DF2BD9"/>
    <w:rsid w:val="00DF6D48"/>
    <w:rsid w:val="00E11AB4"/>
    <w:rsid w:val="00E1787B"/>
    <w:rsid w:val="00E212DF"/>
    <w:rsid w:val="00E248E3"/>
    <w:rsid w:val="00E30CD7"/>
    <w:rsid w:val="00E34F23"/>
    <w:rsid w:val="00E379E3"/>
    <w:rsid w:val="00E443E4"/>
    <w:rsid w:val="00E74620"/>
    <w:rsid w:val="00E7665F"/>
    <w:rsid w:val="00E92694"/>
    <w:rsid w:val="00EA56B5"/>
    <w:rsid w:val="00ED30B9"/>
    <w:rsid w:val="00ED441D"/>
    <w:rsid w:val="00EE4B93"/>
    <w:rsid w:val="00EF0403"/>
    <w:rsid w:val="00EF1E73"/>
    <w:rsid w:val="00EF3787"/>
    <w:rsid w:val="00EF4B86"/>
    <w:rsid w:val="00F259A9"/>
    <w:rsid w:val="00F464BB"/>
    <w:rsid w:val="00F64735"/>
    <w:rsid w:val="00F7278A"/>
    <w:rsid w:val="00F758C4"/>
    <w:rsid w:val="00F80871"/>
    <w:rsid w:val="00F90B93"/>
    <w:rsid w:val="00FB1A53"/>
    <w:rsid w:val="00FB534B"/>
    <w:rsid w:val="00FD0239"/>
    <w:rsid w:val="00FF3533"/>
    <w:rsid w:val="00FF6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3" w:line="326" w:lineRule="auto"/>
      <w:ind w:left="24" w:right="73"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line="259" w:lineRule="auto"/>
      <w:ind w:left="10" w:hanging="10"/>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54" w:line="259" w:lineRule="auto"/>
      <w:ind w:left="10" w:hanging="10"/>
      <w:outlineLvl w:val="1"/>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color w:val="000000"/>
      <w:sz w:val="24"/>
    </w:rPr>
  </w:style>
  <w:style w:type="character" w:customStyle="1" w:styleId="10">
    <w:name w:val="標題 1 字元"/>
    <w:link w:val="1"/>
    <w:rPr>
      <w:rFonts w:ascii="Times New Roman" w:eastAsia="Times New Roman" w:hAnsi="Times New Roman" w:cs="Times New Roman"/>
      <w:color w:val="000000"/>
      <w:sz w:val="28"/>
    </w:rPr>
  </w:style>
  <w:style w:type="paragraph" w:styleId="a3">
    <w:name w:val="Balloon Text"/>
    <w:basedOn w:val="a"/>
    <w:link w:val="a4"/>
    <w:uiPriority w:val="99"/>
    <w:semiHidden/>
    <w:unhideWhenUsed/>
    <w:rsid w:val="007E52B4"/>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52B4"/>
    <w:rPr>
      <w:rFonts w:asciiTheme="majorHAnsi" w:eastAsiaTheme="majorEastAsia" w:hAnsiTheme="majorHAnsi" w:cstheme="majorBidi"/>
      <w:color w:val="000000"/>
      <w:sz w:val="18"/>
      <w:szCs w:val="18"/>
    </w:rPr>
  </w:style>
  <w:style w:type="character" w:styleId="a5">
    <w:name w:val="Placeholder Text"/>
    <w:basedOn w:val="a0"/>
    <w:uiPriority w:val="99"/>
    <w:semiHidden/>
    <w:rsid w:val="00CD1209"/>
    <w:rPr>
      <w:color w:val="808080"/>
    </w:rPr>
  </w:style>
  <w:style w:type="paragraph" w:styleId="a6">
    <w:name w:val="No Spacing"/>
    <w:uiPriority w:val="1"/>
    <w:qFormat/>
    <w:rsid w:val="003D5BFB"/>
    <w:pPr>
      <w:ind w:left="24" w:right="73" w:hanging="10"/>
      <w:jc w:val="both"/>
    </w:pPr>
    <w:rPr>
      <w:rFonts w:ascii="Times New Roman" w:eastAsia="Times New Roman" w:hAnsi="Times New Roman" w:cs="Times New Roman"/>
      <w:color w:val="000000"/>
    </w:rPr>
  </w:style>
  <w:style w:type="paragraph" w:styleId="a7">
    <w:name w:val="header"/>
    <w:basedOn w:val="a"/>
    <w:link w:val="a8"/>
    <w:uiPriority w:val="99"/>
    <w:unhideWhenUsed/>
    <w:rsid w:val="00C42109"/>
    <w:pPr>
      <w:tabs>
        <w:tab w:val="center" w:pos="4153"/>
        <w:tab w:val="right" w:pos="8306"/>
      </w:tabs>
      <w:snapToGrid w:val="0"/>
    </w:pPr>
    <w:rPr>
      <w:sz w:val="20"/>
      <w:szCs w:val="20"/>
    </w:rPr>
  </w:style>
  <w:style w:type="character" w:customStyle="1" w:styleId="a8">
    <w:name w:val="頁首 字元"/>
    <w:basedOn w:val="a0"/>
    <w:link w:val="a7"/>
    <w:uiPriority w:val="99"/>
    <w:rsid w:val="00C42109"/>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3" w:line="326" w:lineRule="auto"/>
      <w:ind w:left="24" w:right="73"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line="259" w:lineRule="auto"/>
      <w:ind w:left="10" w:hanging="10"/>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pPr>
      <w:keepNext/>
      <w:keepLines/>
      <w:spacing w:after="54" w:line="259" w:lineRule="auto"/>
      <w:ind w:left="10" w:hanging="10"/>
      <w:outlineLvl w:val="1"/>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color w:val="000000"/>
      <w:sz w:val="24"/>
    </w:rPr>
  </w:style>
  <w:style w:type="character" w:customStyle="1" w:styleId="10">
    <w:name w:val="標題 1 字元"/>
    <w:link w:val="1"/>
    <w:rPr>
      <w:rFonts w:ascii="Times New Roman" w:eastAsia="Times New Roman" w:hAnsi="Times New Roman" w:cs="Times New Roman"/>
      <w:color w:val="000000"/>
      <w:sz w:val="28"/>
    </w:rPr>
  </w:style>
  <w:style w:type="paragraph" w:styleId="a3">
    <w:name w:val="Balloon Text"/>
    <w:basedOn w:val="a"/>
    <w:link w:val="a4"/>
    <w:uiPriority w:val="99"/>
    <w:semiHidden/>
    <w:unhideWhenUsed/>
    <w:rsid w:val="007E52B4"/>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E52B4"/>
    <w:rPr>
      <w:rFonts w:asciiTheme="majorHAnsi" w:eastAsiaTheme="majorEastAsia" w:hAnsiTheme="majorHAnsi" w:cstheme="majorBidi"/>
      <w:color w:val="000000"/>
      <w:sz w:val="18"/>
      <w:szCs w:val="18"/>
    </w:rPr>
  </w:style>
  <w:style w:type="character" w:styleId="a5">
    <w:name w:val="Placeholder Text"/>
    <w:basedOn w:val="a0"/>
    <w:uiPriority w:val="99"/>
    <w:semiHidden/>
    <w:rsid w:val="00CD1209"/>
    <w:rPr>
      <w:color w:val="808080"/>
    </w:rPr>
  </w:style>
  <w:style w:type="paragraph" w:styleId="a6">
    <w:name w:val="No Spacing"/>
    <w:uiPriority w:val="1"/>
    <w:qFormat/>
    <w:rsid w:val="003D5BFB"/>
    <w:pPr>
      <w:ind w:left="24" w:right="73" w:hanging="10"/>
      <w:jc w:val="both"/>
    </w:pPr>
    <w:rPr>
      <w:rFonts w:ascii="Times New Roman" w:eastAsia="Times New Roman" w:hAnsi="Times New Roman" w:cs="Times New Roman"/>
      <w:color w:val="000000"/>
    </w:rPr>
  </w:style>
  <w:style w:type="paragraph" w:styleId="a7">
    <w:name w:val="header"/>
    <w:basedOn w:val="a"/>
    <w:link w:val="a8"/>
    <w:uiPriority w:val="99"/>
    <w:unhideWhenUsed/>
    <w:rsid w:val="00C42109"/>
    <w:pPr>
      <w:tabs>
        <w:tab w:val="center" w:pos="4153"/>
        <w:tab w:val="right" w:pos="8306"/>
      </w:tabs>
      <w:snapToGrid w:val="0"/>
    </w:pPr>
    <w:rPr>
      <w:sz w:val="20"/>
      <w:szCs w:val="20"/>
    </w:rPr>
  </w:style>
  <w:style w:type="character" w:customStyle="1" w:styleId="a8">
    <w:name w:val="頁首 字元"/>
    <w:basedOn w:val="a0"/>
    <w:link w:val="a7"/>
    <w:uiPriority w:val="99"/>
    <w:rsid w:val="00C42109"/>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494">
      <w:bodyDiv w:val="1"/>
      <w:marLeft w:val="0"/>
      <w:marRight w:val="0"/>
      <w:marTop w:val="0"/>
      <w:marBottom w:val="0"/>
      <w:divBdr>
        <w:top w:val="none" w:sz="0" w:space="0" w:color="auto"/>
        <w:left w:val="none" w:sz="0" w:space="0" w:color="auto"/>
        <w:bottom w:val="none" w:sz="0" w:space="0" w:color="auto"/>
        <w:right w:val="none" w:sz="0" w:space="0" w:color="auto"/>
      </w:divBdr>
    </w:div>
    <w:div w:id="810974788">
      <w:bodyDiv w:val="1"/>
      <w:marLeft w:val="0"/>
      <w:marRight w:val="0"/>
      <w:marTop w:val="0"/>
      <w:marBottom w:val="0"/>
      <w:divBdr>
        <w:top w:val="none" w:sz="0" w:space="0" w:color="auto"/>
        <w:left w:val="none" w:sz="0" w:space="0" w:color="auto"/>
        <w:bottom w:val="none" w:sz="0" w:space="0" w:color="auto"/>
        <w:right w:val="none" w:sz="0" w:space="0" w:color="auto"/>
      </w:divBdr>
    </w:div>
    <w:div w:id="974986268">
      <w:bodyDiv w:val="1"/>
      <w:marLeft w:val="0"/>
      <w:marRight w:val="0"/>
      <w:marTop w:val="0"/>
      <w:marBottom w:val="0"/>
      <w:divBdr>
        <w:top w:val="none" w:sz="0" w:space="0" w:color="auto"/>
        <w:left w:val="none" w:sz="0" w:space="0" w:color="auto"/>
        <w:bottom w:val="none" w:sz="0" w:space="0" w:color="auto"/>
        <w:right w:val="none" w:sz="0" w:space="0" w:color="auto"/>
      </w:divBdr>
    </w:div>
    <w:div w:id="1438712460">
      <w:bodyDiv w:val="1"/>
      <w:marLeft w:val="0"/>
      <w:marRight w:val="0"/>
      <w:marTop w:val="0"/>
      <w:marBottom w:val="0"/>
      <w:divBdr>
        <w:top w:val="none" w:sz="0" w:space="0" w:color="auto"/>
        <w:left w:val="none" w:sz="0" w:space="0" w:color="auto"/>
        <w:bottom w:val="none" w:sz="0" w:space="0" w:color="auto"/>
        <w:right w:val="none" w:sz="0" w:space="0" w:color="auto"/>
      </w:divBdr>
    </w:div>
    <w:div w:id="1500652411">
      <w:bodyDiv w:val="1"/>
      <w:marLeft w:val="0"/>
      <w:marRight w:val="0"/>
      <w:marTop w:val="0"/>
      <w:marBottom w:val="0"/>
      <w:divBdr>
        <w:top w:val="none" w:sz="0" w:space="0" w:color="auto"/>
        <w:left w:val="none" w:sz="0" w:space="0" w:color="auto"/>
        <w:bottom w:val="none" w:sz="0" w:space="0" w:color="auto"/>
        <w:right w:val="none" w:sz="0" w:space="0" w:color="auto"/>
      </w:divBdr>
    </w:div>
    <w:div w:id="1689288503">
      <w:bodyDiv w:val="1"/>
      <w:marLeft w:val="0"/>
      <w:marRight w:val="0"/>
      <w:marTop w:val="0"/>
      <w:marBottom w:val="0"/>
      <w:divBdr>
        <w:top w:val="none" w:sz="0" w:space="0" w:color="auto"/>
        <w:left w:val="none" w:sz="0" w:space="0" w:color="auto"/>
        <w:bottom w:val="none" w:sz="0" w:space="0" w:color="auto"/>
        <w:right w:val="none" w:sz="0" w:space="0" w:color="auto"/>
      </w:divBdr>
    </w:div>
    <w:div w:id="1707868578">
      <w:bodyDiv w:val="1"/>
      <w:marLeft w:val="0"/>
      <w:marRight w:val="0"/>
      <w:marTop w:val="0"/>
      <w:marBottom w:val="0"/>
      <w:divBdr>
        <w:top w:val="none" w:sz="0" w:space="0" w:color="auto"/>
        <w:left w:val="none" w:sz="0" w:space="0" w:color="auto"/>
        <w:bottom w:val="none" w:sz="0" w:space="0" w:color="auto"/>
        <w:right w:val="none" w:sz="0" w:space="0" w:color="auto"/>
      </w:divBdr>
    </w:div>
    <w:div w:id="1825702787">
      <w:bodyDiv w:val="1"/>
      <w:marLeft w:val="0"/>
      <w:marRight w:val="0"/>
      <w:marTop w:val="0"/>
      <w:marBottom w:val="0"/>
      <w:divBdr>
        <w:top w:val="none" w:sz="0" w:space="0" w:color="auto"/>
        <w:left w:val="none" w:sz="0" w:space="0" w:color="auto"/>
        <w:bottom w:val="none" w:sz="0" w:space="0" w:color="auto"/>
        <w:right w:val="none" w:sz="0" w:space="0" w:color="auto"/>
      </w:divBdr>
    </w:div>
    <w:div w:id="197375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1004-9A3B-4EA8-B9D6-C75A9382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2523</Words>
  <Characters>14384</Characters>
  <Application>Microsoft Office Word</Application>
  <DocSecurity>0</DocSecurity>
  <Lines>119</Lines>
  <Paragraphs>33</Paragraphs>
  <ScaleCrop>false</ScaleCrop>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âŸ– (æﬂ¹è›¯ç›‹2)Improved on a lightweight security protocol for NFC-based mobile payments</dc:title>
  <dc:creator>user</dc:creator>
  <cp:lastModifiedBy>NHU</cp:lastModifiedBy>
  <cp:revision>2</cp:revision>
  <cp:lastPrinted>2016-11-29T01:51:00Z</cp:lastPrinted>
  <dcterms:created xsi:type="dcterms:W3CDTF">2018-04-23T12:59:00Z</dcterms:created>
  <dcterms:modified xsi:type="dcterms:W3CDTF">2018-04-23T12:59:00Z</dcterms:modified>
</cp:coreProperties>
</file>