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0C" w:rsidRPr="00800433" w:rsidRDefault="0042350C" w:rsidP="0042350C">
      <w:pPr>
        <w:pStyle w:val="a4"/>
        <w:spacing w:line="240" w:lineRule="atLeast"/>
        <w:ind w:firstLineChars="0" w:firstLine="0"/>
        <w:jc w:val="center"/>
        <w:rPr>
          <w:sz w:val="24"/>
          <w:szCs w:val="24"/>
        </w:rPr>
      </w:pPr>
      <w:r w:rsidRPr="00800433">
        <w:rPr>
          <w:sz w:val="24"/>
          <w:szCs w:val="24"/>
        </w:rPr>
        <w:t>The 2nd International Academic Forum in Theravada and Mahayana Buddhism</w:t>
      </w:r>
    </w:p>
    <w:p w:rsidR="0042350C" w:rsidRDefault="0042350C" w:rsidP="0042350C">
      <w:pPr>
        <w:pStyle w:val="a4"/>
        <w:spacing w:line="240" w:lineRule="atLeast"/>
        <w:ind w:firstLineChars="0" w:firstLine="0"/>
        <w:jc w:val="center"/>
        <w:rPr>
          <w:sz w:val="16"/>
          <w:szCs w:val="16"/>
        </w:rPr>
      </w:pPr>
    </w:p>
    <w:p w:rsidR="0042350C" w:rsidRDefault="0042350C" w:rsidP="0042350C">
      <w:pPr>
        <w:pStyle w:val="a4"/>
        <w:spacing w:line="240" w:lineRule="atLeast"/>
        <w:ind w:firstLineChars="0" w:firstLine="0"/>
        <w:jc w:val="center"/>
        <w:rPr>
          <w:sz w:val="16"/>
          <w:szCs w:val="16"/>
        </w:rPr>
      </w:pPr>
    </w:p>
    <w:p w:rsidR="0042350C" w:rsidRPr="0055570C" w:rsidRDefault="0042350C" w:rsidP="0042350C">
      <w:pPr>
        <w:pStyle w:val="a4"/>
        <w:spacing w:line="240" w:lineRule="atLeast"/>
        <w:ind w:firstLineChars="0" w:firstLine="0"/>
        <w:jc w:val="center"/>
        <w:rPr>
          <w:rFonts w:hint="eastAsia"/>
          <w:sz w:val="16"/>
          <w:szCs w:val="16"/>
        </w:rPr>
      </w:pPr>
    </w:p>
    <w:p w:rsidR="0055570C" w:rsidRPr="005A5615" w:rsidRDefault="0055570C" w:rsidP="0055570C">
      <w:pPr>
        <w:pStyle w:val="1"/>
        <w:ind w:firstLine="1041"/>
        <w:jc w:val="center"/>
        <w:rPr>
          <w:rFonts w:ascii="Times New Roman" w:hAnsi="Times New Roman"/>
          <w:shd w:val="clear" w:color="auto" w:fill="FFFFFF"/>
        </w:rPr>
      </w:pPr>
      <w:r>
        <w:rPr>
          <w:rFonts w:ascii="Times New Roman" w:hAnsi="Times New Roman" w:hint="eastAsia"/>
          <w:shd w:val="clear" w:color="auto" w:fill="FFFFFF"/>
        </w:rPr>
        <w:t>從兩類《大般涅槃經》論</w:t>
      </w:r>
      <w:r w:rsidRPr="005A5615">
        <w:rPr>
          <w:rFonts w:ascii="Times New Roman" w:hAnsi="Times New Roman"/>
          <w:shd w:val="clear" w:color="auto" w:fill="FFFFFF"/>
        </w:rPr>
        <w:t>佛教禪法</w:t>
      </w:r>
      <w:r>
        <w:rPr>
          <w:rFonts w:ascii="Times New Roman" w:hAnsi="Times New Roman" w:hint="eastAsia"/>
          <w:shd w:val="clear" w:color="auto" w:fill="FFFFFF"/>
        </w:rPr>
        <w:t>之</w:t>
      </w:r>
      <w:r w:rsidRPr="005A5615">
        <w:rPr>
          <w:rFonts w:ascii="Times New Roman" w:hAnsi="Times New Roman"/>
          <w:shd w:val="clear" w:color="auto" w:fill="FFFFFF"/>
        </w:rPr>
        <w:t>典範轉移</w:t>
      </w:r>
    </w:p>
    <w:p w:rsidR="0055570C" w:rsidRDefault="0055570C" w:rsidP="0055570C">
      <w:pPr>
        <w:spacing w:line="240" w:lineRule="auto"/>
        <w:jc w:val="center"/>
        <w:rPr>
          <w:rFonts w:ascii="Times New Roman" w:hAnsi="Times New Roman" w:cs="Times New Roman"/>
        </w:rPr>
      </w:pPr>
      <w:r w:rsidRPr="005A5615">
        <w:rPr>
          <w:rFonts w:ascii="Times New Roman" w:hAnsi="Times New Roman" w:cs="Times New Roman"/>
        </w:rPr>
        <w:t>How</w:t>
      </w:r>
      <w:r>
        <w:rPr>
          <w:rFonts w:ascii="Times New Roman" w:hAnsi="Times New Roman" w:cs="Times New Roman" w:hint="eastAsia"/>
        </w:rPr>
        <w:t xml:space="preserve"> </w:t>
      </w:r>
      <w:r w:rsidRPr="005A5615">
        <w:rPr>
          <w:rFonts w:ascii="Times New Roman" w:hAnsi="Times New Roman" w:cs="Times New Roman"/>
        </w:rPr>
        <w:t>Meditation Paradigm</w:t>
      </w:r>
      <w:r>
        <w:rPr>
          <w:rFonts w:ascii="Times New Roman" w:hAnsi="Times New Roman" w:cs="Times New Roman"/>
        </w:rPr>
        <w:t xml:space="preserve"> of </w:t>
      </w:r>
      <w:proofErr w:type="spellStart"/>
      <w:r>
        <w:rPr>
          <w:rFonts w:ascii="Times New Roman" w:hAnsi="Times New Roman" w:cs="Times New Roman"/>
        </w:rPr>
        <w:t>Savaka</w:t>
      </w:r>
      <w:r>
        <w:rPr>
          <w:rFonts w:ascii="Times New Roman" w:hAnsi="Times New Roman" w:cs="Times New Roman" w:hint="eastAsia"/>
        </w:rPr>
        <w:t>y</w:t>
      </w:r>
      <w:r>
        <w:rPr>
          <w:rFonts w:ascii="Times New Roman" w:hAnsi="Times New Roman" w:cs="Times New Roman"/>
        </w:rPr>
        <w:t>ana</w:t>
      </w:r>
      <w:proofErr w:type="spellEnd"/>
      <w:r w:rsidRPr="005A5615">
        <w:rPr>
          <w:rFonts w:ascii="Times New Roman" w:hAnsi="Times New Roman" w:cs="Times New Roman"/>
        </w:rPr>
        <w:t xml:space="preserve"> </w:t>
      </w:r>
      <w:r>
        <w:rPr>
          <w:rFonts w:ascii="Times New Roman" w:hAnsi="Times New Roman" w:cs="Times New Roman"/>
        </w:rPr>
        <w:t xml:space="preserve">Buddhism been </w:t>
      </w:r>
      <w:r w:rsidRPr="005A5615">
        <w:rPr>
          <w:rFonts w:ascii="Times New Roman" w:hAnsi="Times New Roman" w:cs="Times New Roman"/>
        </w:rPr>
        <w:t xml:space="preserve">Shifted </w:t>
      </w:r>
    </w:p>
    <w:p w:rsidR="0055570C" w:rsidRPr="005A5615" w:rsidRDefault="0055570C" w:rsidP="0055570C">
      <w:pPr>
        <w:spacing w:before="0" w:line="240" w:lineRule="auto"/>
        <w:jc w:val="center"/>
        <w:rPr>
          <w:rFonts w:ascii="Times New Roman" w:hAnsi="Times New Roman" w:cs="Times New Roman"/>
        </w:rPr>
      </w:pPr>
      <w:r w:rsidRPr="005A5615">
        <w:rPr>
          <w:rFonts w:ascii="Times New Roman" w:hAnsi="Times New Roman" w:cs="Times New Roman"/>
        </w:rPr>
        <w:t>by Mahayana Buddhis</w:t>
      </w:r>
      <w:bookmarkStart w:id="0" w:name="_GoBack"/>
      <w:bookmarkEnd w:id="0"/>
      <w:r w:rsidRPr="005A5615">
        <w:rPr>
          <w:rFonts w:ascii="Times New Roman" w:hAnsi="Times New Roman" w:cs="Times New Roman"/>
        </w:rPr>
        <w:t>m?</w:t>
      </w:r>
    </w:p>
    <w:p w:rsidR="0055570C" w:rsidRDefault="0055570C" w:rsidP="0055570C">
      <w:pPr>
        <w:spacing w:before="0" w:line="240" w:lineRule="auto"/>
        <w:rPr>
          <w:rFonts w:ascii="標楷體" w:eastAsia="標楷體" w:hAnsi="標楷體" w:cs="Times New Roman"/>
          <w:lang w:val="en-GB"/>
        </w:rPr>
      </w:pPr>
    </w:p>
    <w:p w:rsidR="0055570C" w:rsidRPr="00B12762" w:rsidRDefault="0055570C" w:rsidP="0055570C">
      <w:pPr>
        <w:spacing w:before="0" w:line="240" w:lineRule="auto"/>
        <w:jc w:val="center"/>
        <w:rPr>
          <w:rFonts w:ascii="標楷體" w:eastAsia="標楷體" w:hAnsi="標楷體" w:cs="Times New Roman"/>
          <w:lang w:val="en-GB"/>
        </w:rPr>
      </w:pPr>
      <w:r w:rsidRPr="00B12762">
        <w:rPr>
          <w:rFonts w:ascii="標楷體" w:eastAsia="標楷體" w:hAnsi="標楷體" w:cs="Times New Roman" w:hint="eastAsia"/>
          <w:lang w:val="en-GB"/>
        </w:rPr>
        <w:t>南華大學宗教學研究所</w:t>
      </w:r>
    </w:p>
    <w:p w:rsidR="0055570C" w:rsidRDefault="0055570C" w:rsidP="0055570C">
      <w:pPr>
        <w:spacing w:before="0" w:line="240" w:lineRule="auto"/>
        <w:jc w:val="center"/>
        <w:rPr>
          <w:lang w:val="en-GB"/>
        </w:rPr>
      </w:pPr>
      <w:r>
        <w:rPr>
          <w:lang w:val="en-GB"/>
        </w:rPr>
        <w:t xml:space="preserve">Graduate Institute of Religious Studies, </w:t>
      </w:r>
      <w:proofErr w:type="spellStart"/>
      <w:r>
        <w:rPr>
          <w:rFonts w:hint="eastAsia"/>
          <w:lang w:val="en-GB"/>
        </w:rPr>
        <w:t>N</w:t>
      </w:r>
      <w:r>
        <w:rPr>
          <w:lang w:val="en-GB"/>
        </w:rPr>
        <w:t>anhua</w:t>
      </w:r>
      <w:proofErr w:type="spellEnd"/>
      <w:r>
        <w:rPr>
          <w:lang w:val="en-GB"/>
        </w:rPr>
        <w:t xml:space="preserve"> University</w:t>
      </w:r>
    </w:p>
    <w:p w:rsidR="0055570C" w:rsidRDefault="0055570C" w:rsidP="0055570C">
      <w:pPr>
        <w:spacing w:before="0" w:line="240" w:lineRule="auto"/>
        <w:jc w:val="center"/>
        <w:rPr>
          <w:rFonts w:ascii="標楷體" w:eastAsia="標楷體" w:hAnsi="標楷體" w:cs="Times New Roman"/>
          <w:lang w:val="en-GB"/>
        </w:rPr>
      </w:pPr>
    </w:p>
    <w:p w:rsidR="0055570C" w:rsidRDefault="0055570C" w:rsidP="0055570C">
      <w:pPr>
        <w:spacing w:before="0" w:line="240" w:lineRule="auto"/>
        <w:jc w:val="center"/>
        <w:rPr>
          <w:rFonts w:ascii="標楷體" w:eastAsia="標楷體" w:hAnsi="標楷體" w:cs="Times New Roman"/>
          <w:lang w:val="en-GB"/>
        </w:rPr>
      </w:pPr>
      <w:r w:rsidRPr="00B12762">
        <w:rPr>
          <w:rFonts w:ascii="標楷體" w:eastAsia="標楷體" w:hAnsi="標楷體" w:cs="Times New Roman" w:hint="eastAsia"/>
          <w:lang w:val="en-GB"/>
        </w:rPr>
        <w:t>呂凱文教授</w:t>
      </w:r>
      <w:r>
        <w:rPr>
          <w:rFonts w:ascii="標楷體" w:eastAsia="標楷體" w:hAnsi="標楷體" w:cs="Times New Roman" w:hint="eastAsia"/>
          <w:lang w:val="en-GB"/>
        </w:rPr>
        <w:t xml:space="preserve">　</w:t>
      </w:r>
    </w:p>
    <w:p w:rsidR="0055570C" w:rsidRDefault="0055570C" w:rsidP="0055570C">
      <w:pPr>
        <w:spacing w:before="0" w:line="240" w:lineRule="auto"/>
        <w:jc w:val="center"/>
        <w:rPr>
          <w:lang w:val="en-GB"/>
        </w:rPr>
      </w:pPr>
      <w:r>
        <w:rPr>
          <w:lang w:val="en-GB"/>
        </w:rPr>
        <w:t>Prof. Lu, Kai-Wen</w:t>
      </w:r>
    </w:p>
    <w:p w:rsidR="0055570C" w:rsidRDefault="0055570C" w:rsidP="0055570C">
      <w:pPr>
        <w:ind w:firstLineChars="0" w:firstLine="0"/>
      </w:pPr>
    </w:p>
    <w:p w:rsidR="0055570C" w:rsidRDefault="0055570C" w:rsidP="0055570C">
      <w:pPr>
        <w:ind w:firstLineChars="0" w:firstLine="0"/>
      </w:pPr>
    </w:p>
    <w:p w:rsidR="0055570C" w:rsidRPr="007C1F50" w:rsidRDefault="0055570C" w:rsidP="0055570C">
      <w:pPr>
        <w:ind w:firstLineChars="0" w:firstLine="0"/>
        <w:rPr>
          <w:b/>
          <w:bCs/>
        </w:rPr>
      </w:pPr>
      <w:r w:rsidRPr="007C1F50">
        <w:rPr>
          <w:rFonts w:hint="eastAsia"/>
          <w:b/>
          <w:bCs/>
        </w:rPr>
        <w:t>摘要</w:t>
      </w:r>
    </w:p>
    <w:p w:rsidR="0055570C" w:rsidRPr="0042350C" w:rsidRDefault="0055570C" w:rsidP="0042350C">
      <w:pPr>
        <w:ind w:firstLineChars="0" w:firstLine="0"/>
        <w:rPr>
          <w:rFonts w:ascii="標楷體" w:eastAsia="標楷體" w:hAnsi="標楷體"/>
          <w:lang w:val="en-GB"/>
        </w:rPr>
      </w:pPr>
      <w:r w:rsidRPr="007C1F50">
        <w:rPr>
          <w:rFonts w:ascii="標楷體" w:eastAsia="標楷體" w:hAnsi="標楷體" w:hint="eastAsia"/>
        </w:rPr>
        <w:t>佛教歷史存在著許多前後期的佛教宗派</w:t>
      </w:r>
      <w:r>
        <w:rPr>
          <w:rFonts w:ascii="標楷體" w:eastAsia="標楷體" w:hAnsi="標楷體" w:hint="eastAsia"/>
        </w:rPr>
        <w:t>且各自形成典範，</w:t>
      </w:r>
      <w:r w:rsidRPr="007C1F50">
        <w:rPr>
          <w:rFonts w:ascii="標楷體" w:eastAsia="標楷體" w:hAnsi="標楷體" w:hint="eastAsia"/>
        </w:rPr>
        <w:t>最常見的是聲聞乘佛教與大乘佛教前後期的存在。為此，</w:t>
      </w:r>
      <w:r>
        <w:rPr>
          <w:rFonts w:ascii="標楷體" w:eastAsia="標楷體" w:hAnsi="標楷體" w:hint="eastAsia"/>
        </w:rPr>
        <w:t>各種</w:t>
      </w:r>
      <w:r w:rsidRPr="007C1F50">
        <w:rPr>
          <w:rFonts w:ascii="標楷體" w:eastAsia="標楷體" w:hAnsi="標楷體" w:hint="eastAsia"/>
        </w:rPr>
        <w:t>佛教典範如何轉移</w:t>
      </w:r>
      <w:r>
        <w:rPr>
          <w:rFonts w:ascii="標楷體" w:eastAsia="標楷體" w:hAnsi="標楷體" w:hint="eastAsia"/>
        </w:rPr>
        <w:t>的</w:t>
      </w:r>
      <w:r w:rsidRPr="007C1F50">
        <w:rPr>
          <w:rFonts w:ascii="標楷體" w:eastAsia="標楷體" w:hAnsi="標楷體" w:hint="eastAsia"/>
        </w:rPr>
        <w:t>問題，也就值得注意。這篇論文主要著眼於分析：在經典文本實踐中，</w:t>
      </w:r>
      <w:r w:rsidRPr="007C1F50">
        <w:rPr>
          <w:rFonts w:ascii="標楷體" w:eastAsia="標楷體" w:hAnsi="標楷體" w:hint="eastAsia"/>
          <w:lang w:val="en-GB"/>
        </w:rPr>
        <w:t>大乘</w:t>
      </w:r>
      <w:proofErr w:type="gramStart"/>
      <w:r w:rsidRPr="007C1F50">
        <w:rPr>
          <w:rFonts w:ascii="標楷體" w:eastAsia="標楷體" w:hAnsi="標楷體" w:hint="eastAsia"/>
          <w:lang w:val="en-GB"/>
        </w:rPr>
        <w:t>《大般涅槃經》受容並</w:t>
      </w:r>
      <w:proofErr w:type="gramEnd"/>
      <w:r w:rsidRPr="007C1F50">
        <w:rPr>
          <w:rFonts w:ascii="標楷體" w:eastAsia="標楷體" w:hAnsi="標楷體" w:hint="eastAsia"/>
          <w:lang w:val="en-GB"/>
        </w:rPr>
        <w:t>挪用聲聞乘</w:t>
      </w:r>
      <w:proofErr w:type="gramStart"/>
      <w:r w:rsidRPr="007C1F50">
        <w:rPr>
          <w:rFonts w:ascii="標楷體" w:eastAsia="標楷體" w:hAnsi="標楷體" w:hint="eastAsia"/>
          <w:lang w:val="en-GB"/>
        </w:rPr>
        <w:t>佛教定學的</w:t>
      </w:r>
      <w:proofErr w:type="gramEnd"/>
      <w:r w:rsidRPr="007C1F50">
        <w:rPr>
          <w:rFonts w:ascii="標楷體" w:eastAsia="標楷體" w:hAnsi="標楷體" w:hint="eastAsia"/>
          <w:lang w:val="en-GB"/>
        </w:rPr>
        <w:t>過程與軌跡是</w:t>
      </w:r>
      <w:r>
        <w:rPr>
          <w:rFonts w:ascii="標楷體" w:eastAsia="標楷體" w:hAnsi="標楷體" w:hint="eastAsia"/>
          <w:lang w:val="en-GB"/>
        </w:rPr>
        <w:t>如何</w:t>
      </w:r>
      <w:r w:rsidRPr="007C1F50">
        <w:rPr>
          <w:rFonts w:ascii="標楷體" w:eastAsia="標楷體" w:hAnsi="標楷體" w:hint="eastAsia"/>
          <w:lang w:val="en-GB"/>
        </w:rPr>
        <w:t>開展，另外，更</w:t>
      </w:r>
      <w:proofErr w:type="gramStart"/>
      <w:r w:rsidRPr="007C1F50">
        <w:rPr>
          <w:rFonts w:ascii="標楷體" w:eastAsia="標楷體" w:hAnsi="標楷體" w:hint="eastAsia"/>
          <w:lang w:val="en-GB"/>
        </w:rPr>
        <w:t>分析該經從菩薩乘禪法</w:t>
      </w:r>
      <w:proofErr w:type="gramEnd"/>
      <w:r w:rsidRPr="007C1F50">
        <w:rPr>
          <w:rFonts w:ascii="標楷體" w:eastAsia="標楷體" w:hAnsi="標楷體" w:hint="eastAsia"/>
          <w:lang w:val="en-GB"/>
        </w:rPr>
        <w:t>的種種三昧過渡到</w:t>
      </w:r>
      <w:proofErr w:type="gramStart"/>
      <w:r w:rsidRPr="007C1F50">
        <w:rPr>
          <w:rFonts w:ascii="標楷體" w:eastAsia="標楷體" w:hAnsi="標楷體" w:hint="eastAsia"/>
          <w:lang w:val="en-GB"/>
        </w:rPr>
        <w:t>唯一佛</w:t>
      </w:r>
      <w:proofErr w:type="gramEnd"/>
      <w:r w:rsidRPr="007C1F50">
        <w:rPr>
          <w:rFonts w:ascii="標楷體" w:eastAsia="標楷體" w:hAnsi="標楷體" w:hint="eastAsia"/>
          <w:lang w:val="en-GB"/>
        </w:rPr>
        <w:t>乘的</w:t>
      </w:r>
      <w:proofErr w:type="gramStart"/>
      <w:r w:rsidRPr="007C1F50">
        <w:rPr>
          <w:rFonts w:ascii="標楷體" w:eastAsia="標楷體" w:hAnsi="標楷體" w:hint="eastAsia"/>
          <w:lang w:val="en-GB"/>
        </w:rPr>
        <w:t>首楞嚴</w:t>
      </w:r>
      <w:proofErr w:type="gramEnd"/>
      <w:r w:rsidRPr="007C1F50">
        <w:rPr>
          <w:rFonts w:ascii="標楷體" w:eastAsia="標楷體" w:hAnsi="標楷體" w:hint="eastAsia"/>
          <w:lang w:val="en-GB"/>
        </w:rPr>
        <w:t>三昧</w:t>
      </w:r>
      <w:r>
        <w:rPr>
          <w:rFonts w:ascii="標楷體" w:eastAsia="標楷體" w:hAnsi="標楷體" w:hint="eastAsia"/>
          <w:lang w:val="en-GB"/>
        </w:rPr>
        <w:t>的過程是如何鋪陳</w:t>
      </w:r>
      <w:r w:rsidRPr="007C1F50">
        <w:rPr>
          <w:rFonts w:ascii="標楷體" w:eastAsia="標楷體" w:hAnsi="標楷體" w:hint="eastAsia"/>
          <w:lang w:val="en-GB"/>
        </w:rPr>
        <w:t>。藉此，我們探索佛教禪法典範如何轉移</w:t>
      </w:r>
      <w:r>
        <w:rPr>
          <w:rFonts w:ascii="標楷體" w:eastAsia="標楷體" w:hAnsi="標楷體" w:hint="eastAsia"/>
          <w:lang w:val="en-GB"/>
        </w:rPr>
        <w:t>之問題，並且</w:t>
      </w:r>
      <w:r w:rsidRPr="007C1F50">
        <w:rPr>
          <w:rFonts w:ascii="標楷體" w:eastAsia="標楷體" w:hAnsi="標楷體" w:hint="eastAsia"/>
          <w:lang w:val="en-GB"/>
        </w:rPr>
        <w:t>分析此一佛教禪法典範轉移背後的佛教詮釋學機制。</w:t>
      </w:r>
      <w:r>
        <w:rPr>
          <w:rFonts w:ascii="Times New Roman" w:hAnsi="Times New Roman" w:cs="Times New Roman"/>
        </w:rPr>
        <w:br w:type="page"/>
      </w:r>
    </w:p>
    <w:p w:rsidR="0055570C" w:rsidRDefault="0055570C" w:rsidP="0055570C">
      <w:pPr>
        <w:pStyle w:val="2"/>
        <w:numPr>
          <w:ilvl w:val="0"/>
          <w:numId w:val="2"/>
        </w:numPr>
        <w:rPr>
          <w:rFonts w:ascii="Times New Roman" w:hAnsi="Times New Roman" w:cs="Times New Roman"/>
        </w:rPr>
      </w:pPr>
      <w:r w:rsidRPr="005A5615">
        <w:rPr>
          <w:rFonts w:ascii="Times New Roman" w:hAnsi="Times New Roman" w:cs="Times New Roman"/>
        </w:rPr>
        <w:lastRenderedPageBreak/>
        <w:t>問題所在</w:t>
      </w:r>
    </w:p>
    <w:p w:rsidR="0055570C" w:rsidRPr="00D2692C" w:rsidRDefault="0055570C" w:rsidP="0055570C">
      <w:pPr>
        <w:pStyle w:val="3"/>
      </w:pPr>
      <w:r>
        <w:rPr>
          <w:rFonts w:hint="eastAsia"/>
        </w:rPr>
        <w:t>（</w:t>
      </w:r>
      <w:r w:rsidRPr="000A5802">
        <w:rPr>
          <w:rFonts w:hint="eastAsia"/>
        </w:rPr>
        <w:t>一</w:t>
      </w:r>
      <w:r>
        <w:rPr>
          <w:rFonts w:hint="eastAsia"/>
        </w:rPr>
        <w:t>）從韋伯對佛教典範轉移的觀察談起</w:t>
      </w:r>
    </w:p>
    <w:p w:rsidR="0055570C" w:rsidRPr="005A5615" w:rsidRDefault="0055570C" w:rsidP="0055570C">
      <w:pPr>
        <w:rPr>
          <w:rFonts w:ascii="Times New Roman" w:hAnsi="Times New Roman" w:cs="Times New Roman"/>
        </w:rPr>
      </w:pPr>
      <w:r w:rsidRPr="005A5615">
        <w:rPr>
          <w:rFonts w:ascii="Times New Roman" w:hAnsi="Times New Roman" w:cs="Times New Roman"/>
        </w:rPr>
        <w:t>德國著名的社會學家馬克斯</w:t>
      </w:r>
      <w:proofErr w:type="gramStart"/>
      <w:r w:rsidRPr="005A5615">
        <w:rPr>
          <w:rFonts w:ascii="Times New Roman" w:hAnsi="Times New Roman" w:cs="Times New Roman"/>
        </w:rPr>
        <w:t>•</w:t>
      </w:r>
      <w:proofErr w:type="gramEnd"/>
      <w:r w:rsidRPr="005A5615">
        <w:rPr>
          <w:rFonts w:ascii="Times New Roman" w:hAnsi="Times New Roman" w:cs="Times New Roman"/>
        </w:rPr>
        <w:t>韋伯（</w:t>
      </w:r>
      <w:r w:rsidRPr="005A5615">
        <w:rPr>
          <w:rFonts w:ascii="Times New Roman" w:hAnsi="Times New Roman" w:cs="Times New Roman"/>
        </w:rPr>
        <w:t>Max</w:t>
      </w:r>
      <w:r w:rsidRPr="005A5615">
        <w:rPr>
          <w:rFonts w:ascii="Times New Roman" w:hAnsi="Times New Roman" w:cs="Times New Roman"/>
          <w:color w:val="222222"/>
          <w:shd w:val="clear" w:color="auto" w:fill="FFFFFF"/>
          <w:lang w:val="de-DE"/>
        </w:rPr>
        <w:t xml:space="preserve"> Weber, </w:t>
      </w:r>
      <w:r w:rsidRPr="005A5615">
        <w:rPr>
          <w:rFonts w:ascii="Times New Roman" w:hAnsi="Times New Roman" w:cs="Times New Roman"/>
          <w:color w:val="222222"/>
          <w:shd w:val="clear" w:color="auto" w:fill="FFFFFF"/>
        </w:rPr>
        <w:t>1864-1920</w:t>
      </w:r>
      <w:r w:rsidRPr="005A5615">
        <w:rPr>
          <w:rFonts w:ascii="Times New Roman" w:hAnsi="Times New Roman" w:cs="Times New Roman"/>
          <w:color w:val="222222"/>
          <w:shd w:val="clear" w:color="auto" w:fill="FFFFFF"/>
        </w:rPr>
        <w:t>）曾經從社會學角度</w:t>
      </w:r>
      <w:r w:rsidRPr="005A5615">
        <w:rPr>
          <w:rFonts w:ascii="Times New Roman" w:hAnsi="Times New Roman" w:cs="Times New Roman"/>
        </w:rPr>
        <w:t>對於佛教典範轉移的議題提供他觀察的意見，他在</w:t>
      </w:r>
      <w:proofErr w:type="gramStart"/>
      <w:r w:rsidRPr="005A5615">
        <w:rPr>
          <w:rFonts w:ascii="Times New Roman" w:hAnsi="Times New Roman" w:cs="Times New Roman"/>
        </w:rPr>
        <w:t>《</w:t>
      </w:r>
      <w:proofErr w:type="gramEnd"/>
      <w:r w:rsidRPr="005A5615">
        <w:rPr>
          <w:rFonts w:ascii="Times New Roman" w:hAnsi="Times New Roman" w:cs="Times New Roman"/>
        </w:rPr>
        <w:t>印度的宗教：印度教與佛教的社會學</w:t>
      </w:r>
      <w:proofErr w:type="gramStart"/>
      <w:r w:rsidRPr="005A5615">
        <w:rPr>
          <w:rFonts w:ascii="Times New Roman" w:hAnsi="Times New Roman" w:cs="Times New Roman"/>
        </w:rPr>
        <w:t>》</w:t>
      </w:r>
      <w:proofErr w:type="gramEnd"/>
      <w:r w:rsidRPr="005A5615">
        <w:rPr>
          <w:rFonts w:ascii="Times New Roman" w:hAnsi="Times New Roman" w:cs="Times New Roman"/>
        </w:rPr>
        <w:t>指出：佛教轉化成大乘佛教的發展調適過程中有三個影響因素：（</w:t>
      </w:r>
      <w:r w:rsidRPr="005A5615">
        <w:rPr>
          <w:rFonts w:ascii="Times New Roman" w:hAnsi="Times New Roman" w:cs="Times New Roman"/>
        </w:rPr>
        <w:t>1</w:t>
      </w:r>
      <w:r w:rsidRPr="005A5615">
        <w:rPr>
          <w:rFonts w:ascii="Times New Roman" w:hAnsi="Times New Roman" w:cs="Times New Roman"/>
        </w:rPr>
        <w:t>）順應現世裡的經濟存在條件、（</w:t>
      </w:r>
      <w:r w:rsidRPr="005A5615">
        <w:rPr>
          <w:rFonts w:ascii="Times New Roman" w:hAnsi="Times New Roman" w:cs="Times New Roman"/>
        </w:rPr>
        <w:t>2</w:t>
      </w:r>
      <w:r w:rsidRPr="005A5615">
        <w:rPr>
          <w:rFonts w:ascii="Times New Roman" w:hAnsi="Times New Roman" w:cs="Times New Roman"/>
        </w:rPr>
        <w:t>）順應俗</w:t>
      </w:r>
      <w:proofErr w:type="gramStart"/>
      <w:r w:rsidRPr="005A5615">
        <w:rPr>
          <w:rFonts w:ascii="Times New Roman" w:hAnsi="Times New Roman" w:cs="Times New Roman"/>
        </w:rPr>
        <w:t>人對救難</w:t>
      </w:r>
      <w:proofErr w:type="gramEnd"/>
      <w:r w:rsidRPr="005A5615">
        <w:rPr>
          <w:rFonts w:ascii="Times New Roman" w:hAnsi="Times New Roman" w:cs="Times New Roman"/>
        </w:rPr>
        <w:t>聖人的需求、（</w:t>
      </w:r>
      <w:r w:rsidRPr="005A5615">
        <w:rPr>
          <w:rFonts w:ascii="Times New Roman" w:hAnsi="Times New Roman" w:cs="Times New Roman"/>
        </w:rPr>
        <w:t>3</w:t>
      </w:r>
      <w:r w:rsidRPr="005A5615">
        <w:rPr>
          <w:rFonts w:ascii="Times New Roman" w:hAnsi="Times New Roman" w:cs="Times New Roman"/>
        </w:rPr>
        <w:t>）還要順應飽受婆羅門教育的知識階層在神學上與思辨上的要求。</w:t>
      </w:r>
      <w:r w:rsidRPr="005A5615">
        <w:rPr>
          <w:rStyle w:val="aa"/>
        </w:rPr>
        <w:footnoteReference w:id="1"/>
      </w:r>
      <w:r w:rsidRPr="005A5615">
        <w:rPr>
          <w:rFonts w:ascii="Times New Roman" w:hAnsi="Times New Roman" w:cs="Times New Roman"/>
        </w:rPr>
        <w:t>韋伯更認為，俗人並不冀求</w:t>
      </w:r>
      <w:proofErr w:type="gramStart"/>
      <w:r w:rsidRPr="005A5615">
        <w:rPr>
          <w:rFonts w:ascii="Times New Roman" w:hAnsi="Times New Roman" w:cs="Times New Roman"/>
        </w:rPr>
        <w:t>涅槃</w:t>
      </w:r>
      <w:proofErr w:type="gramEnd"/>
      <w:r w:rsidRPr="005A5615">
        <w:rPr>
          <w:rFonts w:ascii="Times New Roman" w:hAnsi="Times New Roman" w:cs="Times New Roman"/>
        </w:rPr>
        <w:t>，也無法滿足於一個像佛陀那樣光止於自我救贖的模範型先知。</w:t>
      </w:r>
      <w:proofErr w:type="gramStart"/>
      <w:r w:rsidRPr="005A5615">
        <w:rPr>
          <w:rFonts w:ascii="Times New Roman" w:hAnsi="Times New Roman" w:cs="Times New Roman"/>
        </w:rPr>
        <w:t>他們所希求</w:t>
      </w:r>
      <w:proofErr w:type="gramEnd"/>
      <w:r w:rsidRPr="005A5615">
        <w:rPr>
          <w:rFonts w:ascii="Times New Roman" w:hAnsi="Times New Roman" w:cs="Times New Roman"/>
        </w:rPr>
        <w:t>的無非是今生今世的救苦救難者（</w:t>
      </w:r>
      <w:proofErr w:type="spellStart"/>
      <w:r w:rsidRPr="005A5615">
        <w:rPr>
          <w:rFonts w:ascii="Times New Roman" w:hAnsi="Times New Roman" w:cs="Times New Roman"/>
        </w:rPr>
        <w:t>Nothelfern</w:t>
      </w:r>
      <w:proofErr w:type="spellEnd"/>
      <w:r w:rsidRPr="005A5615">
        <w:rPr>
          <w:rFonts w:ascii="Times New Roman" w:hAnsi="Times New Roman" w:cs="Times New Roman"/>
        </w:rPr>
        <w:t>）、和來生彼</w:t>
      </w:r>
      <w:proofErr w:type="gramStart"/>
      <w:r w:rsidRPr="005A5615">
        <w:rPr>
          <w:rFonts w:ascii="Times New Roman" w:hAnsi="Times New Roman" w:cs="Times New Roman"/>
        </w:rPr>
        <w:t>世</w:t>
      </w:r>
      <w:proofErr w:type="gramEnd"/>
      <w:r w:rsidRPr="005A5615">
        <w:rPr>
          <w:rFonts w:ascii="Times New Roman" w:hAnsi="Times New Roman" w:cs="Times New Roman"/>
        </w:rPr>
        <w:t>的極樂世界。因此，大乘採取這樣一個步驟：以菩薩的（</w:t>
      </w:r>
      <w:r w:rsidRPr="005A5615">
        <w:rPr>
          <w:rFonts w:ascii="Times New Roman" w:hAnsi="Times New Roman" w:cs="Times New Roman"/>
        </w:rPr>
        <w:t>Bodhisattva</w:t>
      </w:r>
      <w:r w:rsidRPr="005A5615">
        <w:rPr>
          <w:rFonts w:ascii="Times New Roman" w:hAnsi="Times New Roman" w:cs="Times New Roman"/>
        </w:rPr>
        <w:t>救贖者）理念來</w:t>
      </w:r>
      <w:proofErr w:type="gramStart"/>
      <w:r w:rsidRPr="005A5615">
        <w:rPr>
          <w:rFonts w:ascii="Times New Roman" w:hAnsi="Times New Roman" w:cs="Times New Roman"/>
        </w:rPr>
        <w:t>取代緣覺與</w:t>
      </w:r>
      <w:proofErr w:type="gramEnd"/>
      <w:r w:rsidRPr="005A5615">
        <w:rPr>
          <w:rFonts w:ascii="Times New Roman" w:hAnsi="Times New Roman" w:cs="Times New Roman"/>
        </w:rPr>
        <w:t>阿羅漢（自我救贖）的理念。菩薩思想的興起之</w:t>
      </w:r>
      <w:proofErr w:type="gramStart"/>
      <w:r w:rsidRPr="005A5615">
        <w:rPr>
          <w:rFonts w:ascii="Times New Roman" w:hAnsi="Times New Roman" w:cs="Times New Roman"/>
        </w:rPr>
        <w:t>前題</w:t>
      </w:r>
      <w:proofErr w:type="gramEnd"/>
      <w:r w:rsidRPr="005A5615">
        <w:rPr>
          <w:rFonts w:ascii="Times New Roman" w:hAnsi="Times New Roman" w:cs="Times New Roman"/>
        </w:rPr>
        <w:t>條件則在於「救贖理論的內在轉化」。菩薩思想事實上正是最大幅度的適應於「俗</w:t>
      </w:r>
      <w:proofErr w:type="gramStart"/>
      <w:r w:rsidRPr="005A5615">
        <w:rPr>
          <w:rFonts w:ascii="Times New Roman" w:hAnsi="Times New Roman" w:cs="Times New Roman"/>
        </w:rPr>
        <w:t>世</w:t>
      </w:r>
      <w:proofErr w:type="gramEnd"/>
      <w:r w:rsidRPr="005A5615">
        <w:rPr>
          <w:rFonts w:ascii="Times New Roman" w:hAnsi="Times New Roman" w:cs="Times New Roman"/>
        </w:rPr>
        <w:t>」的需求。</w:t>
      </w:r>
    </w:p>
    <w:p w:rsidR="0055570C" w:rsidRPr="005A5615" w:rsidRDefault="0055570C" w:rsidP="0055570C">
      <w:pPr>
        <w:rPr>
          <w:rFonts w:ascii="Times New Roman" w:hAnsi="Times New Roman" w:cs="Times New Roman"/>
        </w:rPr>
      </w:pPr>
      <w:r w:rsidRPr="005A5615">
        <w:rPr>
          <w:rFonts w:ascii="Times New Roman" w:hAnsi="Times New Roman" w:cs="Times New Roman"/>
        </w:rPr>
        <w:t>在韋伯觀察中，印度教典型的神格化過程首先發生在佛陀身上，並且與印度教的化身神化說（</w:t>
      </w:r>
      <w:proofErr w:type="spellStart"/>
      <w:r w:rsidRPr="005A5615">
        <w:rPr>
          <w:rFonts w:ascii="Times New Roman" w:hAnsi="Times New Roman" w:cs="Times New Roman"/>
        </w:rPr>
        <w:t>Inkarnationsapotheose</w:t>
      </w:r>
      <w:proofErr w:type="spellEnd"/>
      <w:r w:rsidRPr="005A5615">
        <w:rPr>
          <w:rFonts w:ascii="Times New Roman" w:hAnsi="Times New Roman" w:cs="Times New Roman"/>
        </w:rPr>
        <w:t>）相結合。這種大乘佛教結合印度教化身（</w:t>
      </w:r>
      <w:proofErr w:type="spellStart"/>
      <w:r w:rsidRPr="005A5615">
        <w:rPr>
          <w:rFonts w:ascii="Times New Roman" w:hAnsi="Times New Roman" w:cs="Times New Roman"/>
        </w:rPr>
        <w:t>avatara</w:t>
      </w:r>
      <w:proofErr w:type="spellEnd"/>
      <w:r w:rsidRPr="005A5615">
        <w:rPr>
          <w:rFonts w:ascii="Times New Roman" w:hAnsi="Times New Roman" w:cs="Times New Roman"/>
        </w:rPr>
        <w:t>）神話的觀點，將佛陀原來的歷史人類形象轉化為非人格性的神恩之化身，並透過輪迴再生而不斷現身於世間，因而一個永遠不變的</w:t>
      </w:r>
      <w:proofErr w:type="gramStart"/>
      <w:r w:rsidRPr="005A5615">
        <w:rPr>
          <w:rFonts w:ascii="Times New Roman" w:hAnsi="Times New Roman" w:cs="Times New Roman"/>
        </w:rPr>
        <w:t>本初佛</w:t>
      </w:r>
      <w:proofErr w:type="gramEnd"/>
      <w:r w:rsidRPr="005A5615">
        <w:rPr>
          <w:rFonts w:ascii="Times New Roman" w:hAnsi="Times New Roman" w:cs="Times New Roman"/>
        </w:rPr>
        <w:t>（</w:t>
      </w:r>
      <w:proofErr w:type="spellStart"/>
      <w:r w:rsidRPr="005A5615">
        <w:rPr>
          <w:rFonts w:ascii="Times New Roman" w:hAnsi="Times New Roman" w:cs="Times New Roman"/>
        </w:rPr>
        <w:t>Adibuddha</w:t>
      </w:r>
      <w:proofErr w:type="spellEnd"/>
      <w:r w:rsidRPr="005A5615">
        <w:rPr>
          <w:rFonts w:ascii="Times New Roman" w:hAnsi="Times New Roman" w:cs="Times New Roman"/>
        </w:rPr>
        <w:t>）被認為是真實存在的。此一聖者能以多樣的</w:t>
      </w:r>
      <w:proofErr w:type="gramStart"/>
      <w:r w:rsidRPr="005A5615">
        <w:rPr>
          <w:rFonts w:ascii="Times New Roman" w:hAnsi="Times New Roman" w:cs="Times New Roman"/>
        </w:rPr>
        <w:t>範</w:t>
      </w:r>
      <w:proofErr w:type="gramEnd"/>
      <w:r w:rsidRPr="005A5615">
        <w:rPr>
          <w:rFonts w:ascii="Times New Roman" w:hAnsi="Times New Roman" w:cs="Times New Roman"/>
        </w:rPr>
        <w:t>型出現，並且還可能隨時再現，此即古代印度所謂的苦行與冥思的「自我神格化」（</w:t>
      </w:r>
      <w:proofErr w:type="spellStart"/>
      <w:r w:rsidRPr="005A5615">
        <w:rPr>
          <w:rFonts w:ascii="Times New Roman" w:hAnsi="Times New Roman" w:cs="Times New Roman"/>
        </w:rPr>
        <w:t>Selbstvergottung</w:t>
      </w:r>
      <w:proofErr w:type="spellEnd"/>
      <w:r w:rsidRPr="005A5615">
        <w:rPr>
          <w:rFonts w:ascii="Times New Roman" w:hAnsi="Times New Roman" w:cs="Times New Roman"/>
        </w:rPr>
        <w:t>）的作用，於是活生生的並成為信仰對象的救世主形象，也即是菩薩，就此進入到佛教信仰當中。</w:t>
      </w:r>
      <w:r w:rsidRPr="005A5615">
        <w:rPr>
          <w:rStyle w:val="aa"/>
        </w:rPr>
        <w:lastRenderedPageBreak/>
        <w:footnoteReference w:id="2"/>
      </w:r>
    </w:p>
    <w:p w:rsidR="0055570C" w:rsidRPr="005A5615" w:rsidRDefault="0055570C" w:rsidP="0055570C">
      <w:pPr>
        <w:rPr>
          <w:rFonts w:ascii="Times New Roman" w:hAnsi="Times New Roman" w:cs="Times New Roman"/>
        </w:rPr>
      </w:pPr>
      <w:r w:rsidRPr="005A5615">
        <w:rPr>
          <w:rFonts w:ascii="Times New Roman" w:hAnsi="Times New Roman" w:cs="Times New Roman"/>
        </w:rPr>
        <w:t>韋伯以社會學角度觀察佛教典範轉移的歷程，即便從今日學術界角度仍然有許多值得深思的啟發處或爭議處，特別是如果能夠從經典文獻學領域給予直接證據的補充說明，或許可以更</w:t>
      </w:r>
      <w:proofErr w:type="gramStart"/>
      <w:r w:rsidRPr="005A5615">
        <w:rPr>
          <w:rFonts w:ascii="Times New Roman" w:hAnsi="Times New Roman" w:cs="Times New Roman"/>
        </w:rPr>
        <w:t>清楚大乘佛教</w:t>
      </w:r>
      <w:proofErr w:type="gramEnd"/>
      <w:r w:rsidRPr="005A5615">
        <w:rPr>
          <w:rFonts w:ascii="Times New Roman" w:hAnsi="Times New Roman" w:cs="Times New Roman"/>
        </w:rPr>
        <w:t>如何改寫舊典範成為自身新典範經典的詮釋學運動。</w:t>
      </w:r>
    </w:p>
    <w:p w:rsidR="0055570C" w:rsidRDefault="0055570C" w:rsidP="0055570C">
      <w:pPr>
        <w:rPr>
          <w:rFonts w:ascii="Times New Roman" w:hAnsi="Times New Roman" w:cs="Times New Roman"/>
        </w:rPr>
      </w:pPr>
      <w:r w:rsidRPr="005A5615">
        <w:rPr>
          <w:rFonts w:ascii="Times New Roman" w:hAnsi="Times New Roman" w:cs="Times New Roman"/>
        </w:rPr>
        <w:t>順著前述韋伯的思考脈絡，我曾經撰文多篇討論過佛教典範轉移的詮釋學問題，藉由菩薩乘經典與聲聞乘典籍裡相同的人事時地物要素，深入發掘大乘佛教如何改寫</w:t>
      </w:r>
      <w:proofErr w:type="gramStart"/>
      <w:r w:rsidRPr="005A5615">
        <w:rPr>
          <w:rFonts w:ascii="Times New Roman" w:hAnsi="Times New Roman" w:cs="Times New Roman"/>
        </w:rPr>
        <w:t>聲聞乘舊佛教</w:t>
      </w:r>
      <w:proofErr w:type="gramEnd"/>
      <w:r w:rsidRPr="005A5615">
        <w:rPr>
          <w:rFonts w:ascii="Times New Roman" w:hAnsi="Times New Roman" w:cs="Times New Roman"/>
        </w:rPr>
        <w:t>典範的經典為新佛教典範的經典，並藉此證成自身新佛教典範的合法性。</w:t>
      </w:r>
      <w:r w:rsidRPr="005A5615">
        <w:rPr>
          <w:rStyle w:val="aa"/>
        </w:rPr>
        <w:footnoteReference w:id="3"/>
      </w:r>
      <w:r w:rsidRPr="005A5615">
        <w:rPr>
          <w:rFonts w:ascii="Times New Roman" w:hAnsi="Times New Roman" w:cs="Times New Roman"/>
        </w:rPr>
        <w:t>這裡所稱的聲聞乘（</w:t>
      </w:r>
      <w:proofErr w:type="spellStart"/>
      <w:r w:rsidRPr="005A5615">
        <w:rPr>
          <w:rFonts w:ascii="Times New Roman" w:hAnsi="Times New Roman" w:cs="Times New Roman"/>
        </w:rPr>
        <w:t>savakayana</w:t>
      </w:r>
      <w:proofErr w:type="spellEnd"/>
      <w:r w:rsidRPr="005A5615">
        <w:rPr>
          <w:rFonts w:ascii="Times New Roman" w:hAnsi="Times New Roman" w:cs="Times New Roman"/>
        </w:rPr>
        <w:t>）也即泛指從佛陀在世時到大乘佛教興起前</w:t>
      </w:r>
      <w:proofErr w:type="gramStart"/>
      <w:r w:rsidRPr="005A5615">
        <w:rPr>
          <w:rFonts w:ascii="Times New Roman" w:hAnsi="Times New Roman" w:cs="Times New Roman"/>
        </w:rPr>
        <w:t>的部派佛教</w:t>
      </w:r>
      <w:proofErr w:type="gramEnd"/>
      <w:r w:rsidRPr="005A5615">
        <w:rPr>
          <w:rFonts w:ascii="Times New Roman" w:hAnsi="Times New Roman" w:cs="Times New Roman"/>
        </w:rPr>
        <w:t>。</w:t>
      </w:r>
    </w:p>
    <w:p w:rsidR="0055570C" w:rsidRPr="00D2692C" w:rsidRDefault="0055570C" w:rsidP="0055570C">
      <w:pPr>
        <w:pStyle w:val="3"/>
      </w:pPr>
      <w:r>
        <w:rPr>
          <w:rFonts w:hint="eastAsia"/>
        </w:rPr>
        <w:t>（二）佛教典範轉移的詮釋學問題</w:t>
      </w:r>
    </w:p>
    <w:p w:rsidR="0055570C" w:rsidRPr="005A5615" w:rsidRDefault="0055570C" w:rsidP="0055570C">
      <w:pPr>
        <w:rPr>
          <w:rFonts w:ascii="Times New Roman" w:hAnsi="Times New Roman" w:cs="Times New Roman"/>
        </w:rPr>
      </w:pPr>
      <w:r w:rsidRPr="005A5615">
        <w:rPr>
          <w:rFonts w:ascii="Times New Roman" w:hAnsi="Times New Roman" w:cs="Times New Roman"/>
        </w:rPr>
        <w:t>從佛教典範轉移的角度觀之，不少晚後創作的菩薩乘佛典是「援用」與「改寫」自聲聞乘佛典的敘事資源。其中，大乘版或所謂的</w:t>
      </w:r>
      <w:proofErr w:type="gramStart"/>
      <w:r w:rsidRPr="005A5615">
        <w:rPr>
          <w:rFonts w:ascii="Times New Roman" w:hAnsi="Times New Roman" w:cs="Times New Roman"/>
        </w:rPr>
        <w:t>菩薩乘版《大般涅槃經》</w:t>
      </w:r>
      <w:proofErr w:type="gramEnd"/>
      <w:r w:rsidRPr="005A5615">
        <w:rPr>
          <w:rFonts w:ascii="Times New Roman" w:hAnsi="Times New Roman" w:cs="Times New Roman"/>
        </w:rPr>
        <w:t>也是</w:t>
      </w:r>
      <w:proofErr w:type="gramStart"/>
      <w:r w:rsidRPr="005A5615">
        <w:rPr>
          <w:rFonts w:ascii="Times New Roman" w:hAnsi="Times New Roman" w:cs="Times New Roman"/>
        </w:rPr>
        <w:t>一個明例</w:t>
      </w:r>
      <w:proofErr w:type="gramEnd"/>
      <w:r w:rsidRPr="005A5615">
        <w:rPr>
          <w:rFonts w:ascii="Times New Roman" w:hAnsi="Times New Roman" w:cs="Times New Roman"/>
        </w:rPr>
        <w:t>。它雖然與</w:t>
      </w:r>
      <w:proofErr w:type="gramStart"/>
      <w:r w:rsidRPr="005A5615">
        <w:rPr>
          <w:rFonts w:ascii="Times New Roman" w:hAnsi="Times New Roman" w:cs="Times New Roman"/>
        </w:rPr>
        <w:t>聲聞乘版《大般涅槃經》</w:t>
      </w:r>
      <w:proofErr w:type="gramEnd"/>
      <w:r w:rsidRPr="005A5615">
        <w:rPr>
          <w:rFonts w:ascii="Times New Roman" w:hAnsi="Times New Roman" w:cs="Times New Roman"/>
        </w:rPr>
        <w:t>同樣共構於佛陀滅度的敘事背景，卻是一部明顯將後者大乘化的文學創作，不僅強烈貶抑聲聞乘典範</w:t>
      </w:r>
      <w:proofErr w:type="gramStart"/>
      <w:r w:rsidRPr="005A5615">
        <w:rPr>
          <w:rFonts w:ascii="Times New Roman" w:hAnsi="Times New Roman" w:cs="Times New Roman"/>
        </w:rPr>
        <w:t>為劣弱</w:t>
      </w:r>
      <w:proofErr w:type="gramEnd"/>
      <w:r w:rsidRPr="005A5615">
        <w:rPr>
          <w:rFonts w:ascii="Times New Roman" w:hAnsi="Times New Roman" w:cs="Times New Roman"/>
        </w:rPr>
        <w:t>，並彰顯出菩薩乘典範的偉大風範，而與</w:t>
      </w:r>
      <w:proofErr w:type="gramStart"/>
      <w:r w:rsidRPr="005A5615">
        <w:rPr>
          <w:rFonts w:ascii="Times New Roman" w:hAnsi="Times New Roman" w:cs="Times New Roman"/>
        </w:rPr>
        <w:t>聲聞乘版大</w:t>
      </w:r>
      <w:proofErr w:type="gramEnd"/>
      <w:r w:rsidRPr="005A5615">
        <w:rPr>
          <w:rFonts w:ascii="Times New Roman" w:hAnsi="Times New Roman" w:cs="Times New Roman"/>
        </w:rPr>
        <w:t>異其趣。只要將兩種佛教典範的《大般涅槃經》的敘事元素（人事時地物）詳加對比並透過表格與圖式加以解讀，不難發現佛教典範轉移運動中兩種佛教典範版本《大般涅槃經》的同一與差異之辨證關係，也會發現背後蘊藏的宗教權力問題。</w:t>
      </w:r>
    </w:p>
    <w:p w:rsidR="0055570C" w:rsidRPr="005A5615" w:rsidRDefault="0055570C" w:rsidP="0055570C">
      <w:pPr>
        <w:rPr>
          <w:rFonts w:ascii="Times New Roman" w:hAnsi="Times New Roman" w:cs="Times New Roman"/>
        </w:rPr>
      </w:pPr>
      <w:r w:rsidRPr="005A5615">
        <w:rPr>
          <w:rFonts w:ascii="Times New Roman" w:hAnsi="Times New Roman" w:cs="Times New Roman"/>
        </w:rPr>
        <w:lastRenderedPageBreak/>
        <w:t>在這篇論文裡，我們嘗試深入分析：佛教典範轉移過程裡，作為佛教修學要領</w:t>
      </w:r>
      <w:proofErr w:type="gramStart"/>
      <w:r w:rsidRPr="005A5615">
        <w:rPr>
          <w:rFonts w:ascii="Times New Roman" w:hAnsi="Times New Roman" w:cs="Times New Roman"/>
        </w:rPr>
        <w:t>的戒定慧</w:t>
      </w:r>
      <w:proofErr w:type="gramEnd"/>
      <w:r w:rsidRPr="005A5615">
        <w:rPr>
          <w:rFonts w:ascii="Times New Roman" w:hAnsi="Times New Roman" w:cs="Times New Roman"/>
        </w:rPr>
        <w:t>三學裡</w:t>
      </w:r>
      <w:proofErr w:type="gramStart"/>
      <w:r w:rsidRPr="005A5615">
        <w:rPr>
          <w:rFonts w:ascii="Times New Roman" w:hAnsi="Times New Roman" w:cs="Times New Roman"/>
        </w:rPr>
        <w:t>之定學</w:t>
      </w:r>
      <w:proofErr w:type="gramEnd"/>
      <w:r w:rsidRPr="005A5615">
        <w:rPr>
          <w:rFonts w:ascii="Times New Roman" w:hAnsi="Times New Roman" w:cs="Times New Roman"/>
        </w:rPr>
        <w:t>，如何從原先的聲聞乘脈絡或系統被轉化為菩薩乘脈絡或系統的修學技術。</w:t>
      </w:r>
      <w:r w:rsidRPr="005A5615">
        <w:rPr>
          <w:rStyle w:val="aa"/>
        </w:rPr>
        <w:footnoteReference w:id="4"/>
      </w:r>
      <w:r w:rsidRPr="005A5615">
        <w:rPr>
          <w:rFonts w:ascii="Times New Roman" w:hAnsi="Times New Roman" w:cs="Times New Roman"/>
        </w:rPr>
        <w:t>這個議題的重要性在於，大乘佛教為達成改良的新佛教典範，其所進行的典範轉移必然不會僅是停留於名稱的替換或局部性的變化，傳統聲聞乘佛教視為核心修學系統或所謂的道次第</w:t>
      </w:r>
      <w:proofErr w:type="gramStart"/>
      <w:r w:rsidRPr="005A5615">
        <w:rPr>
          <w:rFonts w:ascii="Times New Roman" w:hAnsi="Times New Roman" w:cs="Times New Roman"/>
        </w:rPr>
        <w:t>的戒定慧</w:t>
      </w:r>
      <w:proofErr w:type="gramEnd"/>
      <w:r w:rsidRPr="005A5615">
        <w:rPr>
          <w:rFonts w:ascii="Times New Roman" w:hAnsi="Times New Roman" w:cs="Times New Roman"/>
        </w:rPr>
        <w:t>三學，自然會在菩薩乘佛教典範的經典創作過程中一併改寫。為此，如何改寫？如何透過哪些聲聞乘佛教的舊元素加以改寫、並置放大乘佛教的新元素進入？改寫到哪種程度？乃至於改寫的機轉？以及，改寫後所欲達到的目的？這些相關問題都會是值得深刻發掘的重點。</w:t>
      </w:r>
    </w:p>
    <w:p w:rsidR="0055570C" w:rsidRPr="005A5615" w:rsidRDefault="0055570C" w:rsidP="0055570C">
      <w:pPr>
        <w:rPr>
          <w:rFonts w:ascii="Times New Roman" w:hAnsi="Times New Roman" w:cs="Times New Roman"/>
        </w:rPr>
      </w:pPr>
      <w:r w:rsidRPr="005A5615">
        <w:rPr>
          <w:rFonts w:ascii="Times New Roman" w:hAnsi="Times New Roman" w:cs="Times New Roman"/>
        </w:rPr>
        <w:t>在研究文獻的選擇上，如果要在為數眾多的佛教典籍裡選取符合這篇論文論旨的研究對象，</w:t>
      </w:r>
      <w:proofErr w:type="gramStart"/>
      <w:r w:rsidRPr="005A5615">
        <w:rPr>
          <w:rFonts w:ascii="Times New Roman" w:hAnsi="Times New Roman" w:cs="Times New Roman"/>
        </w:rPr>
        <w:t>聲聞乘版《長部</w:t>
      </w:r>
      <w:r w:rsidRPr="005A5615">
        <w:rPr>
          <w:rFonts w:ascii="Times New Roman" w:hAnsi="Times New Roman" w:cs="Times New Roman"/>
        </w:rPr>
        <w:t>‧</w:t>
      </w:r>
      <w:r w:rsidRPr="005A5615">
        <w:rPr>
          <w:rFonts w:ascii="Times New Roman" w:hAnsi="Times New Roman" w:cs="Times New Roman"/>
        </w:rPr>
        <w:t>大般涅槃經》</w:t>
      </w:r>
      <w:proofErr w:type="gramEnd"/>
      <w:r w:rsidRPr="005A5615">
        <w:rPr>
          <w:rFonts w:ascii="Times New Roman" w:hAnsi="Times New Roman" w:cs="Times New Roman"/>
        </w:rPr>
        <w:t>與大乘版《大般涅槃經》兩部經的確是相當合適。這兩類不同佛教典範的經典不僅僅擁有相同的經名，也共用相同的敘事背景。這種文獻比較的研究較為基礎但有其必要性，不過本文不</w:t>
      </w:r>
      <w:proofErr w:type="gramStart"/>
      <w:r w:rsidRPr="005A5615">
        <w:rPr>
          <w:rFonts w:ascii="Times New Roman" w:hAnsi="Times New Roman" w:cs="Times New Roman"/>
        </w:rPr>
        <w:t>打算耗太多</w:t>
      </w:r>
      <w:proofErr w:type="gramEnd"/>
      <w:r w:rsidRPr="005A5615">
        <w:rPr>
          <w:rFonts w:ascii="Times New Roman" w:hAnsi="Times New Roman" w:cs="Times New Roman"/>
        </w:rPr>
        <w:t>篇幅在繁瑣的文獻整理上，但期待來者能較仔細做這項工作。在此只想開個頭，問幾個較為核心的關鍵問題。</w:t>
      </w:r>
    </w:p>
    <w:p w:rsidR="0055570C" w:rsidRPr="005A5615" w:rsidRDefault="0055570C" w:rsidP="0055570C">
      <w:pPr>
        <w:rPr>
          <w:rFonts w:ascii="Times New Roman" w:hAnsi="Times New Roman" w:cs="Times New Roman"/>
        </w:rPr>
      </w:pPr>
      <w:r w:rsidRPr="005A5615">
        <w:rPr>
          <w:rFonts w:ascii="Times New Roman" w:hAnsi="Times New Roman" w:cs="Times New Roman"/>
        </w:rPr>
        <w:t>既然我們瞭解兩種佛教典範的《大般涅槃經》都是共構於佛陀滅度的敘事背景，問題在於：晚起創作的</w:t>
      </w:r>
      <w:proofErr w:type="gramStart"/>
      <w:r w:rsidRPr="005A5615">
        <w:rPr>
          <w:rFonts w:ascii="Times New Roman" w:hAnsi="Times New Roman" w:cs="Times New Roman"/>
        </w:rPr>
        <w:t>菩薩乘版《大般涅槃經》</w:t>
      </w:r>
      <w:proofErr w:type="gramEnd"/>
      <w:r w:rsidRPr="005A5615">
        <w:rPr>
          <w:rFonts w:ascii="Times New Roman" w:hAnsi="Times New Roman" w:cs="Times New Roman"/>
        </w:rPr>
        <w:t>究竟是透過何種詮釋手法，把</w:t>
      </w:r>
      <w:proofErr w:type="gramStart"/>
      <w:r w:rsidRPr="005A5615">
        <w:rPr>
          <w:rFonts w:ascii="Times New Roman" w:hAnsi="Times New Roman" w:cs="Times New Roman"/>
        </w:rPr>
        <w:t>聲聞乘版《大般涅槃經》</w:t>
      </w:r>
      <w:proofErr w:type="gramEnd"/>
      <w:r w:rsidRPr="005A5615">
        <w:rPr>
          <w:rFonts w:ascii="Times New Roman" w:hAnsi="Times New Roman" w:cs="Times New Roman"/>
        </w:rPr>
        <w:t>的禪定系統改寫為新版本的禪修系統。</w:t>
      </w:r>
      <w:proofErr w:type="gramStart"/>
      <w:r w:rsidRPr="005A5615">
        <w:rPr>
          <w:rFonts w:ascii="Times New Roman" w:hAnsi="Times New Roman" w:cs="Times New Roman"/>
        </w:rPr>
        <w:t>從舊到新</w:t>
      </w:r>
      <w:proofErr w:type="gramEnd"/>
      <w:r w:rsidRPr="005A5615">
        <w:rPr>
          <w:rFonts w:ascii="Times New Roman" w:hAnsi="Times New Roman" w:cs="Times New Roman"/>
        </w:rPr>
        <w:t>的轉向裡蘊含著</w:t>
      </w:r>
      <w:proofErr w:type="gramStart"/>
      <w:r w:rsidRPr="005A5615">
        <w:rPr>
          <w:rFonts w:ascii="Times New Roman" w:hAnsi="Times New Roman" w:cs="Times New Roman"/>
        </w:rPr>
        <w:t>著</w:t>
      </w:r>
      <w:proofErr w:type="gramEnd"/>
      <w:r w:rsidRPr="005A5615">
        <w:rPr>
          <w:rFonts w:ascii="Times New Roman" w:hAnsi="Times New Roman" w:cs="Times New Roman"/>
        </w:rPr>
        <w:t>何種詮釋學問題，這些問題值得在此追索。</w:t>
      </w:r>
    </w:p>
    <w:p w:rsidR="0055570C" w:rsidRDefault="0055570C" w:rsidP="0055570C">
      <w:pPr>
        <w:rPr>
          <w:rFonts w:ascii="Times New Roman" w:hAnsi="Times New Roman" w:cs="Times New Roman"/>
        </w:rPr>
      </w:pPr>
      <w:r w:rsidRPr="005A5615">
        <w:rPr>
          <w:rFonts w:ascii="Times New Roman" w:hAnsi="Times New Roman" w:cs="Times New Roman"/>
        </w:rPr>
        <w:t>為了讓這些問題在隨後討論中更為具體，本文實際運用到的經典資料也必須</w:t>
      </w:r>
      <w:r w:rsidRPr="005A5615">
        <w:rPr>
          <w:rFonts w:ascii="Times New Roman" w:hAnsi="Times New Roman" w:cs="Times New Roman"/>
        </w:rPr>
        <w:lastRenderedPageBreak/>
        <w:t>在此限定範圍。本文討論範圍主要還是限定在巴利語《長部</w:t>
      </w:r>
      <w:r w:rsidRPr="005A5615">
        <w:rPr>
          <w:rFonts w:ascii="Times New Roman" w:hAnsi="Times New Roman" w:cs="Times New Roman"/>
        </w:rPr>
        <w:t>‧</w:t>
      </w:r>
      <w:r w:rsidRPr="005A5615">
        <w:rPr>
          <w:rFonts w:ascii="Times New Roman" w:hAnsi="Times New Roman" w:cs="Times New Roman"/>
        </w:rPr>
        <w:t>大般涅槃經》</w:t>
      </w:r>
      <w:proofErr w:type="gramStart"/>
      <w:r w:rsidRPr="005A5615">
        <w:rPr>
          <w:rFonts w:ascii="Times New Roman" w:hAnsi="Times New Roman" w:cs="Times New Roman"/>
        </w:rPr>
        <w:t>與其漢譯對照</w:t>
      </w:r>
      <w:proofErr w:type="gramEnd"/>
      <w:r w:rsidRPr="005A5615">
        <w:rPr>
          <w:rFonts w:ascii="Times New Roman" w:hAnsi="Times New Roman" w:cs="Times New Roman"/>
        </w:rPr>
        <w:t>經《長阿含</w:t>
      </w:r>
      <w:r w:rsidRPr="005A5615">
        <w:rPr>
          <w:rFonts w:ascii="Times New Roman" w:hAnsi="Times New Roman" w:cs="Times New Roman"/>
        </w:rPr>
        <w:t>‧</w:t>
      </w:r>
      <w:r w:rsidRPr="005A5615">
        <w:rPr>
          <w:rFonts w:ascii="Times New Roman" w:hAnsi="Times New Roman" w:cs="Times New Roman"/>
        </w:rPr>
        <w:t>遊行經》上</w:t>
      </w:r>
      <w:r w:rsidRPr="005A5615">
        <w:rPr>
          <w:rStyle w:val="aa"/>
        </w:rPr>
        <w:footnoteReference w:id="5"/>
      </w:r>
      <w:r w:rsidRPr="005A5615">
        <w:rPr>
          <w:rFonts w:ascii="Times New Roman" w:hAnsi="Times New Roman" w:cs="Times New Roman"/>
        </w:rPr>
        <w:t>，因為它們與</w:t>
      </w:r>
      <w:proofErr w:type="gramStart"/>
      <w:r w:rsidRPr="005A5615">
        <w:rPr>
          <w:rFonts w:ascii="Times New Roman" w:hAnsi="Times New Roman" w:cs="Times New Roman"/>
        </w:rPr>
        <w:t>菩薩乘版《大般涅槃經》</w:t>
      </w:r>
      <w:proofErr w:type="gramEnd"/>
      <w:r w:rsidRPr="005A5615">
        <w:rPr>
          <w:rFonts w:ascii="Times New Roman" w:hAnsi="Times New Roman" w:cs="Times New Roman"/>
        </w:rPr>
        <w:t>共構於相同的敘事脈絡，亦即涉及佛陀滅度前三</w:t>
      </w:r>
      <w:proofErr w:type="gramStart"/>
      <w:r w:rsidRPr="005A5615">
        <w:rPr>
          <w:rFonts w:ascii="Times New Roman" w:hAnsi="Times New Roman" w:cs="Times New Roman"/>
        </w:rPr>
        <w:t>個</w:t>
      </w:r>
      <w:proofErr w:type="gramEnd"/>
      <w:r w:rsidRPr="005A5615">
        <w:rPr>
          <w:rFonts w:ascii="Times New Roman" w:hAnsi="Times New Roman" w:cs="Times New Roman"/>
        </w:rPr>
        <w:t>月內所</w:t>
      </w:r>
      <w:proofErr w:type="gramStart"/>
      <w:r w:rsidRPr="005A5615">
        <w:rPr>
          <w:rFonts w:ascii="Times New Roman" w:hAnsi="Times New Roman" w:cs="Times New Roman"/>
        </w:rPr>
        <w:t>咐囑</w:t>
      </w:r>
      <w:proofErr w:type="gramEnd"/>
      <w:r w:rsidRPr="005A5615">
        <w:rPr>
          <w:rFonts w:ascii="Times New Roman" w:hAnsi="Times New Roman" w:cs="Times New Roman"/>
        </w:rPr>
        <w:t>的遺言。至於，大乘版或</w:t>
      </w:r>
      <w:proofErr w:type="gramStart"/>
      <w:r w:rsidRPr="005A5615">
        <w:rPr>
          <w:rFonts w:ascii="Times New Roman" w:hAnsi="Times New Roman" w:cs="Times New Roman"/>
        </w:rPr>
        <w:t>菩薩乘版佛教</w:t>
      </w:r>
      <w:proofErr w:type="gramEnd"/>
      <w:r w:rsidRPr="005A5615">
        <w:rPr>
          <w:rFonts w:ascii="Times New Roman" w:hAnsi="Times New Roman" w:cs="Times New Roman"/>
        </w:rPr>
        <w:t>典籍部份</w:t>
      </w:r>
      <w:r w:rsidRPr="005A5615">
        <w:rPr>
          <w:rStyle w:val="aa"/>
        </w:rPr>
        <w:footnoteReference w:id="6"/>
      </w:r>
      <w:r w:rsidRPr="005A5615">
        <w:rPr>
          <w:rFonts w:ascii="Times New Roman" w:hAnsi="Times New Roman" w:cs="Times New Roman"/>
        </w:rPr>
        <w:t>，學界大致認為</w:t>
      </w:r>
      <w:proofErr w:type="gramStart"/>
      <w:r w:rsidRPr="005A5615">
        <w:rPr>
          <w:rFonts w:ascii="Times New Roman" w:hAnsi="Times New Roman" w:cs="Times New Roman"/>
        </w:rPr>
        <w:t>曇</w:t>
      </w:r>
      <w:proofErr w:type="gramEnd"/>
      <w:r w:rsidRPr="005A5615">
        <w:rPr>
          <w:rFonts w:ascii="Times New Roman" w:hAnsi="Times New Roman" w:cs="Times New Roman"/>
        </w:rPr>
        <w:t>無</w:t>
      </w:r>
      <w:proofErr w:type="gramStart"/>
      <w:r w:rsidRPr="005A5615">
        <w:rPr>
          <w:rFonts w:ascii="Times New Roman" w:hAnsi="Times New Roman" w:cs="Times New Roman"/>
        </w:rPr>
        <w:t>讖</w:t>
      </w:r>
      <w:proofErr w:type="gramEnd"/>
      <w:r w:rsidRPr="005A5615">
        <w:rPr>
          <w:rFonts w:ascii="Times New Roman" w:hAnsi="Times New Roman" w:cs="Times New Roman"/>
        </w:rPr>
        <w:t>譯的《大般涅槃經》（《北本》）較為完整及忠實</w:t>
      </w:r>
      <w:r w:rsidRPr="005A5615">
        <w:rPr>
          <w:rStyle w:val="aa"/>
        </w:rPr>
        <w:footnoteReference w:id="7"/>
      </w:r>
      <w:r w:rsidRPr="005A5615">
        <w:rPr>
          <w:rFonts w:ascii="Times New Roman" w:hAnsi="Times New Roman" w:cs="Times New Roman"/>
        </w:rPr>
        <w:t>，為方便討論起見，本文以它作為主要研究資料。</w:t>
      </w:r>
    </w:p>
    <w:p w:rsidR="0055570C" w:rsidRPr="00D2692C" w:rsidRDefault="0055570C" w:rsidP="0055570C">
      <w:pPr>
        <w:pStyle w:val="3"/>
      </w:pPr>
      <w:r>
        <w:rPr>
          <w:rFonts w:hint="eastAsia"/>
        </w:rPr>
        <w:t>（三）本文研究方法與內容之說明</w:t>
      </w:r>
    </w:p>
    <w:p w:rsidR="0055570C" w:rsidRDefault="0055570C" w:rsidP="0055570C">
      <w:pPr>
        <w:rPr>
          <w:rFonts w:ascii="Times New Roman" w:hAnsi="Times New Roman" w:cs="Times New Roman"/>
        </w:rPr>
      </w:pPr>
      <w:r w:rsidRPr="005A5615">
        <w:rPr>
          <w:rFonts w:ascii="Times New Roman" w:hAnsi="Times New Roman" w:cs="Times New Roman"/>
        </w:rPr>
        <w:t>至於，研究方法與實際作法方面，本文採取對比詮釋的研究方法，先從聲聞乘《大般涅槃經》萃取經文常見的禪法，也即</w:t>
      </w:r>
      <w:proofErr w:type="gramStart"/>
      <w:r w:rsidRPr="005A5615">
        <w:rPr>
          <w:rFonts w:ascii="Times New Roman" w:hAnsi="Times New Roman" w:cs="Times New Roman"/>
        </w:rPr>
        <w:t>是戒定慧</w:t>
      </w:r>
      <w:proofErr w:type="gramEnd"/>
      <w:r w:rsidRPr="005A5615">
        <w:rPr>
          <w:rFonts w:ascii="Times New Roman" w:hAnsi="Times New Roman" w:cs="Times New Roman"/>
        </w:rPr>
        <w:t>三學</w:t>
      </w:r>
      <w:proofErr w:type="gramStart"/>
      <w:r w:rsidRPr="005A5615">
        <w:rPr>
          <w:rFonts w:ascii="Times New Roman" w:hAnsi="Times New Roman" w:cs="Times New Roman"/>
        </w:rPr>
        <w:t>的定學</w:t>
      </w:r>
      <w:proofErr w:type="gramEnd"/>
      <w:r w:rsidRPr="005A5615">
        <w:rPr>
          <w:rFonts w:ascii="Times New Roman" w:hAnsi="Times New Roman" w:cs="Times New Roman"/>
        </w:rPr>
        <w:t>；其次，對比菩薩乘《大般涅槃經》禪法內容與前者有何異同，乃至於有何添加予補充；最後，探討</w:t>
      </w:r>
      <w:proofErr w:type="gramStart"/>
      <w:r w:rsidRPr="005A5615">
        <w:rPr>
          <w:rFonts w:ascii="Times New Roman" w:hAnsi="Times New Roman" w:cs="Times New Roman"/>
        </w:rPr>
        <w:t>菩薩乘禪法</w:t>
      </w:r>
      <w:proofErr w:type="gramEnd"/>
      <w:r w:rsidRPr="005A5615">
        <w:rPr>
          <w:rFonts w:ascii="Times New Roman" w:hAnsi="Times New Roman" w:cs="Times New Roman"/>
        </w:rPr>
        <w:t>的轉向蘊涵何種詮釋學問題。另外，在閱讀本文之前，作者對於讀者</w:t>
      </w:r>
      <w:proofErr w:type="gramStart"/>
      <w:r w:rsidRPr="005A5615">
        <w:rPr>
          <w:rFonts w:ascii="Times New Roman" w:hAnsi="Times New Roman" w:cs="Times New Roman"/>
        </w:rPr>
        <w:t>亦有著</w:t>
      </w:r>
      <w:proofErr w:type="gramEnd"/>
      <w:r w:rsidRPr="005A5615">
        <w:rPr>
          <w:rFonts w:ascii="Times New Roman" w:hAnsi="Times New Roman" w:cs="Times New Roman"/>
        </w:rPr>
        <w:t>請求。</w:t>
      </w:r>
      <w:proofErr w:type="gramStart"/>
      <w:r w:rsidRPr="005A5615">
        <w:rPr>
          <w:rFonts w:ascii="Times New Roman" w:hAnsi="Times New Roman" w:cs="Times New Roman"/>
        </w:rPr>
        <w:t>其一，</w:t>
      </w:r>
      <w:proofErr w:type="gramEnd"/>
      <w:r w:rsidRPr="005A5615">
        <w:rPr>
          <w:rFonts w:ascii="Times New Roman" w:hAnsi="Times New Roman" w:cs="Times New Roman"/>
        </w:rPr>
        <w:t>睿智的讀者們若能先行地熟讀與記憶</w:t>
      </w:r>
      <w:proofErr w:type="gramStart"/>
      <w:r w:rsidRPr="005A5615">
        <w:rPr>
          <w:rFonts w:ascii="Times New Roman" w:hAnsi="Times New Roman" w:cs="Times New Roman"/>
        </w:rPr>
        <w:t>聲聞乘版《長部</w:t>
      </w:r>
      <w:r w:rsidRPr="005A5615">
        <w:rPr>
          <w:rFonts w:ascii="Times New Roman" w:hAnsi="Times New Roman" w:cs="Times New Roman"/>
        </w:rPr>
        <w:t>‧</w:t>
      </w:r>
      <w:r w:rsidRPr="005A5615">
        <w:rPr>
          <w:rFonts w:ascii="Times New Roman" w:hAnsi="Times New Roman" w:cs="Times New Roman"/>
        </w:rPr>
        <w:t>大般涅槃經》</w:t>
      </w:r>
      <w:proofErr w:type="gramEnd"/>
      <w:r w:rsidRPr="005A5615">
        <w:rPr>
          <w:rFonts w:ascii="Times New Roman" w:hAnsi="Times New Roman" w:cs="Times New Roman"/>
        </w:rPr>
        <w:t>與</w:t>
      </w:r>
      <w:proofErr w:type="gramStart"/>
      <w:r w:rsidRPr="005A5615">
        <w:rPr>
          <w:rFonts w:ascii="Times New Roman" w:hAnsi="Times New Roman" w:cs="Times New Roman"/>
        </w:rPr>
        <w:t>菩薩乘版《大般涅槃經》</w:t>
      </w:r>
      <w:proofErr w:type="gramEnd"/>
      <w:r w:rsidRPr="005A5615">
        <w:rPr>
          <w:rFonts w:ascii="Times New Roman" w:hAnsi="Times New Roman" w:cs="Times New Roman"/>
        </w:rPr>
        <w:t>經文情節，將可收到事半功倍之效。</w:t>
      </w:r>
      <w:proofErr w:type="gramStart"/>
      <w:r w:rsidRPr="005A5615">
        <w:rPr>
          <w:rFonts w:ascii="Times New Roman" w:hAnsi="Times New Roman" w:cs="Times New Roman"/>
        </w:rPr>
        <w:t>其二，</w:t>
      </w:r>
      <w:proofErr w:type="gramEnd"/>
      <w:r w:rsidRPr="005A5615">
        <w:rPr>
          <w:rFonts w:ascii="Times New Roman" w:hAnsi="Times New Roman" w:cs="Times New Roman"/>
        </w:rPr>
        <w:t>本文僅在於嘗試性地說明與解釋兩種佛教典範為何產生經典現象差異，卻不在於強行賦予某種佛教典範的意識型態或價值判斷，若有予人這些觀感時，尚</w:t>
      </w:r>
      <w:proofErr w:type="gramStart"/>
      <w:r w:rsidRPr="005A5615">
        <w:rPr>
          <w:rFonts w:ascii="Times New Roman" w:hAnsi="Times New Roman" w:cs="Times New Roman"/>
        </w:rPr>
        <w:t>祈</w:t>
      </w:r>
      <w:proofErr w:type="gramEnd"/>
      <w:r w:rsidRPr="005A5615">
        <w:rPr>
          <w:rFonts w:ascii="Times New Roman" w:hAnsi="Times New Roman" w:cs="Times New Roman"/>
        </w:rPr>
        <w:t>見諒。</w:t>
      </w:r>
    </w:p>
    <w:p w:rsidR="0055570C" w:rsidRPr="00F23174" w:rsidRDefault="0055570C" w:rsidP="0055570C">
      <w:r>
        <w:rPr>
          <w:rFonts w:ascii="Times New Roman" w:hAnsi="Times New Roman" w:cs="Times New Roman" w:hint="eastAsia"/>
          <w:lang w:val="en-GB"/>
        </w:rPr>
        <w:t>為了避免這篇論文討論議題的過度濫觴，首先確定經文裡與</w:t>
      </w:r>
      <w:proofErr w:type="gramStart"/>
      <w:r>
        <w:rPr>
          <w:rFonts w:ascii="Times New Roman" w:hAnsi="Times New Roman" w:cs="Times New Roman" w:hint="eastAsia"/>
          <w:lang w:val="en-GB"/>
        </w:rPr>
        <w:t>禪定或禪法</w:t>
      </w:r>
      <w:proofErr w:type="gramEnd"/>
      <w:r>
        <w:rPr>
          <w:rFonts w:ascii="Times New Roman" w:hAnsi="Times New Roman" w:cs="Times New Roman" w:hint="eastAsia"/>
          <w:lang w:val="en-GB"/>
        </w:rPr>
        <w:t>相關的關鍵字，以及藉著這些關鍵詞所在的前後文分析重點。在此，</w:t>
      </w:r>
      <w:r w:rsidRPr="005A5615">
        <w:rPr>
          <w:rFonts w:ascii="Times New Roman" w:hAnsi="Times New Roman" w:cs="Times New Roman"/>
          <w:lang w:val="en-GB"/>
        </w:rPr>
        <w:t>以</w:t>
      </w:r>
      <w:proofErr w:type="spellStart"/>
      <w:r w:rsidRPr="005A5615">
        <w:rPr>
          <w:rFonts w:ascii="Times New Roman" w:hAnsi="Times New Roman" w:cs="Times New Roman"/>
          <w:lang w:val="en-GB"/>
        </w:rPr>
        <w:t>samādhi</w:t>
      </w:r>
      <w:proofErr w:type="spellEnd"/>
      <w:r w:rsidRPr="005A5615">
        <w:rPr>
          <w:rFonts w:ascii="Times New Roman" w:hAnsi="Times New Roman" w:cs="Times New Roman"/>
          <w:lang w:val="en-GB"/>
        </w:rPr>
        <w:t>、</w:t>
      </w:r>
      <w:proofErr w:type="spellStart"/>
      <w:r w:rsidRPr="005A5615">
        <w:rPr>
          <w:rFonts w:ascii="Times New Roman" w:hAnsi="Times New Roman" w:cs="Times New Roman"/>
          <w:color w:val="000000"/>
          <w:shd w:val="clear" w:color="auto" w:fill="FFFFFF"/>
        </w:rPr>
        <w:t>jhāna</w:t>
      </w:r>
      <w:proofErr w:type="spellEnd"/>
      <w:r w:rsidRPr="005A5615">
        <w:rPr>
          <w:rFonts w:ascii="Times New Roman" w:hAnsi="Times New Roman" w:cs="Times New Roman"/>
          <w:color w:val="000000"/>
          <w:shd w:val="clear" w:color="auto" w:fill="FFFFFF"/>
        </w:rPr>
        <w:t>與</w:t>
      </w:r>
      <w:proofErr w:type="spellStart"/>
      <w:r w:rsidRPr="005A5615">
        <w:rPr>
          <w:rFonts w:ascii="Times New Roman" w:hAnsi="Times New Roman" w:cs="Times New Roman"/>
          <w:color w:val="222222"/>
          <w:sz w:val="23"/>
          <w:szCs w:val="23"/>
          <w:shd w:val="clear" w:color="auto" w:fill="FFFFFF"/>
        </w:rPr>
        <w:t>samāpatti</w:t>
      </w:r>
      <w:proofErr w:type="spellEnd"/>
      <w:r w:rsidRPr="005A5615">
        <w:rPr>
          <w:rFonts w:ascii="Times New Roman" w:hAnsi="Times New Roman" w:cs="Times New Roman"/>
          <w:color w:val="000000"/>
          <w:shd w:val="clear" w:color="auto" w:fill="FFFFFF"/>
        </w:rPr>
        <w:t>三個與</w:t>
      </w:r>
      <w:r w:rsidRPr="00740DC3">
        <w:rPr>
          <w:rFonts w:ascii="Times New Roman" w:hAnsi="Times New Roman" w:cs="Times New Roman"/>
          <w:color w:val="000000"/>
          <w:shd w:val="clear" w:color="auto" w:fill="FFFFFF"/>
        </w:rPr>
        <w:t>禪定相關的巴利文為關鍵字</w:t>
      </w:r>
      <w:r w:rsidRPr="00740DC3">
        <w:rPr>
          <w:rFonts w:ascii="Times New Roman" w:hAnsi="Times New Roman" w:cs="Times New Roman"/>
        </w:rPr>
        <w:t>檢索長部《大般涅槃經》</w:t>
      </w:r>
      <w:r w:rsidRPr="00740DC3">
        <w:rPr>
          <w:rFonts w:ascii="Times New Roman" w:hAnsi="Times New Roman" w:cs="Times New Roman"/>
          <w:lang w:val="en-GB"/>
        </w:rPr>
        <w:t>文脈，可以找到</w:t>
      </w:r>
      <w:proofErr w:type="spellStart"/>
      <w:r w:rsidRPr="00740DC3">
        <w:rPr>
          <w:rFonts w:ascii="Times New Roman" w:hAnsi="Times New Roman" w:cs="Times New Roman"/>
          <w:lang w:val="en-GB"/>
        </w:rPr>
        <w:t>samādhi</w:t>
      </w:r>
      <w:proofErr w:type="spellEnd"/>
      <w:r w:rsidRPr="00740DC3">
        <w:rPr>
          <w:rFonts w:ascii="Times New Roman" w:hAnsi="Times New Roman" w:cs="Times New Roman"/>
          <w:lang w:val="en-GB"/>
        </w:rPr>
        <w:t>出現</w:t>
      </w:r>
      <w:r w:rsidRPr="00740DC3">
        <w:rPr>
          <w:rFonts w:ascii="Times New Roman" w:hAnsi="Times New Roman" w:cs="Times New Roman"/>
          <w:lang w:val="en-GB"/>
        </w:rPr>
        <w:t>32</w:t>
      </w:r>
      <w:r w:rsidRPr="00740DC3">
        <w:rPr>
          <w:rFonts w:ascii="Times New Roman" w:hAnsi="Times New Roman" w:cs="Times New Roman"/>
          <w:lang w:val="en-GB"/>
        </w:rPr>
        <w:t>次，</w:t>
      </w:r>
      <w:proofErr w:type="spellStart"/>
      <w:r w:rsidRPr="00740DC3">
        <w:rPr>
          <w:rFonts w:ascii="Times New Roman" w:hAnsi="Times New Roman" w:cs="Times New Roman"/>
          <w:color w:val="000000"/>
          <w:shd w:val="clear" w:color="auto" w:fill="FFFFFF"/>
        </w:rPr>
        <w:t>jhāna</w:t>
      </w:r>
      <w:proofErr w:type="spellEnd"/>
      <w:r w:rsidRPr="00740DC3">
        <w:rPr>
          <w:rFonts w:ascii="Times New Roman" w:hAnsi="Times New Roman" w:cs="Times New Roman"/>
          <w:color w:val="000000"/>
          <w:shd w:val="clear" w:color="auto" w:fill="FFFFFF"/>
        </w:rPr>
        <w:t>出現</w:t>
      </w:r>
      <w:r w:rsidRPr="00740DC3">
        <w:rPr>
          <w:rFonts w:ascii="Times New Roman" w:hAnsi="Times New Roman" w:cs="Times New Roman"/>
          <w:color w:val="000000"/>
          <w:shd w:val="clear" w:color="auto" w:fill="FFFFFF"/>
        </w:rPr>
        <w:t>22</w:t>
      </w:r>
      <w:r w:rsidRPr="00740DC3">
        <w:rPr>
          <w:rFonts w:ascii="Times New Roman" w:hAnsi="Times New Roman" w:cs="Times New Roman"/>
          <w:color w:val="000000"/>
          <w:shd w:val="clear" w:color="auto" w:fill="FFFFFF"/>
        </w:rPr>
        <w:t>次，</w:t>
      </w:r>
      <w:proofErr w:type="spellStart"/>
      <w:r w:rsidRPr="00740DC3">
        <w:rPr>
          <w:rFonts w:ascii="Times New Roman" w:hAnsi="Times New Roman" w:cs="Times New Roman"/>
          <w:color w:val="222222"/>
          <w:shd w:val="clear" w:color="auto" w:fill="FFFFFF"/>
        </w:rPr>
        <w:t>samāpatti</w:t>
      </w:r>
      <w:proofErr w:type="spellEnd"/>
      <w:r w:rsidRPr="00740DC3">
        <w:rPr>
          <w:rFonts w:ascii="Times New Roman" w:hAnsi="Times New Roman" w:cs="Times New Roman"/>
          <w:color w:val="222222"/>
          <w:shd w:val="clear" w:color="auto" w:fill="FFFFFF"/>
        </w:rPr>
        <w:t>出現</w:t>
      </w:r>
      <w:r w:rsidRPr="00740DC3">
        <w:rPr>
          <w:rFonts w:ascii="Times New Roman" w:hAnsi="Times New Roman" w:cs="Times New Roman"/>
          <w:color w:val="222222"/>
          <w:shd w:val="clear" w:color="auto" w:fill="FFFFFF"/>
        </w:rPr>
        <w:t>9</w:t>
      </w:r>
      <w:r w:rsidRPr="00740DC3">
        <w:rPr>
          <w:rFonts w:ascii="Times New Roman" w:hAnsi="Times New Roman" w:cs="Times New Roman"/>
          <w:color w:val="222222"/>
          <w:shd w:val="clear" w:color="auto" w:fill="FFFFFF"/>
        </w:rPr>
        <w:t>次</w:t>
      </w:r>
      <w:r w:rsidRPr="00740DC3">
        <w:rPr>
          <w:rFonts w:ascii="Times New Roman" w:hAnsi="Times New Roman" w:cs="Times New Roman"/>
          <w:color w:val="000000"/>
          <w:shd w:val="clear" w:color="auto" w:fill="FFFFFF"/>
        </w:rPr>
        <w:t>。</w:t>
      </w:r>
      <w:r>
        <w:rPr>
          <w:rFonts w:ascii="Times New Roman" w:hAnsi="Times New Roman" w:cs="Times New Roman" w:hint="eastAsia"/>
          <w:color w:val="000000"/>
          <w:shd w:val="clear" w:color="auto" w:fill="FFFFFF"/>
        </w:rPr>
        <w:t>至於，另外</w:t>
      </w:r>
      <w:r>
        <w:rPr>
          <w:rFonts w:ascii="Times New Roman" w:hAnsi="Times New Roman" w:cs="Times New Roman" w:hint="eastAsia"/>
          <w:color w:val="000000"/>
          <w:shd w:val="clear" w:color="auto" w:fill="FFFFFF"/>
        </w:rPr>
        <w:lastRenderedPageBreak/>
        <w:t>一個與</w:t>
      </w:r>
      <w:proofErr w:type="gramStart"/>
      <w:r>
        <w:rPr>
          <w:rFonts w:ascii="Times New Roman" w:hAnsi="Times New Roman" w:cs="Times New Roman" w:hint="eastAsia"/>
          <w:color w:val="000000"/>
          <w:shd w:val="clear" w:color="auto" w:fill="FFFFFF"/>
        </w:rPr>
        <w:t>禪定相涉的</w:t>
      </w:r>
      <w:proofErr w:type="gramEnd"/>
      <w:r>
        <w:rPr>
          <w:rFonts w:ascii="Times New Roman" w:hAnsi="Times New Roman" w:cs="Times New Roman" w:hint="eastAsia"/>
          <w:color w:val="000000"/>
          <w:shd w:val="clear" w:color="auto" w:fill="FFFFFF"/>
        </w:rPr>
        <w:t>詞彙</w:t>
      </w:r>
      <w:r>
        <w:rPr>
          <w:rFonts w:hint="eastAsia"/>
        </w:rPr>
        <w:t>且</w:t>
      </w:r>
      <w:r>
        <w:rPr>
          <w:rFonts w:ascii="Times New Roman" w:hAnsi="Times New Roman" w:cs="Times New Roman" w:hint="eastAsia"/>
          <w:color w:val="000000"/>
          <w:shd w:val="clear" w:color="auto" w:fill="FFFFFF"/>
        </w:rPr>
        <w:t>經</w:t>
      </w:r>
      <w:r w:rsidRPr="00F23174">
        <w:t>常</w:t>
      </w:r>
      <w:r>
        <w:rPr>
          <w:rFonts w:hint="eastAsia"/>
        </w:rPr>
        <w:t>與</w:t>
      </w:r>
      <w:r w:rsidRPr="00F23174">
        <w:rPr>
          <w:rStyle w:val="mw-headline"/>
          <w:rFonts w:ascii="Times New Roman" w:hAnsi="Times New Roman" w:cs="Times New Roman"/>
          <w:color w:val="000000"/>
        </w:rPr>
        <w:t>Vipassana</w:t>
      </w:r>
      <w:r>
        <w:rPr>
          <w:rFonts w:hint="eastAsia"/>
        </w:rPr>
        <w:t>對偶</w:t>
      </w:r>
      <w:r w:rsidRPr="00F23174">
        <w:rPr>
          <w:rFonts w:hint="eastAsia"/>
        </w:rPr>
        <w:t>出現的</w:t>
      </w:r>
      <w:proofErr w:type="spellStart"/>
      <w:r w:rsidRPr="00F23174">
        <w:t>Samatha</w:t>
      </w:r>
      <w:proofErr w:type="spellEnd"/>
      <w:r>
        <w:rPr>
          <w:rFonts w:hint="eastAsia"/>
        </w:rPr>
        <w:t>，在</w:t>
      </w:r>
      <w:r w:rsidRPr="00740DC3">
        <w:rPr>
          <w:rFonts w:ascii="Times New Roman" w:hAnsi="Times New Roman" w:cs="Times New Roman"/>
        </w:rPr>
        <w:t>長部《大般涅槃經》</w:t>
      </w:r>
      <w:r>
        <w:rPr>
          <w:rFonts w:ascii="Times New Roman" w:hAnsi="Times New Roman" w:cs="Times New Roman" w:hint="eastAsia"/>
        </w:rPr>
        <w:t>沒有出現，卻倒是大篇幅地出現在大乘《大般涅槃經》。</w:t>
      </w:r>
    </w:p>
    <w:p w:rsidR="0055570C" w:rsidRPr="009E255E" w:rsidRDefault="0055570C" w:rsidP="0055570C">
      <w:pPr>
        <w:rPr>
          <w:rFonts w:ascii="Times New Roman" w:hAnsi="Times New Roman" w:cs="Times New Roman"/>
          <w:color w:val="222222"/>
          <w:shd w:val="clear" w:color="auto" w:fill="FFFFFF"/>
        </w:rPr>
      </w:pPr>
      <w:r>
        <w:rPr>
          <w:rFonts w:ascii="Times New Roman" w:hAnsi="Times New Roman" w:cs="Times New Roman" w:hint="eastAsia"/>
          <w:lang w:val="en-GB"/>
        </w:rPr>
        <w:t>巴利文</w:t>
      </w:r>
      <w:proofErr w:type="spellStart"/>
      <w:r w:rsidRPr="00740DC3">
        <w:rPr>
          <w:rFonts w:ascii="Times New Roman" w:hAnsi="Times New Roman" w:cs="Times New Roman"/>
          <w:lang w:val="en-GB"/>
        </w:rPr>
        <w:t>samādhi</w:t>
      </w:r>
      <w:proofErr w:type="spellEnd"/>
      <w:r>
        <w:rPr>
          <w:rFonts w:ascii="Times New Roman" w:hAnsi="Times New Roman" w:cs="Times New Roman" w:hint="eastAsia"/>
          <w:lang w:val="en-GB"/>
        </w:rPr>
        <w:t>這個詞經常</w:t>
      </w:r>
      <w:r w:rsidRPr="00740DC3">
        <w:rPr>
          <w:rFonts w:ascii="Times New Roman" w:hAnsi="Times New Roman" w:cs="Times New Roman" w:hint="eastAsia"/>
          <w:lang w:val="en-GB"/>
        </w:rPr>
        <w:t>依照意譯方式被漢譯為「定」，或者直接以音譯的「三昧」漢譯。</w:t>
      </w:r>
      <w:r>
        <w:rPr>
          <w:rFonts w:ascii="Times New Roman" w:hAnsi="Times New Roman" w:cs="Times New Roman" w:hint="eastAsia"/>
          <w:color w:val="222222"/>
          <w:shd w:val="clear" w:color="auto" w:fill="FFFFFF"/>
        </w:rPr>
        <w:t>至於</w:t>
      </w:r>
      <w:proofErr w:type="spellStart"/>
      <w:r w:rsidRPr="00740DC3">
        <w:rPr>
          <w:rFonts w:ascii="Times New Roman" w:hAnsi="Times New Roman" w:cs="Times New Roman"/>
          <w:color w:val="222222"/>
          <w:shd w:val="clear" w:color="auto" w:fill="FFFFFF"/>
        </w:rPr>
        <w:t>samāpatti</w:t>
      </w:r>
      <w:proofErr w:type="spellEnd"/>
      <w:r>
        <w:rPr>
          <w:rFonts w:ascii="Times New Roman" w:hAnsi="Times New Roman" w:cs="Times New Roman" w:hint="eastAsia"/>
          <w:color w:val="222222"/>
          <w:shd w:val="clear" w:color="auto" w:fill="FFFFFF"/>
        </w:rPr>
        <w:t>經常被直接以音譯譯為「</w:t>
      </w:r>
      <w:r>
        <w:rPr>
          <w:shd w:val="clear" w:color="auto" w:fill="FFFFFF"/>
        </w:rPr>
        <w:t>三摩缽底、三摩拔提、三摩跋提</w:t>
      </w:r>
      <w:r>
        <w:rPr>
          <w:rFonts w:hint="eastAsia"/>
          <w:shd w:val="clear" w:color="auto" w:fill="FFFFFF"/>
        </w:rPr>
        <w:t>」等，或按照意譯譯為「等至」或「定」，它其實與</w:t>
      </w:r>
      <w:proofErr w:type="spellStart"/>
      <w:r w:rsidRPr="00740DC3">
        <w:rPr>
          <w:rFonts w:ascii="Times New Roman" w:hAnsi="Times New Roman" w:cs="Times New Roman"/>
          <w:lang w:val="en-GB"/>
        </w:rPr>
        <w:t>samādhi</w:t>
      </w:r>
      <w:proofErr w:type="spellEnd"/>
      <w:r>
        <w:rPr>
          <w:rFonts w:ascii="Times New Roman" w:hAnsi="Times New Roman" w:cs="Times New Roman" w:hint="eastAsia"/>
          <w:lang w:val="en-GB"/>
        </w:rPr>
        <w:t>的意義相同。學術界往往將</w:t>
      </w:r>
      <w:proofErr w:type="spellStart"/>
      <w:r w:rsidRPr="00740DC3">
        <w:rPr>
          <w:rFonts w:ascii="Times New Roman" w:hAnsi="Times New Roman" w:cs="Times New Roman"/>
          <w:lang w:val="en-GB"/>
        </w:rPr>
        <w:t>samādhi</w:t>
      </w:r>
      <w:proofErr w:type="spellEnd"/>
      <w:r>
        <w:rPr>
          <w:rFonts w:ascii="Times New Roman" w:hAnsi="Times New Roman" w:cs="Times New Roman" w:hint="eastAsia"/>
          <w:lang w:val="en-GB"/>
        </w:rPr>
        <w:t>與</w:t>
      </w:r>
      <w:proofErr w:type="spellStart"/>
      <w:r w:rsidRPr="00740DC3">
        <w:rPr>
          <w:rFonts w:ascii="Times New Roman" w:hAnsi="Times New Roman" w:cs="Times New Roman"/>
          <w:color w:val="222222"/>
          <w:shd w:val="clear" w:color="auto" w:fill="FFFFFF"/>
        </w:rPr>
        <w:t>samāpatti</w:t>
      </w:r>
      <w:proofErr w:type="spellEnd"/>
      <w:r>
        <w:rPr>
          <w:rFonts w:ascii="Times New Roman" w:hAnsi="Times New Roman" w:cs="Times New Roman" w:hint="eastAsia"/>
          <w:color w:val="222222"/>
          <w:shd w:val="clear" w:color="auto" w:fill="FFFFFF"/>
        </w:rPr>
        <w:t>當成同義詞，它們通常指涉禪定時的意識狀態，或者視之為禪定修學科目。</w:t>
      </w:r>
      <w:r w:rsidRPr="00740DC3">
        <w:rPr>
          <w:rFonts w:ascii="Times New Roman" w:hAnsi="Times New Roman" w:cs="Times New Roman" w:hint="eastAsia"/>
          <w:lang w:val="en-GB"/>
        </w:rPr>
        <w:t>雖然佛教文獻經常使用這</w:t>
      </w:r>
      <w:r>
        <w:rPr>
          <w:rFonts w:ascii="Times New Roman" w:hAnsi="Times New Roman" w:cs="Times New Roman" w:hint="eastAsia"/>
          <w:lang w:val="en-GB"/>
        </w:rPr>
        <w:t>兩</w:t>
      </w:r>
      <w:proofErr w:type="gramStart"/>
      <w:r w:rsidRPr="00740DC3">
        <w:rPr>
          <w:rFonts w:ascii="Times New Roman" w:hAnsi="Times New Roman" w:cs="Times New Roman" w:hint="eastAsia"/>
          <w:lang w:val="en-GB"/>
        </w:rPr>
        <w:t>個</w:t>
      </w:r>
      <w:proofErr w:type="gramEnd"/>
      <w:r w:rsidRPr="00740DC3">
        <w:rPr>
          <w:rFonts w:ascii="Times New Roman" w:hAnsi="Times New Roman" w:cs="Times New Roman" w:hint="eastAsia"/>
          <w:lang w:val="en-GB"/>
        </w:rPr>
        <w:t>詞彙，但是</w:t>
      </w:r>
      <w:proofErr w:type="spellStart"/>
      <w:r w:rsidRPr="00740DC3">
        <w:rPr>
          <w:rFonts w:ascii="Times New Roman" w:hAnsi="Times New Roman" w:cs="Times New Roman"/>
          <w:lang w:val="en-GB"/>
        </w:rPr>
        <w:t>samādhi</w:t>
      </w:r>
      <w:proofErr w:type="spellEnd"/>
      <w:r w:rsidRPr="00740DC3">
        <w:rPr>
          <w:rFonts w:ascii="Times New Roman" w:hAnsi="Times New Roman" w:cs="Times New Roman" w:hint="eastAsia"/>
          <w:lang w:val="en-GB"/>
        </w:rPr>
        <w:t>這個詞普遍見於佛陀之前與佛</w:t>
      </w:r>
      <w:r>
        <w:rPr>
          <w:rFonts w:ascii="Times New Roman" w:hAnsi="Times New Roman" w:cs="Times New Roman" w:hint="eastAsia"/>
          <w:lang w:val="en-GB"/>
        </w:rPr>
        <w:t>陀之後的其他印度宗教傳統，包括佛陀時代的婆羅門教與耆那教等各大新興沙門集團，乃至晚出的錫克教或瑜珈學派都共用這個詞彙。這個詞當然是通用於各大宗教傳統，並非專門屬於佛教專用術語。</w:t>
      </w:r>
    </w:p>
    <w:p w:rsidR="0055570C" w:rsidRPr="00D55C4A" w:rsidRDefault="0055570C" w:rsidP="0055570C">
      <w:pPr>
        <w:rPr>
          <w:rFonts w:ascii="Times New Roman" w:hAnsi="Times New Roman" w:cs="Times New Roman"/>
          <w:color w:val="000000"/>
          <w:shd w:val="clear" w:color="auto" w:fill="FFFFFF"/>
        </w:rPr>
      </w:pPr>
      <w:r>
        <w:rPr>
          <w:rFonts w:ascii="Times New Roman" w:hAnsi="Times New Roman" w:cs="Times New Roman" w:hint="eastAsia"/>
          <w:color w:val="222222"/>
          <w:shd w:val="clear" w:color="auto" w:fill="FFFFFF"/>
        </w:rPr>
        <w:t>至於</w:t>
      </w:r>
      <w:proofErr w:type="spellStart"/>
      <w:r w:rsidRPr="00740DC3">
        <w:rPr>
          <w:rFonts w:ascii="Times New Roman" w:hAnsi="Times New Roman" w:cs="Times New Roman"/>
          <w:color w:val="000000"/>
          <w:shd w:val="clear" w:color="auto" w:fill="FFFFFF"/>
        </w:rPr>
        <w:t>jhāna</w:t>
      </w:r>
      <w:proofErr w:type="spellEnd"/>
      <w:r>
        <w:rPr>
          <w:rFonts w:ascii="Times New Roman" w:hAnsi="Times New Roman" w:cs="Times New Roman" w:hint="eastAsia"/>
          <w:color w:val="000000"/>
          <w:shd w:val="clear" w:color="auto" w:fill="FFFFFF"/>
        </w:rPr>
        <w:t>經常被音譯為「禪、禪那」。</w:t>
      </w:r>
      <w:proofErr w:type="spellStart"/>
      <w:r w:rsidRPr="00740DC3">
        <w:rPr>
          <w:rFonts w:ascii="Times New Roman" w:hAnsi="Times New Roman" w:cs="Times New Roman"/>
          <w:color w:val="000000"/>
          <w:shd w:val="clear" w:color="auto" w:fill="FFFFFF"/>
        </w:rPr>
        <w:t>jhāna</w:t>
      </w:r>
      <w:proofErr w:type="spellEnd"/>
      <w:r>
        <w:rPr>
          <w:rFonts w:ascii="Times New Roman" w:hAnsi="Times New Roman" w:cs="Times New Roman" w:hint="eastAsia"/>
          <w:color w:val="000000"/>
          <w:shd w:val="clear" w:color="auto" w:fill="FFFFFF"/>
        </w:rPr>
        <w:t>也與前兩者</w:t>
      </w:r>
      <w:proofErr w:type="spellStart"/>
      <w:r w:rsidRPr="00740DC3">
        <w:rPr>
          <w:rFonts w:ascii="Times New Roman" w:hAnsi="Times New Roman" w:cs="Times New Roman"/>
          <w:lang w:val="en-GB"/>
        </w:rPr>
        <w:t>samādhi</w:t>
      </w:r>
      <w:proofErr w:type="spellEnd"/>
      <w:r>
        <w:rPr>
          <w:rFonts w:ascii="Times New Roman" w:hAnsi="Times New Roman" w:cs="Times New Roman" w:hint="eastAsia"/>
          <w:lang w:val="en-GB"/>
        </w:rPr>
        <w:t>、</w:t>
      </w:r>
      <w:proofErr w:type="spellStart"/>
      <w:r w:rsidRPr="00740DC3">
        <w:rPr>
          <w:rFonts w:ascii="Times New Roman" w:hAnsi="Times New Roman" w:cs="Times New Roman"/>
          <w:color w:val="222222"/>
          <w:shd w:val="clear" w:color="auto" w:fill="FFFFFF"/>
        </w:rPr>
        <w:t>samāpatti</w:t>
      </w:r>
      <w:proofErr w:type="spellEnd"/>
      <w:r>
        <w:rPr>
          <w:rFonts w:ascii="Times New Roman" w:hAnsi="Times New Roman" w:cs="Times New Roman" w:hint="eastAsia"/>
          <w:color w:val="000000"/>
          <w:shd w:val="clear" w:color="auto" w:fill="FFFFFF"/>
        </w:rPr>
        <w:t>相關，它涉及到禪定時的意識狀態，但是它更傾向於指涉</w:t>
      </w:r>
      <w:r>
        <w:rPr>
          <w:rFonts w:ascii="Times New Roman" w:hAnsi="Times New Roman" w:cs="Times New Roman" w:hint="eastAsia"/>
          <w:color w:val="222222"/>
          <w:shd w:val="clear" w:color="auto" w:fill="FFFFFF"/>
        </w:rPr>
        <w:t>達到前兩者的鍛鍊技術與層次。佛教的禪定學傳統裡</w:t>
      </w:r>
      <w:proofErr w:type="gramStart"/>
      <w:r>
        <w:rPr>
          <w:rFonts w:ascii="Times New Roman" w:hAnsi="Times New Roman" w:cs="Times New Roman" w:hint="eastAsia"/>
          <w:color w:val="222222"/>
          <w:shd w:val="clear" w:color="auto" w:fill="FFFFFF"/>
        </w:rPr>
        <w:t>特別</w:t>
      </w:r>
      <w:proofErr w:type="gramEnd"/>
      <w:r>
        <w:rPr>
          <w:rFonts w:ascii="Times New Roman" w:hAnsi="Times New Roman" w:cs="Times New Roman" w:hint="eastAsia"/>
          <w:color w:val="222222"/>
          <w:shd w:val="clear" w:color="auto" w:fill="FFFFFF"/>
        </w:rPr>
        <w:t>以</w:t>
      </w:r>
      <w:proofErr w:type="spellStart"/>
      <w:r w:rsidRPr="00740DC3">
        <w:rPr>
          <w:rFonts w:ascii="Times New Roman" w:hAnsi="Times New Roman" w:cs="Times New Roman"/>
          <w:color w:val="000000"/>
          <w:shd w:val="clear" w:color="auto" w:fill="FFFFFF"/>
        </w:rPr>
        <w:t>jhāna</w:t>
      </w:r>
      <w:proofErr w:type="spellEnd"/>
      <w:r>
        <w:rPr>
          <w:rFonts w:ascii="Times New Roman" w:hAnsi="Times New Roman" w:cs="Times New Roman" w:hint="eastAsia"/>
          <w:color w:val="000000"/>
          <w:shd w:val="clear" w:color="auto" w:fill="FFFFFF"/>
        </w:rPr>
        <w:t>這個詞代表色界四種禪的意識狀態與層次，</w:t>
      </w:r>
      <w:r w:rsidRPr="00D55C4A">
        <w:rPr>
          <w:rFonts w:ascii="Times New Roman" w:hAnsi="Times New Roman" w:cs="Times New Roman"/>
          <w:color w:val="000000"/>
          <w:shd w:val="clear" w:color="auto" w:fill="FFFFFF"/>
        </w:rPr>
        <w:t>而這四種禪的確立與區分也似乎是初期佛教所特見的特色，其他印度宗教較少或不曾提及。</w:t>
      </w:r>
    </w:p>
    <w:p w:rsidR="0055570C" w:rsidRPr="00D55C4A" w:rsidRDefault="0055570C" w:rsidP="0055570C">
      <w:pPr>
        <w:rPr>
          <w:rFonts w:ascii="Times New Roman" w:hAnsi="Times New Roman" w:cs="Times New Roman"/>
        </w:rPr>
      </w:pPr>
      <w:r w:rsidRPr="00D55C4A">
        <w:rPr>
          <w:rFonts w:ascii="Times New Roman" w:hAnsi="Times New Roman" w:cs="Times New Roman"/>
        </w:rPr>
        <w:t>另外，</w:t>
      </w:r>
      <w:proofErr w:type="spellStart"/>
      <w:r w:rsidRPr="00D55C4A">
        <w:rPr>
          <w:rFonts w:ascii="Times New Roman" w:hAnsi="Times New Roman" w:cs="Times New Roman"/>
        </w:rPr>
        <w:t>samatha</w:t>
      </w:r>
      <w:proofErr w:type="spellEnd"/>
      <w:r w:rsidRPr="00D55C4A">
        <w:rPr>
          <w:rFonts w:ascii="Times New Roman" w:hAnsi="Times New Roman" w:cs="Times New Roman"/>
        </w:rPr>
        <w:t>是指以專注的力量，安定身心，以求進入三昧的修行方法。</w:t>
      </w:r>
      <w:proofErr w:type="gramStart"/>
      <w:r w:rsidRPr="00D55C4A">
        <w:rPr>
          <w:rFonts w:ascii="Times New Roman" w:hAnsi="Times New Roman" w:cs="Times New Roman"/>
        </w:rPr>
        <w:t>漢譯經常</w:t>
      </w:r>
      <w:proofErr w:type="gramEnd"/>
      <w:r w:rsidRPr="00D55C4A">
        <w:rPr>
          <w:rFonts w:ascii="Times New Roman" w:hAnsi="Times New Roman" w:cs="Times New Roman"/>
        </w:rPr>
        <w:t>保留音譯型態而將它譯為：</w:t>
      </w:r>
      <w:proofErr w:type="gramStart"/>
      <w:r w:rsidRPr="00D55C4A">
        <w:rPr>
          <w:rFonts w:ascii="Times New Roman" w:hAnsi="Times New Roman" w:cs="Times New Roman"/>
        </w:rPr>
        <w:t>奢</w:t>
      </w:r>
      <w:proofErr w:type="gramEnd"/>
      <w:r w:rsidRPr="00D55C4A">
        <w:rPr>
          <w:rFonts w:ascii="Times New Roman" w:hAnsi="Times New Roman" w:cs="Times New Roman"/>
        </w:rPr>
        <w:t>摩它、</w:t>
      </w:r>
      <w:proofErr w:type="gramStart"/>
      <w:r w:rsidRPr="00D55C4A">
        <w:rPr>
          <w:rFonts w:ascii="Times New Roman" w:hAnsi="Times New Roman" w:cs="Times New Roman"/>
        </w:rPr>
        <w:t>舍摩他</w:t>
      </w:r>
      <w:proofErr w:type="gramEnd"/>
      <w:r w:rsidRPr="00D55C4A">
        <w:rPr>
          <w:rFonts w:ascii="Times New Roman" w:hAnsi="Times New Roman" w:cs="Times New Roman"/>
        </w:rPr>
        <w:t>、</w:t>
      </w:r>
      <w:proofErr w:type="gramStart"/>
      <w:r w:rsidRPr="00D55C4A">
        <w:rPr>
          <w:rFonts w:ascii="Times New Roman" w:hAnsi="Times New Roman" w:cs="Times New Roman"/>
        </w:rPr>
        <w:t>奢</w:t>
      </w:r>
      <w:proofErr w:type="gramEnd"/>
      <w:r w:rsidRPr="00D55C4A">
        <w:rPr>
          <w:rFonts w:ascii="Times New Roman" w:hAnsi="Times New Roman" w:cs="Times New Roman"/>
        </w:rPr>
        <w:t>摩</w:t>
      </w:r>
      <w:proofErr w:type="gramStart"/>
      <w:r w:rsidRPr="00D55C4A">
        <w:rPr>
          <w:rFonts w:ascii="Times New Roman" w:hAnsi="Times New Roman" w:cs="Times New Roman"/>
        </w:rPr>
        <w:t>陀</w:t>
      </w:r>
      <w:proofErr w:type="gramEnd"/>
      <w:r w:rsidRPr="00D55C4A">
        <w:rPr>
          <w:rFonts w:ascii="Times New Roman" w:hAnsi="Times New Roman" w:cs="Times New Roman"/>
        </w:rPr>
        <w:t>、舍摩</w:t>
      </w:r>
      <w:proofErr w:type="gramStart"/>
      <w:r w:rsidRPr="00D55C4A">
        <w:rPr>
          <w:rFonts w:ascii="Times New Roman" w:hAnsi="Times New Roman" w:cs="Times New Roman"/>
        </w:rPr>
        <w:t>陀</w:t>
      </w:r>
      <w:proofErr w:type="gramEnd"/>
      <w:r w:rsidRPr="00D55C4A">
        <w:rPr>
          <w:rFonts w:ascii="Times New Roman" w:hAnsi="Times New Roman" w:cs="Times New Roman"/>
        </w:rPr>
        <w:t>。它的意譯或則譯為禪定、</w:t>
      </w:r>
      <w:proofErr w:type="gramStart"/>
      <w:r w:rsidRPr="00D55C4A">
        <w:rPr>
          <w:rFonts w:ascii="Times New Roman" w:hAnsi="Times New Roman" w:cs="Times New Roman"/>
        </w:rPr>
        <w:t>定禪、止禪、寂止禪</w:t>
      </w:r>
      <w:proofErr w:type="gramEnd"/>
      <w:r w:rsidRPr="00D55C4A">
        <w:rPr>
          <w:rFonts w:ascii="Times New Roman" w:hAnsi="Times New Roman" w:cs="Times New Roman"/>
        </w:rPr>
        <w:t>。</w:t>
      </w:r>
      <w:r>
        <w:rPr>
          <w:rFonts w:ascii="Times New Roman" w:hAnsi="Times New Roman" w:cs="Times New Roman" w:hint="eastAsia"/>
        </w:rPr>
        <w:t>經文經常以鳥類的雙翼比喻</w:t>
      </w:r>
      <w:proofErr w:type="spellStart"/>
      <w:r>
        <w:t>s</w:t>
      </w:r>
      <w:r w:rsidRPr="00F23174">
        <w:t>amatha</w:t>
      </w:r>
      <w:proofErr w:type="spellEnd"/>
      <w:r>
        <w:rPr>
          <w:rFonts w:hint="eastAsia"/>
        </w:rPr>
        <w:t>與</w:t>
      </w:r>
      <w:r>
        <w:rPr>
          <w:rStyle w:val="mw-headline"/>
          <w:rFonts w:ascii="Times New Roman" w:hAnsi="Times New Roman" w:cs="Times New Roman" w:hint="eastAsia"/>
          <w:color w:val="000000"/>
        </w:rPr>
        <w:t>v</w:t>
      </w:r>
      <w:r w:rsidRPr="00F23174">
        <w:rPr>
          <w:rStyle w:val="mw-headline"/>
          <w:rFonts w:ascii="Times New Roman" w:hAnsi="Times New Roman" w:cs="Times New Roman"/>
          <w:color w:val="000000"/>
        </w:rPr>
        <w:t>ipassana</w:t>
      </w:r>
      <w:r>
        <w:rPr>
          <w:rStyle w:val="mw-headline"/>
          <w:rFonts w:ascii="Times New Roman" w:hAnsi="Times New Roman" w:cs="Times New Roman" w:hint="eastAsia"/>
          <w:color w:val="000000"/>
        </w:rPr>
        <w:t>，視它們是達到解脫的兩種修行法門缺一不可，</w:t>
      </w:r>
      <w:proofErr w:type="gramStart"/>
      <w:r>
        <w:rPr>
          <w:rStyle w:val="mw-headline"/>
          <w:rFonts w:ascii="Times New Roman" w:hAnsi="Times New Roman" w:cs="Times New Roman" w:hint="eastAsia"/>
          <w:color w:val="000000"/>
        </w:rPr>
        <w:t>漢傳佛教</w:t>
      </w:r>
      <w:proofErr w:type="gramEnd"/>
      <w:r>
        <w:rPr>
          <w:rStyle w:val="mw-headline"/>
          <w:rFonts w:ascii="Times New Roman" w:hAnsi="Times New Roman" w:cs="Times New Roman" w:hint="eastAsia"/>
          <w:color w:val="000000"/>
        </w:rPr>
        <w:t>則將這兩者合稱為「</w:t>
      </w:r>
      <w:proofErr w:type="gramStart"/>
      <w:r>
        <w:rPr>
          <w:rStyle w:val="mw-headline"/>
          <w:rFonts w:ascii="Times New Roman" w:hAnsi="Times New Roman" w:cs="Times New Roman" w:hint="eastAsia"/>
          <w:color w:val="000000"/>
        </w:rPr>
        <w:t>止觀</w:t>
      </w:r>
      <w:proofErr w:type="gramEnd"/>
      <w:r>
        <w:rPr>
          <w:rStyle w:val="mw-headline"/>
          <w:rFonts w:ascii="Times New Roman" w:hAnsi="Times New Roman" w:cs="Times New Roman" w:hint="eastAsia"/>
          <w:color w:val="000000"/>
        </w:rPr>
        <w:t>」，</w:t>
      </w:r>
      <w:proofErr w:type="spellStart"/>
      <w:r>
        <w:t>S</w:t>
      </w:r>
      <w:r w:rsidRPr="00F23174">
        <w:t>amatha</w:t>
      </w:r>
      <w:proofErr w:type="spellEnd"/>
      <w:r>
        <w:rPr>
          <w:rFonts w:hint="eastAsia"/>
        </w:rPr>
        <w:t>是「止」，而</w:t>
      </w:r>
      <w:r>
        <w:rPr>
          <w:rStyle w:val="mw-headline"/>
          <w:rFonts w:ascii="Times New Roman" w:hAnsi="Times New Roman" w:cs="Times New Roman" w:hint="eastAsia"/>
          <w:color w:val="000000"/>
        </w:rPr>
        <w:t>v</w:t>
      </w:r>
      <w:r w:rsidRPr="00F23174">
        <w:rPr>
          <w:rStyle w:val="mw-headline"/>
          <w:rFonts w:ascii="Times New Roman" w:hAnsi="Times New Roman" w:cs="Times New Roman"/>
          <w:color w:val="000000"/>
        </w:rPr>
        <w:t>ipassana</w:t>
      </w:r>
      <w:r>
        <w:rPr>
          <w:rStyle w:val="mw-headline"/>
          <w:rFonts w:ascii="Times New Roman" w:hAnsi="Times New Roman" w:cs="Times New Roman" w:hint="eastAsia"/>
          <w:color w:val="000000"/>
        </w:rPr>
        <w:t>是「觀」。至於</w:t>
      </w:r>
      <w:r>
        <w:rPr>
          <w:rStyle w:val="mw-headline"/>
          <w:rFonts w:ascii="Times New Roman" w:hAnsi="Times New Roman" w:cs="Times New Roman" w:hint="eastAsia"/>
          <w:color w:val="000000"/>
        </w:rPr>
        <w:t>v</w:t>
      </w:r>
      <w:r w:rsidRPr="00F23174">
        <w:rPr>
          <w:rStyle w:val="mw-headline"/>
          <w:rFonts w:ascii="Times New Roman" w:hAnsi="Times New Roman" w:cs="Times New Roman"/>
          <w:color w:val="000000"/>
        </w:rPr>
        <w:t>ipassana</w:t>
      </w:r>
      <w:r>
        <w:rPr>
          <w:rStyle w:val="mw-headline"/>
          <w:rFonts w:ascii="Times New Roman" w:hAnsi="Times New Roman" w:cs="Times New Roman" w:hint="eastAsia"/>
          <w:color w:val="000000"/>
        </w:rPr>
        <w:t>的音譯為</w:t>
      </w:r>
      <w:proofErr w:type="gramStart"/>
      <w:r>
        <w:rPr>
          <w:rStyle w:val="mw-headline"/>
          <w:rFonts w:ascii="Times New Roman" w:hAnsi="Times New Roman" w:cs="Times New Roman" w:hint="eastAsia"/>
          <w:color w:val="000000"/>
        </w:rPr>
        <w:t>毘</w:t>
      </w:r>
      <w:proofErr w:type="gramEnd"/>
      <w:r>
        <w:rPr>
          <w:rStyle w:val="mw-headline"/>
          <w:rFonts w:ascii="Times New Roman" w:hAnsi="Times New Roman" w:cs="Times New Roman" w:hint="eastAsia"/>
          <w:color w:val="000000"/>
        </w:rPr>
        <w:t>婆</w:t>
      </w:r>
      <w:proofErr w:type="gramStart"/>
      <w:r>
        <w:rPr>
          <w:rStyle w:val="mw-headline"/>
          <w:rFonts w:ascii="Times New Roman" w:hAnsi="Times New Roman" w:cs="Times New Roman" w:hint="eastAsia"/>
          <w:color w:val="000000"/>
        </w:rPr>
        <w:t>奢</w:t>
      </w:r>
      <w:proofErr w:type="gramEnd"/>
      <w:r>
        <w:rPr>
          <w:rStyle w:val="mw-headline"/>
          <w:rFonts w:ascii="Times New Roman" w:hAnsi="Times New Roman" w:cs="Times New Roman" w:hint="eastAsia"/>
          <w:color w:val="000000"/>
        </w:rPr>
        <w:t>那。</w:t>
      </w:r>
    </w:p>
    <w:p w:rsidR="0055570C" w:rsidRDefault="0055570C" w:rsidP="0055570C">
      <w:pPr>
        <w:rPr>
          <w:rFonts w:ascii="Times New Roman" w:hAnsi="Times New Roman" w:cs="Times New Roman"/>
          <w:color w:val="222222"/>
          <w:shd w:val="clear" w:color="auto" w:fill="FFFFFF"/>
        </w:rPr>
      </w:pPr>
      <w:r>
        <w:rPr>
          <w:rFonts w:ascii="Times New Roman" w:hAnsi="Times New Roman" w:cs="Times New Roman" w:hint="eastAsia"/>
        </w:rPr>
        <w:t>在此，</w:t>
      </w:r>
      <w:r w:rsidRPr="00D55C4A">
        <w:rPr>
          <w:rFonts w:ascii="Times New Roman" w:hAnsi="Times New Roman" w:cs="Times New Roman"/>
          <w:color w:val="000000"/>
          <w:shd w:val="clear" w:color="auto" w:fill="FFFFFF"/>
        </w:rPr>
        <w:t>不論是</w:t>
      </w:r>
      <w:proofErr w:type="spellStart"/>
      <w:r w:rsidRPr="00D55C4A">
        <w:rPr>
          <w:rFonts w:ascii="Times New Roman" w:hAnsi="Times New Roman" w:cs="Times New Roman"/>
          <w:lang w:val="en-GB"/>
        </w:rPr>
        <w:t>samādhi</w:t>
      </w:r>
      <w:proofErr w:type="spellEnd"/>
      <w:r w:rsidRPr="00D55C4A">
        <w:rPr>
          <w:rFonts w:ascii="Times New Roman" w:hAnsi="Times New Roman" w:cs="Times New Roman"/>
          <w:lang w:val="en-GB"/>
        </w:rPr>
        <w:t>、</w:t>
      </w:r>
      <w:proofErr w:type="spellStart"/>
      <w:r w:rsidRPr="00D55C4A">
        <w:rPr>
          <w:rFonts w:ascii="Times New Roman" w:hAnsi="Times New Roman" w:cs="Times New Roman"/>
          <w:color w:val="222222"/>
          <w:shd w:val="clear" w:color="auto" w:fill="FFFFFF"/>
        </w:rPr>
        <w:t>samāpatti</w:t>
      </w:r>
      <w:proofErr w:type="spellEnd"/>
      <w:r w:rsidRPr="00D55C4A">
        <w:rPr>
          <w:rFonts w:ascii="Times New Roman" w:hAnsi="Times New Roman" w:cs="Times New Roman"/>
          <w:color w:val="222222"/>
          <w:shd w:val="clear" w:color="auto" w:fill="FFFFFF"/>
        </w:rPr>
        <w:t>、</w:t>
      </w:r>
      <w:proofErr w:type="spellStart"/>
      <w:r w:rsidRPr="00D55C4A">
        <w:rPr>
          <w:rFonts w:ascii="Times New Roman" w:hAnsi="Times New Roman" w:cs="Times New Roman"/>
          <w:color w:val="000000"/>
          <w:shd w:val="clear" w:color="auto" w:fill="FFFFFF"/>
        </w:rPr>
        <w:t>jhāna</w:t>
      </w:r>
      <w:proofErr w:type="spellEnd"/>
      <w:r w:rsidRPr="00D55C4A">
        <w:rPr>
          <w:rFonts w:ascii="Times New Roman" w:hAnsi="Times New Roman" w:cs="Times New Roman"/>
        </w:rPr>
        <w:t>或</w:t>
      </w:r>
      <w:proofErr w:type="spellStart"/>
      <w:r w:rsidRPr="00D55C4A">
        <w:rPr>
          <w:rFonts w:ascii="Times New Roman" w:hAnsi="Times New Roman" w:cs="Times New Roman"/>
        </w:rPr>
        <w:t>samatha</w:t>
      </w:r>
      <w:proofErr w:type="spellEnd"/>
      <w:r w:rsidRPr="00D55C4A">
        <w:rPr>
          <w:rFonts w:ascii="Times New Roman" w:hAnsi="Times New Roman" w:cs="Times New Roman"/>
          <w:color w:val="000000"/>
          <w:shd w:val="clear" w:color="auto" w:fill="FFFFFF"/>
        </w:rPr>
        <w:t>它們都與各個時期的佛教宗派之禪定或禪法的修學系統相關，為此，以下我們依照</w:t>
      </w:r>
      <w:r>
        <w:rPr>
          <w:rFonts w:ascii="Times New Roman" w:hAnsi="Times New Roman" w:cs="Times New Roman" w:hint="eastAsia"/>
          <w:color w:val="000000"/>
          <w:shd w:val="clear" w:color="auto" w:fill="FFFFFF"/>
        </w:rPr>
        <w:t>前述的巴利文與漢譯字彙作為這篇論文討論的起點。</w:t>
      </w:r>
    </w:p>
    <w:p w:rsidR="0055570C" w:rsidRDefault="0055570C" w:rsidP="0055570C">
      <w:pPr>
        <w:pStyle w:val="2"/>
        <w:rPr>
          <w:rFonts w:ascii="Times New Roman" w:hAnsi="Times New Roman" w:cs="Times New Roman"/>
        </w:rPr>
      </w:pPr>
      <w:r w:rsidRPr="005A5615">
        <w:rPr>
          <w:rFonts w:ascii="Times New Roman" w:hAnsi="Times New Roman" w:cs="Times New Roman"/>
        </w:rPr>
        <w:lastRenderedPageBreak/>
        <w:t>二、聲聞乘《大般涅槃經》禪法</w:t>
      </w:r>
    </w:p>
    <w:p w:rsidR="0055570C" w:rsidRPr="005A5615" w:rsidRDefault="0055570C" w:rsidP="0055570C">
      <w:pPr>
        <w:ind w:firstLineChars="0" w:firstLine="0"/>
        <w:rPr>
          <w:rFonts w:ascii="Times New Roman" w:hAnsi="Times New Roman" w:cs="Times New Roman"/>
          <w:lang w:val="en-GB"/>
        </w:rPr>
      </w:pPr>
      <w:r>
        <w:rPr>
          <w:rFonts w:ascii="Times New Roman" w:hAnsi="Times New Roman" w:cs="Times New Roman" w:hint="eastAsia"/>
          <w:lang w:val="en-GB"/>
        </w:rPr>
        <w:t xml:space="preserve">    </w:t>
      </w:r>
      <w:proofErr w:type="gramStart"/>
      <w:r>
        <w:rPr>
          <w:rFonts w:ascii="Times New Roman" w:hAnsi="Times New Roman" w:cs="Times New Roman" w:hint="eastAsia"/>
          <w:lang w:val="en-GB"/>
        </w:rPr>
        <w:t>聲聞</w:t>
      </w:r>
      <w:r w:rsidRPr="00A350C7">
        <w:rPr>
          <w:rFonts w:ascii="Times New Roman" w:hAnsi="Times New Roman" w:cs="Times New Roman" w:hint="eastAsia"/>
          <w:lang w:val="en-GB"/>
        </w:rPr>
        <w:t>乘版《大般涅槃經》</w:t>
      </w:r>
      <w:proofErr w:type="gramEnd"/>
      <w:r w:rsidRPr="00A350C7">
        <w:rPr>
          <w:rFonts w:ascii="Times New Roman" w:hAnsi="Times New Roman" w:cs="Times New Roman" w:hint="eastAsia"/>
          <w:lang w:val="en-GB"/>
        </w:rPr>
        <w:t>出現的</w:t>
      </w:r>
      <w:proofErr w:type="spellStart"/>
      <w:r w:rsidRPr="00A350C7">
        <w:rPr>
          <w:rFonts w:ascii="Times New Roman" w:hAnsi="Times New Roman" w:cs="Times New Roman"/>
          <w:lang w:val="en-GB"/>
        </w:rPr>
        <w:t>samādhi</w:t>
      </w:r>
      <w:proofErr w:type="spellEnd"/>
      <w:r w:rsidRPr="00A350C7">
        <w:rPr>
          <w:rFonts w:ascii="Times New Roman" w:hAnsi="Times New Roman" w:cs="Times New Roman" w:hint="eastAsia"/>
          <w:lang w:val="en-GB"/>
        </w:rPr>
        <w:t>這個詞有三種指涉</w:t>
      </w:r>
      <w:r>
        <w:rPr>
          <w:rFonts w:ascii="Times New Roman" w:hAnsi="Times New Roman" w:cs="Times New Roman" w:hint="eastAsia"/>
          <w:lang w:val="en-GB"/>
        </w:rPr>
        <w:t>，皆是與定學相關的教導</w:t>
      </w:r>
      <w:r w:rsidRPr="00A350C7">
        <w:rPr>
          <w:rFonts w:ascii="Times New Roman" w:hAnsi="Times New Roman" w:cs="Times New Roman" w:hint="eastAsia"/>
          <w:lang w:val="en-GB"/>
        </w:rPr>
        <w:t>。首先，它</w:t>
      </w:r>
      <w:r w:rsidRPr="00A350C7">
        <w:rPr>
          <w:rFonts w:ascii="Times New Roman" w:hAnsi="Times New Roman" w:cs="Times New Roman"/>
          <w:lang w:val="en-GB"/>
        </w:rPr>
        <w:t>普遍見於佛陀教導</w:t>
      </w:r>
      <w:proofErr w:type="gramStart"/>
      <w:r w:rsidRPr="00A350C7">
        <w:rPr>
          <w:rFonts w:ascii="Times New Roman" w:hAnsi="Times New Roman" w:cs="Times New Roman"/>
          <w:lang w:val="en-GB"/>
        </w:rPr>
        <w:t>的戒定慧</w:t>
      </w:r>
      <w:proofErr w:type="gramEnd"/>
      <w:r w:rsidRPr="00A350C7">
        <w:rPr>
          <w:rFonts w:ascii="Times New Roman" w:hAnsi="Times New Roman" w:cs="Times New Roman"/>
          <w:lang w:val="en-GB"/>
        </w:rPr>
        <w:t>三學的</w:t>
      </w:r>
      <w:r w:rsidRPr="00A350C7">
        <w:rPr>
          <w:rFonts w:ascii="Times New Roman" w:hAnsi="Times New Roman" w:cs="Times New Roman" w:hint="eastAsia"/>
          <w:lang w:val="en-GB"/>
        </w:rPr>
        <w:t>「</w:t>
      </w:r>
      <w:proofErr w:type="gramStart"/>
      <w:r w:rsidRPr="00A350C7">
        <w:rPr>
          <w:rFonts w:ascii="Times New Roman" w:hAnsi="Times New Roman" w:cs="Times New Roman"/>
          <w:lang w:val="en-GB"/>
        </w:rPr>
        <w:t>定學</w:t>
      </w:r>
      <w:proofErr w:type="gramEnd"/>
      <w:r w:rsidRPr="00A350C7">
        <w:rPr>
          <w:rFonts w:ascii="Times New Roman" w:hAnsi="Times New Roman" w:cs="Times New Roman" w:hint="eastAsia"/>
          <w:lang w:val="en-GB"/>
        </w:rPr>
        <w:t>」，亦即</w:t>
      </w:r>
      <w:proofErr w:type="gramStart"/>
      <w:r w:rsidRPr="00A350C7">
        <w:rPr>
          <w:rFonts w:ascii="Times New Roman" w:hAnsi="Times New Roman" w:cs="Times New Roman" w:hint="eastAsia"/>
          <w:lang w:val="en-GB"/>
        </w:rPr>
        <w:t>指戒學成就</w:t>
      </w:r>
      <w:proofErr w:type="gramEnd"/>
      <w:r>
        <w:rPr>
          <w:rFonts w:ascii="Times New Roman" w:hAnsi="Times New Roman" w:cs="Times New Roman" w:hint="eastAsia"/>
          <w:lang w:val="en-GB"/>
        </w:rPr>
        <w:t>所</w:t>
      </w:r>
      <w:r w:rsidRPr="00A350C7">
        <w:rPr>
          <w:rFonts w:ascii="Times New Roman" w:hAnsi="Times New Roman" w:cs="Times New Roman" w:hint="eastAsia"/>
          <w:lang w:val="en-GB"/>
        </w:rPr>
        <w:t>導向的定</w:t>
      </w:r>
      <w:proofErr w:type="gramStart"/>
      <w:r>
        <w:rPr>
          <w:rFonts w:hint="eastAsia"/>
        </w:rPr>
        <w:t>（</w:t>
      </w:r>
      <w:proofErr w:type="spellStart"/>
      <w:proofErr w:type="gramEnd"/>
      <w:r w:rsidRPr="00A350C7">
        <w:t>samādhisaṃvattanikāni</w:t>
      </w:r>
      <w:proofErr w:type="spellEnd"/>
      <w:r w:rsidRPr="00A350C7">
        <w:t> </w:t>
      </w:r>
      <w:r>
        <w:t>）</w:t>
      </w:r>
      <w:r w:rsidRPr="00A350C7">
        <w:rPr>
          <w:rFonts w:hint="eastAsia"/>
        </w:rPr>
        <w:t>；其次，它指七</w:t>
      </w:r>
      <w:proofErr w:type="gramStart"/>
      <w:r w:rsidRPr="00A350C7">
        <w:rPr>
          <w:rFonts w:hint="eastAsia"/>
        </w:rPr>
        <w:t>覺支的</w:t>
      </w:r>
      <w:proofErr w:type="gramEnd"/>
      <w:r w:rsidRPr="00A350C7">
        <w:rPr>
          <w:rFonts w:hint="eastAsia"/>
        </w:rPr>
        <w:t>「</w:t>
      </w:r>
      <w:proofErr w:type="gramStart"/>
      <w:r w:rsidRPr="00A350C7">
        <w:rPr>
          <w:rFonts w:hint="eastAsia"/>
        </w:rPr>
        <w:t>定覺支</w:t>
      </w:r>
      <w:proofErr w:type="gramEnd"/>
      <w:r w:rsidRPr="00A350C7">
        <w:rPr>
          <w:rFonts w:hint="eastAsia"/>
        </w:rPr>
        <w:t>」</w:t>
      </w:r>
      <w:proofErr w:type="gramStart"/>
      <w:r>
        <w:rPr>
          <w:rFonts w:ascii="Times New Roman" w:hAnsi="Times New Roman" w:cs="Times New Roman" w:hint="eastAsia"/>
          <w:lang w:val="en-GB"/>
        </w:rPr>
        <w:t>（</w:t>
      </w:r>
      <w:proofErr w:type="spellStart"/>
      <w:proofErr w:type="gramEnd"/>
      <w:r w:rsidRPr="00A350C7">
        <w:rPr>
          <w:rFonts w:ascii="Times New Roman" w:hAnsi="Times New Roman" w:cs="Times New Roman"/>
          <w:color w:val="000000"/>
        </w:rPr>
        <w:t>samādhisambojjhaṅgaṃ</w:t>
      </w:r>
      <w:proofErr w:type="spellEnd"/>
      <w:r>
        <w:rPr>
          <w:rFonts w:ascii="Times New Roman" w:hAnsi="Times New Roman" w:cs="Times New Roman" w:hint="eastAsia"/>
          <w:color w:val="000000"/>
        </w:rPr>
        <w:t>）</w:t>
      </w:r>
      <w:r w:rsidRPr="00A350C7">
        <w:rPr>
          <w:rFonts w:ascii="Times New Roman" w:hAnsi="Times New Roman" w:cs="Times New Roman" w:hint="eastAsia"/>
          <w:lang w:val="en-GB"/>
        </w:rPr>
        <w:t>；</w:t>
      </w:r>
      <w:proofErr w:type="gramStart"/>
      <w:r w:rsidRPr="00A350C7">
        <w:rPr>
          <w:rFonts w:ascii="Times New Roman" w:hAnsi="Times New Roman" w:cs="Times New Roman" w:hint="eastAsia"/>
          <w:lang w:val="en-GB"/>
        </w:rPr>
        <w:t>再者，</w:t>
      </w:r>
      <w:proofErr w:type="gramEnd"/>
      <w:r w:rsidRPr="00A350C7">
        <w:rPr>
          <w:rFonts w:ascii="Times New Roman" w:hAnsi="Times New Roman" w:cs="Times New Roman" w:hint="eastAsia"/>
          <w:lang w:val="en-GB"/>
        </w:rPr>
        <w:t>它是某類禪定的名稱，</w:t>
      </w:r>
      <w:proofErr w:type="gramStart"/>
      <w:r w:rsidRPr="00A350C7">
        <w:rPr>
          <w:rFonts w:ascii="Times New Roman" w:hAnsi="Times New Roman" w:cs="Times New Roman" w:hint="eastAsia"/>
          <w:lang w:val="en-GB"/>
        </w:rPr>
        <w:t>該經特別</w:t>
      </w:r>
      <w:proofErr w:type="gramEnd"/>
      <w:r w:rsidRPr="00A350C7">
        <w:rPr>
          <w:rFonts w:ascii="Times New Roman" w:hAnsi="Times New Roman" w:cs="Times New Roman" w:hint="eastAsia"/>
          <w:lang w:val="en-GB"/>
        </w:rPr>
        <w:t>是用於「</w:t>
      </w:r>
      <w:proofErr w:type="gramStart"/>
      <w:r w:rsidRPr="00A350C7">
        <w:rPr>
          <w:rFonts w:ascii="Times New Roman" w:hAnsi="Times New Roman" w:cs="Times New Roman" w:hint="eastAsia"/>
          <w:lang w:val="en-GB"/>
        </w:rPr>
        <w:t>無相心定</w:t>
      </w:r>
      <w:proofErr w:type="gramEnd"/>
      <w:r w:rsidRPr="00A350C7">
        <w:rPr>
          <w:rFonts w:ascii="Times New Roman" w:hAnsi="Times New Roman" w:cs="Times New Roman" w:hint="eastAsia"/>
          <w:lang w:val="en-GB"/>
        </w:rPr>
        <w:t>」</w:t>
      </w:r>
      <w:proofErr w:type="gramStart"/>
      <w:r>
        <w:rPr>
          <w:rFonts w:ascii="Times New Roman" w:hAnsi="Times New Roman" w:cs="Times New Roman" w:hint="eastAsia"/>
          <w:lang w:val="en-GB"/>
        </w:rPr>
        <w:t>（</w:t>
      </w:r>
      <w:proofErr w:type="spellStart"/>
      <w:proofErr w:type="gramEnd"/>
      <w:r w:rsidRPr="00A350C7">
        <w:rPr>
          <w:rFonts w:ascii="Times New Roman" w:hAnsi="Times New Roman" w:cs="Times New Roman"/>
        </w:rPr>
        <w:t>animittaṃ</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cetosamādhiṃ</w:t>
      </w:r>
      <w:proofErr w:type="spellEnd"/>
      <w:r>
        <w:rPr>
          <w:rFonts w:ascii="Times New Roman" w:hAnsi="Times New Roman" w:cs="Times New Roman" w:hint="eastAsia"/>
        </w:rPr>
        <w:t>）</w:t>
      </w:r>
      <w:r w:rsidRPr="00A350C7">
        <w:rPr>
          <w:rFonts w:ascii="Times New Roman" w:hAnsi="Times New Roman" w:cs="Times New Roman" w:hint="eastAsia"/>
          <w:lang w:val="en-GB"/>
        </w:rPr>
        <w:t>。分別</w:t>
      </w:r>
      <w:proofErr w:type="gramStart"/>
      <w:r>
        <w:rPr>
          <w:rFonts w:ascii="Times New Roman" w:hAnsi="Times New Roman" w:cs="Times New Roman" w:hint="eastAsia"/>
          <w:lang w:val="en-GB"/>
        </w:rPr>
        <w:t>以漢譯經文</w:t>
      </w:r>
      <w:proofErr w:type="gramEnd"/>
      <w:r>
        <w:rPr>
          <w:rFonts w:ascii="Times New Roman" w:hAnsi="Times New Roman" w:cs="Times New Roman" w:hint="eastAsia"/>
          <w:lang w:val="en-GB"/>
        </w:rPr>
        <w:t>和巴利文經文陳列</w:t>
      </w:r>
      <w:r w:rsidRPr="00A350C7">
        <w:rPr>
          <w:rFonts w:ascii="Times New Roman" w:hAnsi="Times New Roman" w:cs="Times New Roman" w:hint="eastAsia"/>
          <w:lang w:val="en-GB"/>
        </w:rPr>
        <w:t>如下</w:t>
      </w:r>
      <w:r>
        <w:rPr>
          <w:rFonts w:ascii="Times New Roman" w:hAnsi="Times New Roman" w:cs="Times New Roman" w:hint="eastAsia"/>
          <w:lang w:val="en-GB"/>
        </w:rPr>
        <w:t>：</w:t>
      </w:r>
    </w:p>
    <w:p w:rsidR="0055570C" w:rsidRPr="000A5802" w:rsidRDefault="0055570C" w:rsidP="0055570C">
      <w:pPr>
        <w:pStyle w:val="3"/>
      </w:pPr>
      <w:r>
        <w:rPr>
          <w:rFonts w:hint="eastAsia"/>
        </w:rPr>
        <w:t>（</w:t>
      </w:r>
      <w:r w:rsidRPr="000A5802">
        <w:rPr>
          <w:rFonts w:hint="eastAsia"/>
        </w:rPr>
        <w:t>一</w:t>
      </w:r>
      <w:r>
        <w:rPr>
          <w:rFonts w:hint="eastAsia"/>
        </w:rPr>
        <w:t>）</w:t>
      </w:r>
      <w:r w:rsidRPr="000A5802">
        <w:rPr>
          <w:rFonts w:hint="eastAsia"/>
        </w:rPr>
        <w:t>與</w:t>
      </w:r>
      <w:r>
        <w:rPr>
          <w:rFonts w:hint="eastAsia"/>
        </w:rPr>
        <w:t>聲聞乘</w:t>
      </w:r>
      <w:proofErr w:type="gramStart"/>
      <w:r>
        <w:rPr>
          <w:rFonts w:hint="eastAsia"/>
        </w:rPr>
        <w:t>佛教</w:t>
      </w:r>
      <w:r w:rsidRPr="000A5802">
        <w:rPr>
          <w:rFonts w:hint="eastAsia"/>
        </w:rPr>
        <w:t>定學相關</w:t>
      </w:r>
      <w:proofErr w:type="gramEnd"/>
      <w:r w:rsidRPr="000A5802">
        <w:rPr>
          <w:rFonts w:hint="eastAsia"/>
        </w:rPr>
        <w:t>的教導</w:t>
      </w:r>
    </w:p>
    <w:p w:rsidR="0055570C" w:rsidRPr="000A5802" w:rsidRDefault="0055570C" w:rsidP="0055570C">
      <w:pPr>
        <w:pStyle w:val="4"/>
        <w:rPr>
          <w:rStyle w:val="linehead"/>
        </w:rPr>
      </w:pPr>
      <w:r w:rsidRPr="000A5802">
        <w:rPr>
          <w:rStyle w:val="linehead"/>
          <w:rFonts w:hint="eastAsia"/>
        </w:rPr>
        <w:t>1</w:t>
      </w:r>
      <w:r w:rsidRPr="000A5802">
        <w:rPr>
          <w:rStyle w:val="linehead"/>
        </w:rPr>
        <w:t xml:space="preserve">. </w:t>
      </w:r>
      <w:proofErr w:type="gramStart"/>
      <w:r w:rsidRPr="000A5802">
        <w:rPr>
          <w:rStyle w:val="linehead"/>
        </w:rPr>
        <w:t>戒學成就</w:t>
      </w:r>
      <w:proofErr w:type="gramEnd"/>
      <w:r w:rsidRPr="000A5802">
        <w:rPr>
          <w:rStyle w:val="linehead"/>
        </w:rPr>
        <w:t>所導向的定</w:t>
      </w:r>
      <w:r w:rsidRPr="000A5802">
        <w:rPr>
          <w:rStyle w:val="linehead"/>
        </w:rPr>
        <w:t xml:space="preserve"> </w:t>
      </w:r>
    </w:p>
    <w:p w:rsidR="0055570C" w:rsidRDefault="0055570C" w:rsidP="0055570C">
      <w:pPr>
        <w:spacing w:line="240" w:lineRule="auto"/>
        <w:ind w:leftChars="400" w:left="960" w:firstLineChars="0" w:firstLine="0"/>
        <w:rPr>
          <w:rFonts w:ascii="標楷體" w:eastAsia="標楷體" w:hAnsi="標楷體" w:cs="Times New Roman"/>
        </w:rPr>
      </w:pPr>
      <w:r w:rsidRPr="00A350C7">
        <w:rPr>
          <w:rFonts w:ascii="標楷體" w:eastAsia="標楷體" w:hAnsi="標楷體" w:cs="Times New Roman"/>
        </w:rPr>
        <w:t>像這樣是戒；像這樣是定；像這樣是慧，當已遍</w:t>
      </w:r>
      <w:proofErr w:type="gramStart"/>
      <w:r w:rsidRPr="00A350C7">
        <w:rPr>
          <w:rFonts w:ascii="標楷體" w:eastAsia="標楷體" w:hAnsi="標楷體" w:cs="Times New Roman"/>
        </w:rPr>
        <w:t>修習戒時</w:t>
      </w:r>
      <w:proofErr w:type="gramEnd"/>
      <w:r w:rsidRPr="00A350C7">
        <w:rPr>
          <w:rFonts w:ascii="標楷體" w:eastAsia="標楷體" w:hAnsi="標楷體" w:cs="Times New Roman"/>
        </w:rPr>
        <w:t>，定有大果、大效益；當已遍修習定時，慧有大果、大效益；已遍修習慧的心就完全地解脫</w:t>
      </w:r>
      <w:proofErr w:type="gramStart"/>
      <w:r w:rsidRPr="00A350C7">
        <w:rPr>
          <w:rFonts w:ascii="標楷體" w:eastAsia="標楷體" w:hAnsi="標楷體" w:cs="Times New Roman"/>
        </w:rPr>
        <w:t>煩惱，</w:t>
      </w:r>
      <w:proofErr w:type="gramEnd"/>
      <w:r w:rsidRPr="00A350C7">
        <w:rPr>
          <w:rFonts w:ascii="標楷體" w:eastAsia="標楷體" w:hAnsi="標楷體" w:cs="Times New Roman"/>
        </w:rPr>
        <w:t>即：欲的</w:t>
      </w:r>
      <w:proofErr w:type="gramStart"/>
      <w:r w:rsidRPr="00A350C7">
        <w:rPr>
          <w:rFonts w:ascii="標楷體" w:eastAsia="標楷體" w:hAnsi="標楷體" w:cs="Times New Roman"/>
        </w:rPr>
        <w:t>煩惱、有的煩惱、</w:t>
      </w:r>
      <w:proofErr w:type="gramEnd"/>
      <w:r w:rsidRPr="00A350C7">
        <w:rPr>
          <w:rFonts w:ascii="標楷體" w:eastAsia="標楷體" w:hAnsi="標楷體" w:cs="Times New Roman"/>
        </w:rPr>
        <w:t>無明的煩惱。</w:t>
      </w:r>
      <w:r>
        <w:rPr>
          <w:rStyle w:val="aa"/>
          <w:rFonts w:ascii="標楷體" w:eastAsia="標楷體" w:hAnsi="標楷體"/>
        </w:rPr>
        <w:footnoteReference w:id="8"/>
      </w:r>
    </w:p>
    <w:p w:rsidR="0055570C" w:rsidRPr="00A350C7" w:rsidRDefault="0055570C" w:rsidP="0055570C">
      <w:pPr>
        <w:spacing w:line="240" w:lineRule="auto"/>
        <w:ind w:leftChars="400" w:left="960" w:firstLineChars="0" w:firstLine="0"/>
        <w:rPr>
          <w:rFonts w:ascii="Times New Roman" w:hAnsi="Times New Roman" w:cs="Times New Roman"/>
        </w:rPr>
      </w:pPr>
      <w:r w:rsidRPr="00A350C7">
        <w:rPr>
          <w:rFonts w:ascii="Times New Roman" w:hAnsi="Times New Roman" w:cs="Times New Roman"/>
        </w:rPr>
        <w:t>“</w:t>
      </w:r>
      <w:proofErr w:type="spellStart"/>
      <w:r w:rsidRPr="00A350C7">
        <w:rPr>
          <w:rFonts w:ascii="Times New Roman" w:hAnsi="Times New Roman" w:cs="Times New Roman"/>
        </w:rPr>
        <w:t>Iti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sīlaṃ</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iti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samādhi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iti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paññā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Sīlaparibhāvito</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samādhi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mahapphalo</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hoti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mahānisaṃso</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Samādhiparibhāvitā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paññā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mahapphalā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hoti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mahānisaṃsā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Paññāparibhāvitaṃ</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cittaṃ</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sammadeva</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āsavehi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vimuccati</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seyyathidaṃ</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kāmāsavā</w:t>
      </w:r>
      <w:proofErr w:type="spellEnd"/>
      <w:r w:rsidRPr="00A350C7">
        <w:rPr>
          <w:rFonts w:ascii="Times New Roman" w:hAnsi="Times New Roman" w:cs="Times New Roman"/>
        </w:rPr>
        <w:t xml:space="preserve">, </w:t>
      </w:r>
      <w:proofErr w:type="spellStart"/>
      <w:r w:rsidRPr="00A350C7">
        <w:rPr>
          <w:rFonts w:ascii="Times New Roman" w:hAnsi="Times New Roman" w:cs="Times New Roman"/>
        </w:rPr>
        <w:t>bhavāsavā</w:t>
      </w:r>
      <w:proofErr w:type="spellEnd"/>
      <w:r w:rsidRPr="00A350C7">
        <w:rPr>
          <w:rFonts w:ascii="Times New Roman" w:hAnsi="Times New Roman" w:cs="Times New Roman"/>
        </w:rPr>
        <w:t xml:space="preserve">, </w:t>
      </w:r>
      <w:proofErr w:type="spellStart"/>
      <w:proofErr w:type="gramStart"/>
      <w:r w:rsidRPr="00A350C7">
        <w:rPr>
          <w:rFonts w:ascii="Times New Roman" w:hAnsi="Times New Roman" w:cs="Times New Roman"/>
        </w:rPr>
        <w:t>avijjāsavā”ti</w:t>
      </w:r>
      <w:proofErr w:type="spellEnd"/>
      <w:proofErr w:type="gramEnd"/>
      <w:r w:rsidRPr="00A350C7">
        <w:rPr>
          <w:rFonts w:ascii="Times New Roman" w:hAnsi="Times New Roman" w:cs="Times New Roman"/>
        </w:rPr>
        <w:t>.</w:t>
      </w:r>
    </w:p>
    <w:p w:rsidR="0055570C" w:rsidRPr="00D92AF2" w:rsidRDefault="0055570C" w:rsidP="0055570C">
      <w:pPr>
        <w:pStyle w:val="4"/>
      </w:pPr>
      <w:r>
        <w:rPr>
          <w:rFonts w:hint="eastAsia"/>
        </w:rPr>
        <w:t>2</w:t>
      </w:r>
      <w:r>
        <w:t xml:space="preserve">. </w:t>
      </w:r>
      <w:proofErr w:type="gramStart"/>
      <w:r w:rsidRPr="00D92AF2">
        <w:rPr>
          <w:rFonts w:hint="eastAsia"/>
        </w:rPr>
        <w:t>定</w:t>
      </w:r>
      <w:r w:rsidRPr="00D92AF2">
        <w:t>覺支</w:t>
      </w:r>
      <w:proofErr w:type="gramEnd"/>
    </w:p>
    <w:p w:rsidR="0055570C" w:rsidRPr="005A5615" w:rsidRDefault="0055570C" w:rsidP="0055570C">
      <w:pPr>
        <w:pStyle w:val="Web"/>
        <w:spacing w:before="120" w:beforeAutospacing="0" w:after="216" w:afterAutospacing="0"/>
        <w:ind w:leftChars="400" w:left="960"/>
        <w:rPr>
          <w:rFonts w:ascii="Times New Roman" w:eastAsia="標楷體" w:hAnsi="Times New Roman" w:cs="Times New Roman"/>
          <w:color w:val="202020"/>
        </w:rPr>
      </w:pPr>
      <w:r w:rsidRPr="005A5615">
        <w:rPr>
          <w:rFonts w:ascii="Times New Roman" w:eastAsia="標楷體" w:hAnsi="Times New Roman" w:cs="Times New Roman"/>
          <w:color w:val="202020"/>
        </w:rPr>
        <w:t>「諸比丘！我</w:t>
      </w:r>
      <w:proofErr w:type="gramStart"/>
      <w:r w:rsidRPr="005A5615">
        <w:rPr>
          <w:rFonts w:ascii="Times New Roman" w:eastAsia="標楷體" w:hAnsi="Times New Roman" w:cs="Times New Roman"/>
          <w:color w:val="202020"/>
        </w:rPr>
        <w:t>將宣說</w:t>
      </w:r>
      <w:proofErr w:type="gramEnd"/>
      <w:r w:rsidRPr="005A5615">
        <w:rPr>
          <w:rFonts w:ascii="Times New Roman" w:eastAsia="標楷體" w:hAnsi="Times New Roman" w:cs="Times New Roman"/>
          <w:color w:val="202020"/>
        </w:rPr>
        <w:t>其他之七不退法，且諦聽，善思念，我當說。」</w:t>
      </w:r>
      <w:bookmarkStart w:id="1" w:name="0029a04"/>
      <w:bookmarkEnd w:id="1"/>
      <w:r w:rsidRPr="005A5615">
        <w:rPr>
          <w:rFonts w:ascii="Times New Roman" w:eastAsia="標楷體" w:hAnsi="Times New Roman" w:cs="Times New Roman"/>
          <w:color w:val="202020"/>
        </w:rPr>
        <w:t>彼等諸比丘應諾</w:t>
      </w:r>
      <w:proofErr w:type="gramStart"/>
      <w:r w:rsidRPr="005A5615">
        <w:rPr>
          <w:rFonts w:ascii="Times New Roman" w:eastAsia="標楷體" w:hAnsi="Times New Roman" w:cs="Times New Roman"/>
          <w:color w:val="202020"/>
        </w:rPr>
        <w:t>世</w:t>
      </w:r>
      <w:proofErr w:type="gramEnd"/>
      <w:r w:rsidRPr="005A5615">
        <w:rPr>
          <w:rFonts w:ascii="Times New Roman" w:eastAsia="標楷體" w:hAnsi="Times New Roman" w:cs="Times New Roman"/>
          <w:color w:val="202020"/>
        </w:rPr>
        <w:t>尊：「</w:t>
      </w:r>
      <w:proofErr w:type="gramStart"/>
      <w:r w:rsidRPr="005A5615">
        <w:rPr>
          <w:rFonts w:ascii="Times New Roman" w:eastAsia="標楷體" w:hAnsi="Times New Roman" w:cs="Times New Roman"/>
          <w:color w:val="202020"/>
        </w:rPr>
        <w:t>唯然，世</w:t>
      </w:r>
      <w:proofErr w:type="gramEnd"/>
      <w:r w:rsidRPr="005A5615">
        <w:rPr>
          <w:rFonts w:ascii="Times New Roman" w:eastAsia="標楷體" w:hAnsi="Times New Roman" w:cs="Times New Roman"/>
          <w:color w:val="202020"/>
        </w:rPr>
        <w:t>尊。」</w:t>
      </w:r>
      <w:proofErr w:type="gramStart"/>
      <w:r w:rsidRPr="005A5615">
        <w:rPr>
          <w:rFonts w:ascii="Times New Roman" w:eastAsia="標楷體" w:hAnsi="Times New Roman" w:cs="Times New Roman"/>
          <w:color w:val="202020"/>
        </w:rPr>
        <w:t>世</w:t>
      </w:r>
      <w:proofErr w:type="gramEnd"/>
      <w:r w:rsidRPr="005A5615">
        <w:rPr>
          <w:rFonts w:ascii="Times New Roman" w:eastAsia="標楷體" w:hAnsi="Times New Roman" w:cs="Times New Roman"/>
          <w:color w:val="202020"/>
        </w:rPr>
        <w:t>尊如是曰：</w:t>
      </w:r>
    </w:p>
    <w:p w:rsidR="0055570C" w:rsidRPr="005A5615" w:rsidRDefault="0055570C" w:rsidP="0055570C">
      <w:pPr>
        <w:pStyle w:val="Web"/>
        <w:spacing w:before="120" w:beforeAutospacing="0" w:after="216" w:afterAutospacing="0"/>
        <w:ind w:leftChars="400" w:left="960"/>
        <w:rPr>
          <w:rFonts w:ascii="Times New Roman" w:eastAsia="標楷體" w:hAnsi="Times New Roman" w:cs="Times New Roman"/>
          <w:color w:val="202020"/>
        </w:rPr>
      </w:pPr>
      <w:bookmarkStart w:id="2" w:name="0029a05"/>
      <w:bookmarkEnd w:id="2"/>
      <w:r w:rsidRPr="005A5615">
        <w:rPr>
          <w:rFonts w:ascii="Times New Roman" w:eastAsia="標楷體" w:hAnsi="Times New Roman" w:cs="Times New Roman"/>
          <w:color w:val="202020"/>
        </w:rPr>
        <w:t>「諸比丘！只要諸比丘修思念</w:t>
      </w:r>
      <w:proofErr w:type="gramStart"/>
      <w:r w:rsidRPr="005A5615">
        <w:rPr>
          <w:rFonts w:ascii="Times New Roman" w:eastAsia="標楷體" w:hAnsi="Times New Roman" w:cs="Times New Roman"/>
          <w:color w:val="202020"/>
        </w:rPr>
        <w:t>意覺（念覺支</w:t>
      </w:r>
      <w:proofErr w:type="gramEnd"/>
      <w:r w:rsidRPr="005A5615">
        <w:rPr>
          <w:rFonts w:ascii="Times New Roman" w:eastAsia="標楷體" w:hAnsi="Times New Roman" w:cs="Times New Roman"/>
          <w:color w:val="202020"/>
        </w:rPr>
        <w:t>）、</w:t>
      </w:r>
      <w:proofErr w:type="gramStart"/>
      <w:r w:rsidRPr="005A5615">
        <w:rPr>
          <w:rFonts w:ascii="Times New Roman" w:eastAsia="標楷體" w:hAnsi="Times New Roman" w:cs="Times New Roman"/>
          <w:color w:val="202020"/>
        </w:rPr>
        <w:t>修擇法覺</w:t>
      </w:r>
      <w:proofErr w:type="gramEnd"/>
      <w:r w:rsidRPr="005A5615">
        <w:rPr>
          <w:rFonts w:ascii="Times New Roman" w:eastAsia="標楷體" w:hAnsi="Times New Roman" w:cs="Times New Roman"/>
          <w:color w:val="202020"/>
        </w:rPr>
        <w:t>意（擇法覺支）、</w:t>
      </w:r>
      <w:proofErr w:type="gramStart"/>
      <w:r w:rsidRPr="005A5615">
        <w:rPr>
          <w:rFonts w:ascii="Times New Roman" w:eastAsia="標楷體" w:hAnsi="Times New Roman" w:cs="Times New Roman"/>
          <w:color w:val="202020"/>
        </w:rPr>
        <w:t>修精進</w:t>
      </w:r>
      <w:bookmarkStart w:id="3" w:name="0029a06"/>
      <w:bookmarkEnd w:id="3"/>
      <w:r w:rsidRPr="005A5615">
        <w:rPr>
          <w:rFonts w:ascii="Times New Roman" w:eastAsia="標楷體" w:hAnsi="Times New Roman" w:cs="Times New Roman"/>
          <w:color w:val="202020"/>
        </w:rPr>
        <w:t>覺</w:t>
      </w:r>
      <w:proofErr w:type="gramEnd"/>
      <w:r w:rsidRPr="005A5615">
        <w:rPr>
          <w:rFonts w:ascii="Times New Roman" w:eastAsia="標楷體" w:hAnsi="Times New Roman" w:cs="Times New Roman"/>
          <w:color w:val="202020"/>
        </w:rPr>
        <w:t>意（精覺支）、修喜悅覺意（喜覺支）、修靜安覺意</w:t>
      </w:r>
      <w:r w:rsidRPr="005A5615">
        <w:rPr>
          <w:rFonts w:ascii="Times New Roman" w:eastAsia="標楷體" w:hAnsi="Times New Roman" w:cs="Times New Roman"/>
          <w:color w:val="202020"/>
        </w:rPr>
        <w:lastRenderedPageBreak/>
        <w:t>（輕安覺支）、修三</w:t>
      </w:r>
      <w:proofErr w:type="gramStart"/>
      <w:r w:rsidRPr="005A5615">
        <w:rPr>
          <w:rFonts w:ascii="Times New Roman" w:eastAsia="標楷體" w:hAnsi="Times New Roman" w:cs="Times New Roman"/>
          <w:color w:val="202020"/>
        </w:rPr>
        <w:t>昧覺</w:t>
      </w:r>
      <w:proofErr w:type="gramEnd"/>
      <w:r w:rsidRPr="005A5615">
        <w:rPr>
          <w:rFonts w:ascii="Times New Roman" w:eastAsia="標楷體" w:hAnsi="Times New Roman" w:cs="Times New Roman"/>
          <w:color w:val="202020"/>
        </w:rPr>
        <w:t>意（定</w:t>
      </w:r>
      <w:bookmarkStart w:id="4" w:name="0029a07"/>
      <w:bookmarkEnd w:id="4"/>
      <w:r w:rsidRPr="005A5615">
        <w:rPr>
          <w:rFonts w:ascii="Times New Roman" w:eastAsia="標楷體" w:hAnsi="Times New Roman" w:cs="Times New Roman"/>
          <w:color w:val="202020"/>
        </w:rPr>
        <w:t>覺支）、修</w:t>
      </w:r>
      <w:proofErr w:type="gramStart"/>
      <w:r w:rsidRPr="005A5615">
        <w:rPr>
          <w:rFonts w:ascii="Times New Roman" w:eastAsia="標楷體" w:hAnsi="Times New Roman" w:cs="Times New Roman"/>
          <w:color w:val="202020"/>
        </w:rPr>
        <w:t>捨</w:t>
      </w:r>
      <w:proofErr w:type="gramEnd"/>
      <w:r w:rsidRPr="005A5615">
        <w:rPr>
          <w:rFonts w:ascii="Times New Roman" w:eastAsia="標楷體" w:hAnsi="Times New Roman" w:cs="Times New Roman"/>
          <w:color w:val="202020"/>
        </w:rPr>
        <w:t>覺意（</w:t>
      </w:r>
      <w:proofErr w:type="gramStart"/>
      <w:r w:rsidRPr="005A5615">
        <w:rPr>
          <w:rFonts w:ascii="Times New Roman" w:eastAsia="標楷體" w:hAnsi="Times New Roman" w:cs="Times New Roman"/>
          <w:color w:val="202020"/>
        </w:rPr>
        <w:t>捨覺支</w:t>
      </w:r>
      <w:proofErr w:type="gramEnd"/>
      <w:r w:rsidRPr="005A5615">
        <w:rPr>
          <w:rFonts w:ascii="Times New Roman" w:eastAsia="標楷體" w:hAnsi="Times New Roman" w:cs="Times New Roman"/>
          <w:color w:val="202020"/>
        </w:rPr>
        <w:t>），諸比丘！則應預期諸比丘之興盛而非衰亡。</w:t>
      </w:r>
    </w:p>
    <w:p w:rsidR="0055570C" w:rsidRDefault="0055570C" w:rsidP="0055570C">
      <w:pPr>
        <w:pStyle w:val="Web"/>
        <w:spacing w:before="120" w:beforeAutospacing="0" w:after="216" w:afterAutospacing="0"/>
        <w:ind w:leftChars="400" w:left="960"/>
        <w:rPr>
          <w:rFonts w:ascii="Times New Roman" w:eastAsia="標楷體" w:hAnsi="Times New Roman" w:cs="Times New Roman"/>
          <w:color w:val="202020"/>
        </w:rPr>
      </w:pPr>
      <w:bookmarkStart w:id="5" w:name="0029a08"/>
      <w:bookmarkEnd w:id="5"/>
      <w:r w:rsidRPr="005A5615">
        <w:rPr>
          <w:rFonts w:ascii="Times New Roman" w:eastAsia="標楷體" w:hAnsi="Times New Roman" w:cs="Times New Roman"/>
          <w:color w:val="202020"/>
        </w:rPr>
        <w:t>諸比丘！只要此七不退法</w:t>
      </w:r>
      <w:proofErr w:type="gramStart"/>
      <w:r w:rsidRPr="005A5615">
        <w:rPr>
          <w:rFonts w:ascii="Times New Roman" w:eastAsia="標楷體" w:hAnsi="Times New Roman" w:cs="Times New Roman"/>
          <w:color w:val="202020"/>
        </w:rPr>
        <w:t>存在於諸比丘</w:t>
      </w:r>
      <w:proofErr w:type="gramEnd"/>
      <w:r w:rsidRPr="005A5615">
        <w:rPr>
          <w:rFonts w:ascii="Times New Roman" w:eastAsia="標楷體" w:hAnsi="Times New Roman" w:cs="Times New Roman"/>
          <w:color w:val="202020"/>
        </w:rPr>
        <w:t>中，依此七不退法諄諄相教訓，諸比丘！</w:t>
      </w:r>
      <w:bookmarkStart w:id="6" w:name="0029a09"/>
      <w:bookmarkEnd w:id="6"/>
      <w:r w:rsidRPr="005A5615">
        <w:rPr>
          <w:rFonts w:ascii="Times New Roman" w:eastAsia="標楷體" w:hAnsi="Times New Roman" w:cs="Times New Roman"/>
          <w:color w:val="202020"/>
        </w:rPr>
        <w:t>則可預期諸比丘之興盛而非衰亡。」</w:t>
      </w:r>
      <w:r w:rsidRPr="005A5615">
        <w:rPr>
          <w:rStyle w:val="aa"/>
          <w:rFonts w:eastAsia="標楷體"/>
          <w:color w:val="202020"/>
        </w:rPr>
        <w:footnoteReference w:id="9"/>
      </w:r>
    </w:p>
    <w:p w:rsidR="0055570C" w:rsidRPr="0084552A" w:rsidRDefault="0055570C" w:rsidP="0055570C">
      <w:pPr>
        <w:pStyle w:val="bodytext"/>
        <w:spacing w:before="0" w:beforeAutospacing="0" w:after="284" w:afterAutospacing="0"/>
        <w:ind w:leftChars="400" w:left="960"/>
        <w:rPr>
          <w:rFonts w:ascii="Times New Roman" w:hAnsi="Times New Roman" w:cs="Times New Roman"/>
          <w:color w:val="000000"/>
        </w:rPr>
      </w:pPr>
      <w:r w:rsidRPr="0084552A">
        <w:rPr>
          <w:rFonts w:ascii="Times New Roman" w:hAnsi="Times New Roman" w:cs="Times New Roman"/>
          <w:color w:val="000000"/>
        </w:rPr>
        <w:t>‘‘</w:t>
      </w:r>
      <w:proofErr w:type="spellStart"/>
      <w:r w:rsidRPr="0084552A">
        <w:rPr>
          <w:rFonts w:ascii="Times New Roman" w:hAnsi="Times New Roman" w:cs="Times New Roman"/>
          <w:color w:val="000000"/>
        </w:rPr>
        <w:t>Aparepi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vo</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bhikkhave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satta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aparihāniye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dhamme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desessāmi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taṃ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suṇātha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sādhukaṃ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manasikarotha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bhāsissāmī</w:t>
      </w:r>
      <w:proofErr w:type="spellEnd"/>
      <w:r w:rsidRPr="0084552A">
        <w:rPr>
          <w:rFonts w:ascii="Times New Roman" w:hAnsi="Times New Roman" w:cs="Times New Roman"/>
          <w:color w:val="000000"/>
        </w:rPr>
        <w:t>’’</w:t>
      </w:r>
      <w:proofErr w:type="spellStart"/>
      <w:r w:rsidRPr="0084552A">
        <w:rPr>
          <w:rFonts w:ascii="Times New Roman" w:hAnsi="Times New Roman" w:cs="Times New Roman"/>
          <w:color w:val="000000"/>
        </w:rPr>
        <w:t>ti</w:t>
      </w:r>
      <w:proofErr w:type="spellEnd"/>
      <w:r w:rsidRPr="0084552A">
        <w:rPr>
          <w:rFonts w:ascii="Times New Roman" w:hAnsi="Times New Roman" w:cs="Times New Roman"/>
          <w:color w:val="000000"/>
        </w:rPr>
        <w:t>. ‘‘</w:t>
      </w:r>
      <w:proofErr w:type="spellStart"/>
      <w:r w:rsidRPr="0084552A">
        <w:rPr>
          <w:rFonts w:ascii="Times New Roman" w:hAnsi="Times New Roman" w:cs="Times New Roman"/>
          <w:color w:val="000000"/>
        </w:rPr>
        <w:t>Evaṃ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bhante</w:t>
      </w:r>
      <w:proofErr w:type="spellEnd"/>
      <w:r w:rsidRPr="0084552A">
        <w:rPr>
          <w:rFonts w:ascii="Times New Roman" w:hAnsi="Times New Roman" w:cs="Times New Roman"/>
          <w:color w:val="000000"/>
        </w:rPr>
        <w:t>’’</w:t>
      </w:r>
      <w:proofErr w:type="spellStart"/>
      <w:r w:rsidRPr="0084552A">
        <w:rPr>
          <w:rFonts w:ascii="Times New Roman" w:hAnsi="Times New Roman" w:cs="Times New Roman"/>
          <w:color w:val="000000"/>
        </w:rPr>
        <w:t>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kho</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te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bhikkhū</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bhagavato</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paccassosuṃ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Bhagavā</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etadavoca</w:t>
      </w:r>
      <w:proofErr w:type="spellEnd"/>
      <w:r w:rsidRPr="0084552A">
        <w:rPr>
          <w:rFonts w:ascii="Times New Roman" w:hAnsi="Times New Roman" w:cs="Times New Roman"/>
          <w:color w:val="000000"/>
        </w:rPr>
        <w:t xml:space="preserve"> –</w:t>
      </w:r>
    </w:p>
    <w:p w:rsidR="0055570C" w:rsidRPr="0084552A" w:rsidRDefault="0055570C" w:rsidP="0055570C">
      <w:pPr>
        <w:pStyle w:val="bodytext"/>
        <w:spacing w:before="0" w:beforeAutospacing="0" w:after="284" w:afterAutospacing="0"/>
        <w:ind w:leftChars="400" w:left="960"/>
        <w:rPr>
          <w:rFonts w:ascii="Times New Roman" w:hAnsi="Times New Roman" w:cs="Times New Roman"/>
          <w:color w:val="000000"/>
        </w:rPr>
      </w:pPr>
      <w:r w:rsidRPr="0084552A">
        <w:rPr>
          <w:rFonts w:ascii="Times New Roman" w:hAnsi="Times New Roman" w:cs="Times New Roman"/>
          <w:color w:val="000000"/>
        </w:rPr>
        <w:t>‘‘</w:t>
      </w:r>
      <w:proofErr w:type="spellStart"/>
      <w:r w:rsidRPr="0084552A">
        <w:rPr>
          <w:rFonts w:ascii="Times New Roman" w:hAnsi="Times New Roman" w:cs="Times New Roman"/>
          <w:color w:val="000000"/>
        </w:rPr>
        <w:t>Yāvakīvañca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bhikkhave</w:t>
      </w:r>
      <w:proofErr w:type="spellEnd"/>
      <w:r w:rsidRPr="0084552A">
        <w:rPr>
          <w:rFonts w:ascii="Times New Roman" w:hAnsi="Times New Roman" w:cs="Times New Roman"/>
          <w:color w:val="000000"/>
        </w:rPr>
        <w:t xml:space="preserve">, bhikkhu </w:t>
      </w:r>
      <w:proofErr w:type="spellStart"/>
      <w:r w:rsidRPr="0084552A">
        <w:rPr>
          <w:rFonts w:ascii="Times New Roman" w:hAnsi="Times New Roman" w:cs="Times New Roman"/>
          <w:color w:val="000000"/>
        </w:rPr>
        <w:t>satisambojjhaṅgaṃ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…pe… </w:t>
      </w:r>
      <w:proofErr w:type="spellStart"/>
      <w:r w:rsidRPr="0084552A">
        <w:rPr>
          <w:rFonts w:ascii="Times New Roman" w:hAnsi="Times New Roman" w:cs="Times New Roman"/>
          <w:color w:val="000000"/>
        </w:rPr>
        <w:t>dhammavicayasambojjhaṅgaṃ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vīriyasambojjhaṅgaṃ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pītisambojjhaṅgaṃ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passaddhisambojjhaṅgaṃ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samādhisambojjhaṅgaṃ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upekkhāsambojjhaṅgaṃ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bhāvessanti</w:t>
      </w:r>
      <w:proofErr w:type="spellEnd"/>
      <w:r w:rsidRPr="0084552A">
        <w:rPr>
          <w:rFonts w:ascii="Times New Roman" w:hAnsi="Times New Roman" w:cs="Times New Roman"/>
          <w:color w:val="000000"/>
        </w:rPr>
        <w:t xml:space="preserve">, </w:t>
      </w:r>
      <w:proofErr w:type="spellStart"/>
      <w:proofErr w:type="gramStart"/>
      <w:r w:rsidRPr="0084552A">
        <w:rPr>
          <w:rFonts w:ascii="Times New Roman" w:hAnsi="Times New Roman" w:cs="Times New Roman"/>
          <w:color w:val="000000"/>
        </w:rPr>
        <w:t>vuddhiyeva</w:t>
      </w:r>
      <w:proofErr w:type="spellEnd"/>
      <w:r w:rsidRPr="0084552A">
        <w:rPr>
          <w:rFonts w:ascii="Times New Roman" w:hAnsi="Times New Roman" w:cs="Times New Roman"/>
          <w:color w:val="000000"/>
        </w:rPr>
        <w:t> ,</w:t>
      </w:r>
      <w:proofErr w:type="gram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bhikkhave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bhikkhūnaṃ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pāṭikaṅkhā</w:t>
      </w:r>
      <w:proofErr w:type="spellEnd"/>
      <w:r w:rsidRPr="0084552A">
        <w:rPr>
          <w:rFonts w:ascii="Times New Roman" w:hAnsi="Times New Roman" w:cs="Times New Roman"/>
          <w:color w:val="000000"/>
        </w:rPr>
        <w:t xml:space="preserve">, no </w:t>
      </w:r>
      <w:proofErr w:type="spellStart"/>
      <w:r w:rsidRPr="0084552A">
        <w:rPr>
          <w:rFonts w:ascii="Times New Roman" w:hAnsi="Times New Roman" w:cs="Times New Roman"/>
          <w:color w:val="000000"/>
        </w:rPr>
        <w:t>parihāni</w:t>
      </w:r>
      <w:proofErr w:type="spellEnd"/>
      <w:r w:rsidRPr="0084552A">
        <w:rPr>
          <w:rFonts w:ascii="Times New Roman" w:hAnsi="Times New Roman" w:cs="Times New Roman"/>
          <w:color w:val="000000"/>
        </w:rPr>
        <w:t>.</w:t>
      </w:r>
    </w:p>
    <w:p w:rsidR="0055570C" w:rsidRPr="0084552A" w:rsidRDefault="0055570C" w:rsidP="0055570C">
      <w:pPr>
        <w:pStyle w:val="bodytext"/>
        <w:spacing w:before="0" w:beforeAutospacing="0" w:after="284" w:afterAutospacing="0"/>
        <w:ind w:leftChars="400" w:left="960"/>
        <w:rPr>
          <w:rFonts w:ascii="Times New Roman" w:hAnsi="Times New Roman" w:cs="Times New Roman"/>
          <w:color w:val="000000"/>
        </w:rPr>
      </w:pPr>
      <w:r w:rsidRPr="0084552A">
        <w:rPr>
          <w:rFonts w:ascii="Times New Roman" w:hAnsi="Times New Roman" w:cs="Times New Roman"/>
          <w:color w:val="000000"/>
        </w:rPr>
        <w:t>‘‘</w:t>
      </w:r>
      <w:proofErr w:type="spellStart"/>
      <w:r w:rsidRPr="0084552A">
        <w:rPr>
          <w:rFonts w:ascii="Times New Roman" w:hAnsi="Times New Roman" w:cs="Times New Roman"/>
          <w:color w:val="000000"/>
        </w:rPr>
        <w:t>Yāvakīvañca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bhikkhave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ime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satta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aparihāniyā</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dhammā</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bhikkhūsu</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ṭhassanti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imesu</w:t>
      </w:r>
      <w:proofErr w:type="spellEnd"/>
      <w:r w:rsidRPr="0084552A">
        <w:rPr>
          <w:rFonts w:ascii="Times New Roman" w:hAnsi="Times New Roman" w:cs="Times New Roman"/>
          <w:color w:val="000000"/>
        </w:rPr>
        <w:t xml:space="preserve"> ca </w:t>
      </w:r>
      <w:proofErr w:type="spellStart"/>
      <w:r w:rsidRPr="0084552A">
        <w:rPr>
          <w:rFonts w:ascii="Times New Roman" w:hAnsi="Times New Roman" w:cs="Times New Roman"/>
          <w:color w:val="000000"/>
        </w:rPr>
        <w:t>sattasu</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aparihāniyesu</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dhammesu</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bhikkhū</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sandississanti</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vuddhiyeva</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bhikkhave</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bhikkhūnaṃ</w:t>
      </w:r>
      <w:proofErr w:type="spellEnd"/>
      <w:r w:rsidRPr="0084552A">
        <w:rPr>
          <w:rFonts w:ascii="Times New Roman" w:hAnsi="Times New Roman" w:cs="Times New Roman"/>
          <w:color w:val="000000"/>
        </w:rPr>
        <w:t xml:space="preserve"> </w:t>
      </w:r>
      <w:proofErr w:type="spellStart"/>
      <w:r w:rsidRPr="0084552A">
        <w:rPr>
          <w:rFonts w:ascii="Times New Roman" w:hAnsi="Times New Roman" w:cs="Times New Roman"/>
          <w:color w:val="000000"/>
        </w:rPr>
        <w:t>pāṭikaṅkhā</w:t>
      </w:r>
      <w:proofErr w:type="spellEnd"/>
      <w:r w:rsidRPr="0084552A">
        <w:rPr>
          <w:rFonts w:ascii="Times New Roman" w:hAnsi="Times New Roman" w:cs="Times New Roman"/>
          <w:color w:val="000000"/>
        </w:rPr>
        <w:t xml:space="preserve"> no </w:t>
      </w:r>
      <w:proofErr w:type="spellStart"/>
      <w:r w:rsidRPr="0084552A">
        <w:rPr>
          <w:rFonts w:ascii="Times New Roman" w:hAnsi="Times New Roman" w:cs="Times New Roman"/>
          <w:color w:val="000000"/>
        </w:rPr>
        <w:t>parihāni</w:t>
      </w:r>
      <w:proofErr w:type="spellEnd"/>
      <w:r w:rsidRPr="0084552A">
        <w:rPr>
          <w:rFonts w:ascii="Times New Roman" w:hAnsi="Times New Roman" w:cs="Times New Roman"/>
          <w:color w:val="000000"/>
        </w:rPr>
        <w:t>.</w:t>
      </w:r>
    </w:p>
    <w:p w:rsidR="0055570C" w:rsidRPr="00D92AF2" w:rsidRDefault="0055570C" w:rsidP="0055570C">
      <w:pPr>
        <w:pStyle w:val="4"/>
        <w:rPr>
          <w:lang w:val="en-GB"/>
        </w:rPr>
      </w:pPr>
      <w:r>
        <w:rPr>
          <w:rFonts w:hint="eastAsia"/>
          <w:lang w:val="en-GB"/>
        </w:rPr>
        <w:t>3</w:t>
      </w:r>
      <w:r>
        <w:rPr>
          <w:lang w:val="en-GB"/>
        </w:rPr>
        <w:t xml:space="preserve">. </w:t>
      </w:r>
      <w:proofErr w:type="gramStart"/>
      <w:r w:rsidRPr="00D92AF2">
        <w:rPr>
          <w:rFonts w:hint="eastAsia"/>
          <w:lang w:val="en-GB"/>
        </w:rPr>
        <w:t>無相心定</w:t>
      </w:r>
      <w:proofErr w:type="gramEnd"/>
    </w:p>
    <w:p w:rsidR="0055570C" w:rsidRDefault="0055570C" w:rsidP="0055570C">
      <w:pPr>
        <w:spacing w:line="240" w:lineRule="auto"/>
        <w:ind w:leftChars="400" w:left="960" w:firstLineChars="0" w:firstLine="0"/>
        <w:rPr>
          <w:rFonts w:ascii="標楷體" w:eastAsia="標楷體" w:hAnsi="標楷體"/>
        </w:rPr>
      </w:pPr>
      <w:r w:rsidRPr="00496BB1">
        <w:rPr>
          <w:rFonts w:ascii="標楷體" w:eastAsia="標楷體" w:hAnsi="標楷體"/>
        </w:rPr>
        <w:t>又，阿難！我現在已衰老、已年老，高齡而年邁，已到了老人期，轉為八十歲的</w:t>
      </w:r>
      <w:proofErr w:type="gramStart"/>
      <w:r w:rsidRPr="00496BB1">
        <w:rPr>
          <w:rFonts w:ascii="標楷體" w:eastAsia="標楷體" w:hAnsi="標楷體"/>
        </w:rPr>
        <w:t>老人期了</w:t>
      </w:r>
      <w:proofErr w:type="gramEnd"/>
      <w:r w:rsidRPr="00496BB1">
        <w:rPr>
          <w:rFonts w:ascii="標楷體" w:eastAsia="標楷體" w:hAnsi="標楷體"/>
        </w:rPr>
        <w:t>，阿難！猶如衰老的貨車以</w:t>
      </w:r>
      <w:proofErr w:type="gramStart"/>
      <w:r w:rsidRPr="00496BB1">
        <w:rPr>
          <w:rFonts w:ascii="標楷體" w:eastAsia="標楷體" w:hAnsi="標楷體"/>
        </w:rPr>
        <w:t>包纏物</w:t>
      </w:r>
      <w:proofErr w:type="gramEnd"/>
      <w:r w:rsidRPr="00496BB1">
        <w:rPr>
          <w:rFonts w:ascii="標楷體" w:eastAsia="標楷體" w:hAnsi="標楷體"/>
        </w:rPr>
        <w:t>交錯綑綁使之存續，同樣的，阿難！如來的身體的確以</w:t>
      </w:r>
      <w:proofErr w:type="gramStart"/>
      <w:r w:rsidRPr="00496BB1">
        <w:rPr>
          <w:rFonts w:ascii="標楷體" w:eastAsia="標楷體" w:hAnsi="標楷體"/>
        </w:rPr>
        <w:t>包纏物</w:t>
      </w:r>
      <w:proofErr w:type="gramEnd"/>
      <w:r w:rsidRPr="00496BB1">
        <w:rPr>
          <w:rFonts w:ascii="標楷體" w:eastAsia="標楷體" w:hAnsi="標楷體"/>
        </w:rPr>
        <w:t>交錯綑綁使之存續，阿難！每當如來以對一切相的不作意、以對某類受的滅、進入後住於</w:t>
      </w:r>
      <w:proofErr w:type="gramStart"/>
      <w:r w:rsidRPr="00496BB1">
        <w:rPr>
          <w:rFonts w:ascii="標楷體" w:eastAsia="標楷體" w:hAnsi="標楷體"/>
        </w:rPr>
        <w:t>無相心定時</w:t>
      </w:r>
      <w:proofErr w:type="gramEnd"/>
      <w:r w:rsidRPr="00496BB1">
        <w:rPr>
          <w:rFonts w:ascii="標楷體" w:eastAsia="標楷體" w:hAnsi="標楷體"/>
        </w:rPr>
        <w:t>，阿難！</w:t>
      </w:r>
      <w:proofErr w:type="gramStart"/>
      <w:r w:rsidRPr="00496BB1">
        <w:rPr>
          <w:rFonts w:ascii="標楷體" w:eastAsia="標楷體" w:hAnsi="標楷體"/>
        </w:rPr>
        <w:t>那時，</w:t>
      </w:r>
      <w:proofErr w:type="gramEnd"/>
      <w:r w:rsidRPr="00496BB1">
        <w:rPr>
          <w:rFonts w:ascii="標楷體" w:eastAsia="標楷體" w:hAnsi="標楷體"/>
        </w:rPr>
        <w:t>如來的身體才較為安樂</w:t>
      </w:r>
      <w:r>
        <w:rPr>
          <w:rFonts w:ascii="標楷體" w:eastAsia="標楷體" w:hAnsi="標楷體" w:hint="eastAsia"/>
        </w:rPr>
        <w:t>。</w:t>
      </w:r>
      <w:r>
        <w:rPr>
          <w:rStyle w:val="aa"/>
          <w:rFonts w:ascii="標楷體" w:eastAsia="標楷體" w:hAnsi="標楷體"/>
        </w:rPr>
        <w:footnoteReference w:id="10"/>
      </w:r>
    </w:p>
    <w:p w:rsidR="0055570C" w:rsidRPr="0084552A" w:rsidRDefault="0055570C" w:rsidP="0055570C">
      <w:pPr>
        <w:spacing w:line="240" w:lineRule="auto"/>
        <w:ind w:leftChars="400" w:left="960" w:firstLineChars="0" w:firstLine="0"/>
        <w:rPr>
          <w:rFonts w:ascii="Times New Roman" w:hAnsi="Times New Roman" w:cs="Times New Roman"/>
        </w:rPr>
      </w:pPr>
      <w:proofErr w:type="spellStart"/>
      <w:r w:rsidRPr="0084552A">
        <w:rPr>
          <w:rFonts w:ascii="Times New Roman" w:hAnsi="Times New Roman" w:cs="Times New Roman"/>
        </w:rPr>
        <w:t>Ahaṃ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kho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panānanda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etarahi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jiṇṇo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vuddho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mahallako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addhagato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vayo-anuppatto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Āsītiko</w:t>
      </w:r>
      <w:proofErr w:type="spellEnd"/>
      <w:r w:rsidRPr="0084552A">
        <w:rPr>
          <w:rFonts w:ascii="Times New Roman" w:hAnsi="Times New Roman" w:cs="Times New Roman"/>
        </w:rPr>
        <w:t xml:space="preserve"> me </w:t>
      </w:r>
      <w:proofErr w:type="spellStart"/>
      <w:r w:rsidRPr="0084552A">
        <w:rPr>
          <w:rFonts w:ascii="Times New Roman" w:hAnsi="Times New Roman" w:cs="Times New Roman"/>
        </w:rPr>
        <w:t>vayo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vattati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Seyyathāpi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ānanda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jajjarasakaṭaṃ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veṭhamissakena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yāpeti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evameva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kho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ānanda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veṭhamissakena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maññe</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lastRenderedPageBreak/>
        <w:t>tathāgatassa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kāyo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yāpeti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Yasmiṃ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ānanda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samaye</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tathāgato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sabbanimittānaṃ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amanasikārā</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ekaccānaṃ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vedanānaṃ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nirodhā</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animittaṃ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cetosamādhiṃ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upasampajja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viharati</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phāsutaro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ānanda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tasmiṃ</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samaye</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tathāgatassa</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kāyo</w:t>
      </w:r>
      <w:proofErr w:type="spellEnd"/>
      <w:r w:rsidRPr="0084552A">
        <w:rPr>
          <w:rFonts w:ascii="Times New Roman" w:hAnsi="Times New Roman" w:cs="Times New Roman"/>
        </w:rPr>
        <w:t xml:space="preserve"> </w:t>
      </w:r>
      <w:proofErr w:type="spellStart"/>
      <w:r w:rsidRPr="0084552A">
        <w:rPr>
          <w:rFonts w:ascii="Times New Roman" w:hAnsi="Times New Roman" w:cs="Times New Roman"/>
        </w:rPr>
        <w:t>hoti</w:t>
      </w:r>
      <w:proofErr w:type="spellEnd"/>
      <w:r w:rsidRPr="0084552A">
        <w:rPr>
          <w:rFonts w:ascii="Times New Roman" w:hAnsi="Times New Roman" w:cs="Times New Roman"/>
        </w:rPr>
        <w:t>. </w:t>
      </w:r>
    </w:p>
    <w:p w:rsidR="0055570C" w:rsidRPr="00BE1D98" w:rsidRDefault="0055570C" w:rsidP="0055570C">
      <w:pPr>
        <w:pStyle w:val="3"/>
      </w:pPr>
      <w:r>
        <w:rPr>
          <w:rFonts w:hint="eastAsia"/>
        </w:rPr>
        <w:t>（二）聲聞乘佛教以九次第定為主的禪法</w:t>
      </w:r>
    </w:p>
    <w:p w:rsidR="0055570C" w:rsidRDefault="0055570C" w:rsidP="0055570C">
      <w:pPr>
        <w:rPr>
          <w:rFonts w:ascii="Times New Roman" w:eastAsia="新細明體" w:hAnsi="Times New Roman" w:cs="Times New Roman"/>
          <w:color w:val="000000"/>
          <w:kern w:val="0"/>
        </w:rPr>
      </w:pPr>
      <w:r>
        <w:rPr>
          <w:rFonts w:ascii="Times New Roman" w:hAnsi="Times New Roman" w:cs="Times New Roman" w:hint="eastAsia"/>
          <w:color w:val="000000"/>
          <w:shd w:val="clear" w:color="auto" w:fill="FFFFFF"/>
        </w:rPr>
        <w:t>至於，</w:t>
      </w:r>
      <w:proofErr w:type="spellStart"/>
      <w:r w:rsidRPr="005A5615">
        <w:rPr>
          <w:rFonts w:ascii="Times New Roman" w:hAnsi="Times New Roman" w:cs="Times New Roman"/>
          <w:color w:val="000000"/>
          <w:shd w:val="clear" w:color="auto" w:fill="FFFFFF"/>
        </w:rPr>
        <w:t>jhāna</w:t>
      </w:r>
      <w:proofErr w:type="spellEnd"/>
      <w:r w:rsidRPr="005A5615">
        <w:rPr>
          <w:rFonts w:ascii="Times New Roman" w:hAnsi="Times New Roman" w:cs="Times New Roman"/>
          <w:color w:val="000000"/>
          <w:shd w:val="clear" w:color="auto" w:fill="FFFFFF"/>
        </w:rPr>
        <w:t>與</w:t>
      </w:r>
      <w:proofErr w:type="spellStart"/>
      <w:r w:rsidRPr="005A5615">
        <w:rPr>
          <w:rFonts w:ascii="Times New Roman" w:hAnsi="Times New Roman" w:cs="Times New Roman"/>
          <w:color w:val="222222"/>
          <w:sz w:val="23"/>
          <w:szCs w:val="23"/>
          <w:shd w:val="clear" w:color="auto" w:fill="FFFFFF"/>
        </w:rPr>
        <w:t>samāpatti</w:t>
      </w:r>
      <w:proofErr w:type="spellEnd"/>
      <w:r w:rsidRPr="005A5615">
        <w:rPr>
          <w:rFonts w:ascii="Times New Roman" w:hAnsi="Times New Roman" w:cs="Times New Roman"/>
          <w:color w:val="000000"/>
          <w:shd w:val="clear" w:color="auto" w:fill="FFFFFF"/>
        </w:rPr>
        <w:t>兩個詞全部出現於佛陀進入大涅槃的禪定過程相關，亦即四禪</w:t>
      </w:r>
      <w:r w:rsidRPr="00B76BAB">
        <w:rPr>
          <w:rFonts w:ascii="Times New Roman" w:hAnsi="Times New Roman" w:cs="Times New Roman"/>
          <w:color w:val="000000"/>
          <w:shd w:val="clear" w:color="auto" w:fill="FFFFFF"/>
        </w:rPr>
        <w:t>八定與受想滅定，這九次第定。</w:t>
      </w:r>
      <w:r>
        <w:rPr>
          <w:rFonts w:ascii="Times New Roman" w:hAnsi="Times New Roman" w:cs="Times New Roman" w:hint="eastAsia"/>
          <w:color w:val="000000"/>
          <w:shd w:val="clear" w:color="auto" w:fill="FFFFFF"/>
        </w:rPr>
        <w:t>九次第定也即是聲聞乘佛教最常見</w:t>
      </w:r>
      <w:proofErr w:type="gramStart"/>
      <w:r>
        <w:rPr>
          <w:rFonts w:ascii="Times New Roman" w:hAnsi="Times New Roman" w:cs="Times New Roman" w:hint="eastAsia"/>
          <w:color w:val="000000"/>
          <w:shd w:val="clear" w:color="auto" w:fill="FFFFFF"/>
        </w:rPr>
        <w:t>的定學教學</w:t>
      </w:r>
      <w:proofErr w:type="gramEnd"/>
      <w:r>
        <w:rPr>
          <w:rFonts w:ascii="Times New Roman" w:hAnsi="Times New Roman" w:cs="Times New Roman" w:hint="eastAsia"/>
          <w:color w:val="000000"/>
          <w:shd w:val="clear" w:color="auto" w:fill="FFFFFF"/>
        </w:rPr>
        <w:t>系統的重點，它包含色界定的</w:t>
      </w:r>
      <w:proofErr w:type="gramStart"/>
      <w:r>
        <w:rPr>
          <w:rFonts w:ascii="Times New Roman" w:hAnsi="Times New Roman" w:cs="Times New Roman" w:hint="eastAsia"/>
          <w:color w:val="000000"/>
          <w:shd w:val="clear" w:color="auto" w:fill="FFFFFF"/>
        </w:rPr>
        <w:t>第一禪、第二禪</w:t>
      </w:r>
      <w:proofErr w:type="gramEnd"/>
      <w:r>
        <w:rPr>
          <w:rFonts w:ascii="Times New Roman" w:hAnsi="Times New Roman" w:cs="Times New Roman" w:hint="eastAsia"/>
          <w:color w:val="000000"/>
          <w:shd w:val="clear" w:color="auto" w:fill="FFFFFF"/>
        </w:rPr>
        <w:t>、第三禪與第四</w:t>
      </w:r>
      <w:proofErr w:type="gramStart"/>
      <w:r>
        <w:rPr>
          <w:rFonts w:ascii="Times New Roman" w:hAnsi="Times New Roman" w:cs="Times New Roman" w:hint="eastAsia"/>
          <w:color w:val="000000"/>
          <w:shd w:val="clear" w:color="auto" w:fill="FFFFFF"/>
        </w:rPr>
        <w:t>禪等四種禪</w:t>
      </w:r>
      <w:proofErr w:type="gramEnd"/>
      <w:r>
        <w:rPr>
          <w:rFonts w:ascii="Times New Roman" w:hAnsi="Times New Roman" w:cs="Times New Roman" w:hint="eastAsia"/>
          <w:color w:val="000000"/>
          <w:shd w:val="clear" w:color="auto" w:fill="FFFFFF"/>
        </w:rPr>
        <w:t>，也包含無色界定的空無邊處定、識無邊處定、無所有處定與</w:t>
      </w:r>
      <w:proofErr w:type="gramStart"/>
      <w:r>
        <w:rPr>
          <w:rFonts w:ascii="Times New Roman" w:hAnsi="Times New Roman" w:cs="Times New Roman" w:hint="eastAsia"/>
          <w:color w:val="000000"/>
          <w:shd w:val="clear" w:color="auto" w:fill="FFFFFF"/>
        </w:rPr>
        <w:t>非想非非想處</w:t>
      </w:r>
      <w:proofErr w:type="gramEnd"/>
      <w:r>
        <w:rPr>
          <w:rFonts w:ascii="Times New Roman" w:hAnsi="Times New Roman" w:cs="Times New Roman" w:hint="eastAsia"/>
          <w:color w:val="000000"/>
          <w:shd w:val="clear" w:color="auto" w:fill="FFFFFF"/>
        </w:rPr>
        <w:t>定等四種無色界定，以及進入大</w:t>
      </w:r>
      <w:proofErr w:type="gramStart"/>
      <w:r>
        <w:rPr>
          <w:rFonts w:ascii="Times New Roman" w:hAnsi="Times New Roman" w:cs="Times New Roman" w:hint="eastAsia"/>
          <w:color w:val="000000"/>
          <w:shd w:val="clear" w:color="auto" w:fill="FFFFFF"/>
        </w:rPr>
        <w:t>涅槃</w:t>
      </w:r>
      <w:proofErr w:type="gramEnd"/>
      <w:r>
        <w:rPr>
          <w:rFonts w:ascii="Times New Roman" w:hAnsi="Times New Roman" w:cs="Times New Roman" w:hint="eastAsia"/>
          <w:color w:val="000000"/>
          <w:shd w:val="clear" w:color="auto" w:fill="FFFFFF"/>
        </w:rPr>
        <w:t>的</w:t>
      </w:r>
      <w:proofErr w:type="gramStart"/>
      <w:r>
        <w:rPr>
          <w:rFonts w:ascii="Times New Roman" w:hAnsi="Times New Roman" w:cs="Times New Roman" w:hint="eastAsia"/>
          <w:color w:val="000000"/>
          <w:shd w:val="clear" w:color="auto" w:fill="FFFFFF"/>
        </w:rPr>
        <w:t>受想滅定</w:t>
      </w:r>
      <w:proofErr w:type="gramEnd"/>
      <w:r>
        <w:rPr>
          <w:rFonts w:ascii="Times New Roman" w:hAnsi="Times New Roman" w:cs="Times New Roman" w:hint="eastAsia"/>
          <w:color w:val="000000"/>
          <w:shd w:val="clear" w:color="auto" w:fill="FFFFFF"/>
        </w:rPr>
        <w:t>。</w:t>
      </w:r>
      <w:r>
        <w:rPr>
          <w:rFonts w:ascii="Times New Roman" w:eastAsia="新細明體" w:hAnsi="Times New Roman" w:cs="Times New Roman" w:hint="eastAsia"/>
          <w:color w:val="000000"/>
          <w:kern w:val="0"/>
        </w:rPr>
        <w:t>聲聞乘《大般涅槃經》的敘述就在這段經文後，佛陀進入大</w:t>
      </w:r>
      <w:proofErr w:type="gramStart"/>
      <w:r>
        <w:rPr>
          <w:rFonts w:ascii="Times New Roman" w:eastAsia="新細明體" w:hAnsi="Times New Roman" w:cs="Times New Roman" w:hint="eastAsia"/>
          <w:color w:val="000000"/>
          <w:kern w:val="0"/>
        </w:rPr>
        <w:t>涅槃</w:t>
      </w:r>
      <w:proofErr w:type="gramEnd"/>
      <w:r>
        <w:rPr>
          <w:rFonts w:ascii="Times New Roman" w:eastAsia="新細明體" w:hAnsi="Times New Roman" w:cs="Times New Roman" w:hint="eastAsia"/>
          <w:color w:val="000000"/>
          <w:kern w:val="0"/>
        </w:rPr>
        <w:t>。</w:t>
      </w:r>
    </w:p>
    <w:p w:rsidR="0055570C" w:rsidRDefault="0055570C" w:rsidP="0055570C">
      <w:pPr>
        <w:rPr>
          <w:rFonts w:ascii="Times New Roman" w:hAnsi="Times New Roman" w:cs="Times New Roman"/>
          <w:color w:val="000000"/>
          <w:shd w:val="clear" w:color="auto" w:fill="FFFFFF"/>
        </w:rPr>
      </w:pPr>
      <w:r>
        <w:rPr>
          <w:rFonts w:ascii="Times New Roman" w:hAnsi="Times New Roman" w:cs="Times New Roman" w:hint="eastAsia"/>
          <w:color w:val="000000"/>
          <w:shd w:val="clear" w:color="auto" w:fill="FFFFFF"/>
        </w:rPr>
        <w:t>在此，將包含</w:t>
      </w:r>
      <w:proofErr w:type="gramStart"/>
      <w:r>
        <w:rPr>
          <w:rFonts w:ascii="Times New Roman" w:hAnsi="Times New Roman" w:cs="Times New Roman" w:hint="eastAsia"/>
          <w:color w:val="000000"/>
          <w:shd w:val="clear" w:color="auto" w:fill="FFFFFF"/>
        </w:rPr>
        <w:t>受想滅定</w:t>
      </w:r>
      <w:proofErr w:type="gramEnd"/>
      <w:r>
        <w:rPr>
          <w:rFonts w:ascii="Times New Roman" w:hAnsi="Times New Roman" w:cs="Times New Roman" w:hint="eastAsia"/>
          <w:color w:val="000000"/>
          <w:shd w:val="clear" w:color="auto" w:fill="FFFFFF"/>
        </w:rPr>
        <w:t>與四禪八定的九次第定</w:t>
      </w:r>
      <w:proofErr w:type="gramStart"/>
      <w:r>
        <w:rPr>
          <w:rFonts w:ascii="Times New Roman" w:hAnsi="Times New Roman" w:cs="Times New Roman" w:hint="eastAsia"/>
          <w:color w:val="000000"/>
          <w:shd w:val="clear" w:color="auto" w:fill="FFFFFF"/>
        </w:rPr>
        <w:t>之漢譯經文</w:t>
      </w:r>
      <w:proofErr w:type="gramEnd"/>
      <w:r>
        <w:rPr>
          <w:rFonts w:ascii="Times New Roman" w:hAnsi="Times New Roman" w:cs="Times New Roman" w:hint="eastAsia"/>
          <w:color w:val="000000"/>
          <w:shd w:val="clear" w:color="auto" w:fill="FFFFFF"/>
        </w:rPr>
        <w:t>與巴利經文並列如下：</w:t>
      </w:r>
    </w:p>
    <w:p w:rsidR="0055570C" w:rsidRPr="005A5615" w:rsidRDefault="0055570C" w:rsidP="0055570C">
      <w:pPr>
        <w:pStyle w:val="Web"/>
        <w:spacing w:before="120" w:beforeAutospacing="0" w:after="216" w:afterAutospacing="0"/>
        <w:ind w:leftChars="600" w:left="1440"/>
        <w:jc w:val="both"/>
        <w:rPr>
          <w:rFonts w:ascii="Times New Roman" w:eastAsia="標楷體" w:hAnsi="Times New Roman" w:cs="Times New Roman"/>
          <w:color w:val="202020"/>
        </w:rPr>
      </w:pPr>
      <w:r w:rsidRPr="005A5615">
        <w:rPr>
          <w:rFonts w:ascii="Times New Roman" w:eastAsia="標楷體" w:hAnsi="Times New Roman" w:cs="Times New Roman"/>
          <w:color w:val="202020"/>
        </w:rPr>
        <w:t>於是，</w:t>
      </w:r>
      <w:proofErr w:type="gramStart"/>
      <w:r w:rsidRPr="005A5615">
        <w:rPr>
          <w:rFonts w:ascii="Times New Roman" w:eastAsia="標楷體" w:hAnsi="Times New Roman" w:cs="Times New Roman"/>
          <w:color w:val="202020"/>
        </w:rPr>
        <w:t>世尊即入初禪</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初禪起</w:t>
      </w:r>
      <w:proofErr w:type="gramEnd"/>
      <w:r w:rsidRPr="005A5615">
        <w:rPr>
          <w:rFonts w:ascii="Times New Roman" w:eastAsia="標楷體" w:hAnsi="Times New Roman" w:cs="Times New Roman"/>
          <w:color w:val="202020"/>
        </w:rPr>
        <w:t>而入</w:t>
      </w:r>
      <w:proofErr w:type="gramStart"/>
      <w:r w:rsidRPr="005A5615">
        <w:rPr>
          <w:rFonts w:ascii="Times New Roman" w:eastAsia="標楷體" w:hAnsi="Times New Roman" w:cs="Times New Roman"/>
          <w:color w:val="202020"/>
        </w:rPr>
        <w:t>第二禪</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第二禪起</w:t>
      </w:r>
      <w:proofErr w:type="gramEnd"/>
      <w:r w:rsidRPr="005A5615">
        <w:rPr>
          <w:rFonts w:ascii="Times New Roman" w:eastAsia="標楷體" w:hAnsi="Times New Roman" w:cs="Times New Roman"/>
          <w:color w:val="202020"/>
        </w:rPr>
        <w:t>而入第三禪；由</w:t>
      </w:r>
      <w:proofErr w:type="gramStart"/>
      <w:r w:rsidRPr="005A5615">
        <w:rPr>
          <w:rFonts w:ascii="Times New Roman" w:eastAsia="標楷體" w:hAnsi="Times New Roman" w:cs="Times New Roman"/>
          <w:color w:val="202020"/>
        </w:rPr>
        <w:t>第三</w:t>
      </w:r>
      <w:bookmarkStart w:id="7" w:name="0111a05"/>
      <w:bookmarkEnd w:id="7"/>
      <w:r w:rsidRPr="005A5615">
        <w:rPr>
          <w:rFonts w:ascii="Times New Roman" w:eastAsia="標楷體" w:hAnsi="Times New Roman" w:cs="Times New Roman"/>
          <w:color w:val="202020"/>
        </w:rPr>
        <w:t>禪起而</w:t>
      </w:r>
      <w:proofErr w:type="gramEnd"/>
      <w:r w:rsidRPr="005A5615">
        <w:rPr>
          <w:rFonts w:ascii="Times New Roman" w:eastAsia="標楷體" w:hAnsi="Times New Roman" w:cs="Times New Roman"/>
          <w:color w:val="202020"/>
        </w:rPr>
        <w:t>入第四禪；由</w:t>
      </w:r>
      <w:proofErr w:type="gramStart"/>
      <w:r w:rsidRPr="005A5615">
        <w:rPr>
          <w:rFonts w:ascii="Times New Roman" w:eastAsia="標楷體" w:hAnsi="Times New Roman" w:cs="Times New Roman"/>
          <w:color w:val="202020"/>
        </w:rPr>
        <w:t>第四禪起而入空處定</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空處定起而入識處</w:t>
      </w:r>
      <w:proofErr w:type="gramEnd"/>
      <w:r w:rsidRPr="005A5615">
        <w:rPr>
          <w:rFonts w:ascii="Times New Roman" w:eastAsia="標楷體" w:hAnsi="Times New Roman" w:cs="Times New Roman"/>
          <w:color w:val="202020"/>
        </w:rPr>
        <w:t>定；</w:t>
      </w:r>
      <w:proofErr w:type="gramStart"/>
      <w:r w:rsidRPr="005A5615">
        <w:rPr>
          <w:rFonts w:ascii="Times New Roman" w:eastAsia="標楷體" w:hAnsi="Times New Roman" w:cs="Times New Roman"/>
          <w:color w:val="202020"/>
        </w:rPr>
        <w:t>由識處定起</w:t>
      </w:r>
      <w:proofErr w:type="gramEnd"/>
      <w:r w:rsidRPr="005A5615">
        <w:rPr>
          <w:rFonts w:ascii="Times New Roman" w:eastAsia="標楷體" w:hAnsi="Times New Roman" w:cs="Times New Roman"/>
          <w:color w:val="202020"/>
        </w:rPr>
        <w:t>而</w:t>
      </w:r>
      <w:bookmarkStart w:id="8" w:name="0111a06"/>
      <w:bookmarkEnd w:id="8"/>
      <w:r w:rsidRPr="005A5615">
        <w:rPr>
          <w:rFonts w:ascii="Times New Roman" w:eastAsia="標楷體" w:hAnsi="Times New Roman" w:cs="Times New Roman"/>
          <w:color w:val="202020"/>
        </w:rPr>
        <w:t>入無所有定；由無</w:t>
      </w:r>
      <w:proofErr w:type="gramStart"/>
      <w:r w:rsidRPr="005A5615">
        <w:rPr>
          <w:rFonts w:ascii="Times New Roman" w:eastAsia="標楷體" w:hAnsi="Times New Roman" w:cs="Times New Roman"/>
          <w:color w:val="202020"/>
        </w:rPr>
        <w:t>所有定起而</w:t>
      </w:r>
      <w:proofErr w:type="gramEnd"/>
      <w:r w:rsidRPr="005A5615">
        <w:rPr>
          <w:rFonts w:ascii="Times New Roman" w:eastAsia="標楷體" w:hAnsi="Times New Roman" w:cs="Times New Roman"/>
          <w:color w:val="202020"/>
        </w:rPr>
        <w:t>入非</w:t>
      </w:r>
      <w:proofErr w:type="gramStart"/>
      <w:r w:rsidRPr="005A5615">
        <w:rPr>
          <w:rFonts w:ascii="Times New Roman" w:eastAsia="標楷體" w:hAnsi="Times New Roman" w:cs="Times New Roman"/>
          <w:color w:val="202020"/>
        </w:rPr>
        <w:t>非</w:t>
      </w:r>
      <w:proofErr w:type="gramEnd"/>
      <w:r w:rsidRPr="005A5615">
        <w:rPr>
          <w:rFonts w:ascii="Times New Roman" w:eastAsia="標楷體" w:hAnsi="Times New Roman" w:cs="Times New Roman"/>
          <w:color w:val="202020"/>
        </w:rPr>
        <w:t>想定；由非</w:t>
      </w:r>
      <w:proofErr w:type="gramStart"/>
      <w:r w:rsidRPr="005A5615">
        <w:rPr>
          <w:rFonts w:ascii="Times New Roman" w:eastAsia="標楷體" w:hAnsi="Times New Roman" w:cs="Times New Roman"/>
          <w:color w:val="202020"/>
        </w:rPr>
        <w:t>非想定起而</w:t>
      </w:r>
      <w:proofErr w:type="gramEnd"/>
      <w:r w:rsidRPr="005A5615">
        <w:rPr>
          <w:rFonts w:ascii="Times New Roman" w:eastAsia="標楷體" w:hAnsi="Times New Roman" w:cs="Times New Roman"/>
          <w:color w:val="202020"/>
        </w:rPr>
        <w:t>入</w:t>
      </w:r>
      <w:proofErr w:type="gramStart"/>
      <w:r>
        <w:rPr>
          <w:rFonts w:ascii="Times New Roman" w:eastAsia="標楷體" w:hAnsi="Times New Roman" w:cs="Times New Roman" w:hint="eastAsia"/>
          <w:color w:val="202020"/>
        </w:rPr>
        <w:t>受</w:t>
      </w:r>
      <w:r w:rsidRPr="005A5615">
        <w:rPr>
          <w:rFonts w:ascii="Times New Roman" w:eastAsia="標楷體" w:hAnsi="Times New Roman" w:cs="Times New Roman"/>
          <w:color w:val="202020"/>
        </w:rPr>
        <w:t>想</w:t>
      </w:r>
      <w:r>
        <w:rPr>
          <w:rFonts w:ascii="Times New Roman" w:eastAsia="標楷體" w:hAnsi="Times New Roman" w:cs="Times New Roman" w:hint="eastAsia"/>
          <w:color w:val="202020"/>
        </w:rPr>
        <w:t>滅</w:t>
      </w:r>
      <w:r w:rsidRPr="005A5615">
        <w:rPr>
          <w:rFonts w:ascii="Times New Roman" w:eastAsia="標楷體" w:hAnsi="Times New Roman" w:cs="Times New Roman"/>
          <w:color w:val="202020"/>
        </w:rPr>
        <w:t>定</w:t>
      </w:r>
      <w:proofErr w:type="gramEnd"/>
      <w:r w:rsidRPr="005A5615">
        <w:rPr>
          <w:rFonts w:ascii="Times New Roman" w:eastAsia="標楷體" w:hAnsi="Times New Roman" w:cs="Times New Roman"/>
          <w:color w:val="202020"/>
        </w:rPr>
        <w:t>。</w:t>
      </w:r>
    </w:p>
    <w:p w:rsidR="0055570C" w:rsidRPr="005A5615" w:rsidRDefault="0055570C" w:rsidP="0055570C">
      <w:pPr>
        <w:pStyle w:val="Web"/>
        <w:spacing w:before="120" w:beforeAutospacing="0" w:after="216" w:afterAutospacing="0"/>
        <w:ind w:leftChars="600" w:left="1440"/>
        <w:jc w:val="both"/>
        <w:rPr>
          <w:rFonts w:ascii="Times New Roman" w:eastAsia="標楷體" w:hAnsi="Times New Roman" w:cs="Times New Roman"/>
          <w:color w:val="202020"/>
        </w:rPr>
      </w:pPr>
      <w:bookmarkStart w:id="9" w:name="0111a07"/>
      <w:bookmarkEnd w:id="9"/>
      <w:proofErr w:type="gramStart"/>
      <w:r w:rsidRPr="005A5615">
        <w:rPr>
          <w:rFonts w:ascii="Times New Roman" w:eastAsia="標楷體" w:hAnsi="Times New Roman" w:cs="Times New Roman"/>
          <w:color w:val="202020"/>
        </w:rPr>
        <w:t>爾時</w:t>
      </w:r>
      <w:proofErr w:type="gramEnd"/>
      <w:r w:rsidRPr="005A5615">
        <w:rPr>
          <w:rFonts w:ascii="Times New Roman" w:eastAsia="標楷體" w:hAnsi="Times New Roman" w:cs="Times New Roman"/>
          <w:color w:val="202020"/>
        </w:rPr>
        <w:t>，尊者阿難，如是告尊者</w:t>
      </w:r>
      <w:proofErr w:type="gramStart"/>
      <w:r w:rsidRPr="005A5615">
        <w:rPr>
          <w:rFonts w:ascii="Times New Roman" w:eastAsia="標楷體" w:hAnsi="Times New Roman" w:cs="Times New Roman"/>
          <w:color w:val="202020"/>
        </w:rPr>
        <w:t>阿那律言</w:t>
      </w:r>
      <w:proofErr w:type="gramEnd"/>
      <w:r w:rsidRPr="005A5615">
        <w:rPr>
          <w:rFonts w:ascii="Times New Roman" w:eastAsia="標楷體" w:hAnsi="Times New Roman" w:cs="Times New Roman"/>
          <w:color w:val="202020"/>
        </w:rPr>
        <w:t>：</w:t>
      </w:r>
      <w:bookmarkStart w:id="10" w:name="0111a08"/>
      <w:bookmarkEnd w:id="10"/>
      <w:r w:rsidRPr="005A5615">
        <w:rPr>
          <w:rFonts w:ascii="Times New Roman" w:eastAsia="標楷體" w:hAnsi="Times New Roman" w:cs="Times New Roman"/>
          <w:color w:val="202020"/>
        </w:rPr>
        <w:t>「尊者阿那律！</w:t>
      </w:r>
      <w:proofErr w:type="gramStart"/>
      <w:r w:rsidRPr="005A5615">
        <w:rPr>
          <w:rFonts w:ascii="Times New Roman" w:eastAsia="標楷體" w:hAnsi="Times New Roman" w:cs="Times New Roman"/>
          <w:color w:val="202020"/>
        </w:rPr>
        <w:t>世</w:t>
      </w:r>
      <w:proofErr w:type="gramEnd"/>
      <w:r w:rsidRPr="005A5615">
        <w:rPr>
          <w:rFonts w:ascii="Times New Roman" w:eastAsia="標楷體" w:hAnsi="Times New Roman" w:cs="Times New Roman"/>
          <w:color w:val="202020"/>
        </w:rPr>
        <w:t>尊般</w:t>
      </w:r>
      <w:proofErr w:type="gramStart"/>
      <w:r w:rsidRPr="005A5615">
        <w:rPr>
          <w:rFonts w:ascii="Times New Roman" w:eastAsia="標楷體" w:hAnsi="Times New Roman" w:cs="Times New Roman"/>
          <w:color w:val="202020"/>
        </w:rPr>
        <w:t>涅槃</w:t>
      </w:r>
      <w:proofErr w:type="gramEnd"/>
      <w:r w:rsidRPr="005A5615">
        <w:rPr>
          <w:rFonts w:ascii="Times New Roman" w:eastAsia="標楷體" w:hAnsi="Times New Roman" w:cs="Times New Roman"/>
          <w:color w:val="202020"/>
        </w:rPr>
        <w:t>矣。」</w:t>
      </w:r>
      <w:bookmarkStart w:id="11" w:name="0111a09"/>
      <w:bookmarkEnd w:id="11"/>
      <w:r w:rsidRPr="005A5615">
        <w:rPr>
          <w:rFonts w:ascii="Times New Roman" w:eastAsia="標楷體" w:hAnsi="Times New Roman" w:cs="Times New Roman"/>
          <w:color w:val="202020"/>
        </w:rPr>
        <w:t>「友！阿難！</w:t>
      </w:r>
      <w:proofErr w:type="gramStart"/>
      <w:r w:rsidRPr="005A5615">
        <w:rPr>
          <w:rFonts w:ascii="Times New Roman" w:eastAsia="標楷體" w:hAnsi="Times New Roman" w:cs="Times New Roman"/>
          <w:color w:val="202020"/>
        </w:rPr>
        <w:t>世尊非般涅槃</w:t>
      </w:r>
      <w:proofErr w:type="gramEnd"/>
      <w:r w:rsidRPr="005A5615">
        <w:rPr>
          <w:rFonts w:ascii="Times New Roman" w:eastAsia="標楷體" w:hAnsi="Times New Roman" w:cs="Times New Roman"/>
          <w:color w:val="202020"/>
        </w:rPr>
        <w:t>。</w:t>
      </w:r>
      <w:proofErr w:type="gramStart"/>
      <w:r w:rsidRPr="005A5615">
        <w:rPr>
          <w:rFonts w:ascii="Times New Roman" w:eastAsia="標楷體" w:hAnsi="Times New Roman" w:cs="Times New Roman"/>
          <w:color w:val="202020"/>
        </w:rPr>
        <w:t>世尊入於</w:t>
      </w:r>
      <w:r>
        <w:rPr>
          <w:rFonts w:ascii="Times New Roman" w:eastAsia="標楷體" w:hAnsi="Times New Roman" w:cs="Times New Roman" w:hint="eastAsia"/>
          <w:color w:val="202020"/>
        </w:rPr>
        <w:t>受</w:t>
      </w:r>
      <w:r w:rsidRPr="005A5615">
        <w:rPr>
          <w:rFonts w:ascii="Times New Roman" w:eastAsia="標楷體" w:hAnsi="Times New Roman" w:cs="Times New Roman"/>
          <w:color w:val="202020"/>
        </w:rPr>
        <w:t>想</w:t>
      </w:r>
      <w:r>
        <w:rPr>
          <w:rFonts w:ascii="Times New Roman" w:eastAsia="標楷體" w:hAnsi="Times New Roman" w:cs="Times New Roman" w:hint="eastAsia"/>
          <w:color w:val="202020"/>
        </w:rPr>
        <w:t>滅</w:t>
      </w:r>
      <w:r w:rsidRPr="005A5615">
        <w:rPr>
          <w:rFonts w:ascii="Times New Roman" w:eastAsia="標楷體" w:hAnsi="Times New Roman" w:cs="Times New Roman"/>
          <w:color w:val="202020"/>
        </w:rPr>
        <w:t>定</w:t>
      </w:r>
      <w:proofErr w:type="gramEnd"/>
      <w:r w:rsidRPr="005A5615">
        <w:rPr>
          <w:rFonts w:ascii="Times New Roman" w:eastAsia="標楷體" w:hAnsi="Times New Roman" w:cs="Times New Roman"/>
          <w:color w:val="202020"/>
        </w:rPr>
        <w:t>。」</w:t>
      </w:r>
    </w:p>
    <w:p w:rsidR="0055570C" w:rsidRDefault="0055570C" w:rsidP="0055570C">
      <w:pPr>
        <w:pStyle w:val="Web"/>
        <w:spacing w:before="120" w:beforeAutospacing="0" w:after="216" w:afterAutospacing="0"/>
        <w:ind w:leftChars="600" w:left="1440"/>
        <w:jc w:val="both"/>
        <w:rPr>
          <w:rFonts w:ascii="Times New Roman" w:eastAsia="標楷體" w:hAnsi="Times New Roman" w:cs="Times New Roman"/>
          <w:color w:val="202020"/>
        </w:rPr>
      </w:pPr>
      <w:bookmarkStart w:id="12" w:name="0111a10"/>
      <w:bookmarkEnd w:id="12"/>
      <w:r w:rsidRPr="005A5615">
        <w:rPr>
          <w:rFonts w:ascii="Times New Roman" w:eastAsia="標楷體" w:hAnsi="Times New Roman" w:cs="Times New Roman"/>
          <w:color w:val="202020"/>
        </w:rPr>
        <w:t>於此，</w:t>
      </w:r>
      <w:proofErr w:type="gramStart"/>
      <w:r w:rsidRPr="005A5615">
        <w:rPr>
          <w:rFonts w:ascii="Times New Roman" w:eastAsia="標楷體" w:hAnsi="Times New Roman" w:cs="Times New Roman"/>
          <w:color w:val="202020"/>
        </w:rPr>
        <w:t>世</w:t>
      </w:r>
      <w:proofErr w:type="gramEnd"/>
      <w:r w:rsidRPr="005A5615">
        <w:rPr>
          <w:rFonts w:ascii="Times New Roman" w:eastAsia="標楷體" w:hAnsi="Times New Roman" w:cs="Times New Roman"/>
          <w:color w:val="202020"/>
        </w:rPr>
        <w:t>尊由</w:t>
      </w:r>
      <w:proofErr w:type="gramStart"/>
      <w:r>
        <w:rPr>
          <w:rFonts w:ascii="Times New Roman" w:eastAsia="標楷體" w:hAnsi="Times New Roman" w:cs="Times New Roman" w:hint="eastAsia"/>
          <w:color w:val="202020"/>
        </w:rPr>
        <w:t>受</w:t>
      </w:r>
      <w:r w:rsidRPr="005A5615">
        <w:rPr>
          <w:rFonts w:ascii="Times New Roman" w:eastAsia="標楷體" w:hAnsi="Times New Roman" w:cs="Times New Roman"/>
          <w:color w:val="202020"/>
        </w:rPr>
        <w:t>想</w:t>
      </w:r>
      <w:r>
        <w:rPr>
          <w:rFonts w:ascii="Times New Roman" w:eastAsia="標楷體" w:hAnsi="Times New Roman" w:cs="Times New Roman" w:hint="eastAsia"/>
          <w:color w:val="202020"/>
        </w:rPr>
        <w:t>滅</w:t>
      </w:r>
      <w:r w:rsidRPr="005A5615">
        <w:rPr>
          <w:rFonts w:ascii="Times New Roman" w:eastAsia="標楷體" w:hAnsi="Times New Roman" w:cs="Times New Roman"/>
          <w:color w:val="202020"/>
        </w:rPr>
        <w:t>定起</w:t>
      </w:r>
      <w:proofErr w:type="gramEnd"/>
      <w:r w:rsidRPr="005A5615">
        <w:rPr>
          <w:rFonts w:ascii="Times New Roman" w:eastAsia="標楷體" w:hAnsi="Times New Roman" w:cs="Times New Roman"/>
          <w:color w:val="202020"/>
        </w:rPr>
        <w:t>而入</w:t>
      </w:r>
      <w:proofErr w:type="gramStart"/>
      <w:r w:rsidRPr="005A5615">
        <w:rPr>
          <w:rFonts w:ascii="Times New Roman" w:eastAsia="標楷體" w:hAnsi="Times New Roman" w:cs="Times New Roman"/>
          <w:color w:val="202020"/>
        </w:rPr>
        <w:t>非想非非</w:t>
      </w:r>
      <w:proofErr w:type="gramEnd"/>
      <w:r w:rsidRPr="005A5615">
        <w:rPr>
          <w:rFonts w:ascii="Times New Roman" w:eastAsia="標楷體" w:hAnsi="Times New Roman" w:cs="Times New Roman"/>
          <w:color w:val="202020"/>
        </w:rPr>
        <w:t>想定；由</w:t>
      </w:r>
      <w:proofErr w:type="gramStart"/>
      <w:r w:rsidRPr="005A5615">
        <w:rPr>
          <w:rFonts w:ascii="Times New Roman" w:eastAsia="標楷體" w:hAnsi="Times New Roman" w:cs="Times New Roman"/>
          <w:color w:val="202020"/>
        </w:rPr>
        <w:t>非想非非想定起而</w:t>
      </w:r>
      <w:proofErr w:type="gramEnd"/>
      <w:r w:rsidRPr="005A5615">
        <w:rPr>
          <w:rFonts w:ascii="Times New Roman" w:eastAsia="標楷體" w:hAnsi="Times New Roman" w:cs="Times New Roman"/>
          <w:color w:val="202020"/>
        </w:rPr>
        <w:t>入無所有定；</w:t>
      </w:r>
      <w:bookmarkStart w:id="13" w:name="0111a11"/>
      <w:bookmarkEnd w:id="13"/>
      <w:r w:rsidRPr="005A5615">
        <w:rPr>
          <w:rFonts w:ascii="Times New Roman" w:eastAsia="標楷體" w:hAnsi="Times New Roman" w:cs="Times New Roman"/>
          <w:color w:val="202020"/>
        </w:rPr>
        <w:t>由無所有</w:t>
      </w:r>
      <w:proofErr w:type="gramStart"/>
      <w:r w:rsidRPr="005A5615">
        <w:rPr>
          <w:rFonts w:ascii="Times New Roman" w:eastAsia="標楷體" w:hAnsi="Times New Roman" w:cs="Times New Roman"/>
          <w:color w:val="202020"/>
        </w:rPr>
        <w:t>定起而入識處</w:t>
      </w:r>
      <w:proofErr w:type="gramEnd"/>
      <w:r w:rsidRPr="005A5615">
        <w:rPr>
          <w:rFonts w:ascii="Times New Roman" w:eastAsia="標楷體" w:hAnsi="Times New Roman" w:cs="Times New Roman"/>
          <w:color w:val="202020"/>
        </w:rPr>
        <w:t>定；</w:t>
      </w:r>
      <w:proofErr w:type="gramStart"/>
      <w:r w:rsidRPr="005A5615">
        <w:rPr>
          <w:rFonts w:ascii="Times New Roman" w:eastAsia="標楷體" w:hAnsi="Times New Roman" w:cs="Times New Roman"/>
          <w:color w:val="202020"/>
        </w:rPr>
        <w:t>由識處定起</w:t>
      </w:r>
      <w:proofErr w:type="gramEnd"/>
      <w:r w:rsidRPr="005A5615">
        <w:rPr>
          <w:rFonts w:ascii="Times New Roman" w:eastAsia="標楷體" w:hAnsi="Times New Roman" w:cs="Times New Roman"/>
          <w:color w:val="202020"/>
        </w:rPr>
        <w:t>而</w:t>
      </w:r>
      <w:proofErr w:type="gramStart"/>
      <w:r w:rsidRPr="005A5615">
        <w:rPr>
          <w:rFonts w:ascii="Times New Roman" w:eastAsia="標楷體" w:hAnsi="Times New Roman" w:cs="Times New Roman"/>
          <w:color w:val="202020"/>
        </w:rPr>
        <w:t>入空處定</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空處定起</w:t>
      </w:r>
      <w:proofErr w:type="gramEnd"/>
      <w:r w:rsidRPr="005A5615">
        <w:rPr>
          <w:rFonts w:ascii="Times New Roman" w:eastAsia="標楷體" w:hAnsi="Times New Roman" w:cs="Times New Roman"/>
          <w:color w:val="202020"/>
        </w:rPr>
        <w:t>而入第四禪；由</w:t>
      </w:r>
      <w:proofErr w:type="gramStart"/>
      <w:r w:rsidRPr="005A5615">
        <w:rPr>
          <w:rFonts w:ascii="Times New Roman" w:eastAsia="標楷體" w:hAnsi="Times New Roman" w:cs="Times New Roman"/>
          <w:color w:val="202020"/>
        </w:rPr>
        <w:t>第</w:t>
      </w:r>
      <w:bookmarkStart w:id="14" w:name="0111a12"/>
      <w:bookmarkEnd w:id="14"/>
      <w:r w:rsidRPr="005A5615">
        <w:rPr>
          <w:rFonts w:ascii="Times New Roman" w:eastAsia="標楷體" w:hAnsi="Times New Roman" w:cs="Times New Roman"/>
          <w:color w:val="202020"/>
        </w:rPr>
        <w:t>四禪起而</w:t>
      </w:r>
      <w:proofErr w:type="gramEnd"/>
      <w:r w:rsidRPr="005A5615">
        <w:rPr>
          <w:rFonts w:ascii="Times New Roman" w:eastAsia="標楷體" w:hAnsi="Times New Roman" w:cs="Times New Roman"/>
          <w:color w:val="202020"/>
        </w:rPr>
        <w:t>入第三禪；由</w:t>
      </w:r>
      <w:proofErr w:type="gramStart"/>
      <w:r w:rsidRPr="005A5615">
        <w:rPr>
          <w:rFonts w:ascii="Times New Roman" w:eastAsia="標楷體" w:hAnsi="Times New Roman" w:cs="Times New Roman"/>
          <w:color w:val="202020"/>
        </w:rPr>
        <w:t>第三禪起而</w:t>
      </w:r>
      <w:proofErr w:type="gramEnd"/>
      <w:r w:rsidRPr="005A5615">
        <w:rPr>
          <w:rFonts w:ascii="Times New Roman" w:eastAsia="標楷體" w:hAnsi="Times New Roman" w:cs="Times New Roman"/>
          <w:color w:val="202020"/>
        </w:rPr>
        <w:t>入</w:t>
      </w:r>
      <w:proofErr w:type="gramStart"/>
      <w:r w:rsidRPr="005A5615">
        <w:rPr>
          <w:rFonts w:ascii="Times New Roman" w:eastAsia="標楷體" w:hAnsi="Times New Roman" w:cs="Times New Roman"/>
          <w:color w:val="202020"/>
        </w:rPr>
        <w:t>第二禪</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第二禪起而入初禪</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初禪起</w:t>
      </w:r>
      <w:proofErr w:type="gramEnd"/>
      <w:r w:rsidRPr="005A5615">
        <w:rPr>
          <w:rFonts w:ascii="Times New Roman" w:eastAsia="標楷體" w:hAnsi="Times New Roman" w:cs="Times New Roman"/>
          <w:color w:val="202020"/>
        </w:rPr>
        <w:t>而入</w:t>
      </w:r>
      <w:bookmarkStart w:id="15" w:name="0111a13"/>
      <w:bookmarkEnd w:id="15"/>
      <w:proofErr w:type="gramStart"/>
      <w:r w:rsidRPr="005A5615">
        <w:rPr>
          <w:rFonts w:ascii="Times New Roman" w:eastAsia="標楷體" w:hAnsi="Times New Roman" w:cs="Times New Roman"/>
          <w:color w:val="202020"/>
        </w:rPr>
        <w:t>第二禪</w:t>
      </w:r>
      <w:proofErr w:type="gramEnd"/>
      <w:r w:rsidRPr="005A5615">
        <w:rPr>
          <w:rFonts w:ascii="Times New Roman" w:eastAsia="標楷體" w:hAnsi="Times New Roman" w:cs="Times New Roman"/>
          <w:color w:val="202020"/>
        </w:rPr>
        <w:t>；由</w:t>
      </w:r>
      <w:proofErr w:type="gramStart"/>
      <w:r w:rsidRPr="005A5615">
        <w:rPr>
          <w:rFonts w:ascii="Times New Roman" w:eastAsia="標楷體" w:hAnsi="Times New Roman" w:cs="Times New Roman"/>
          <w:color w:val="202020"/>
        </w:rPr>
        <w:t>第二禪起</w:t>
      </w:r>
      <w:proofErr w:type="gramEnd"/>
      <w:r w:rsidRPr="005A5615">
        <w:rPr>
          <w:rFonts w:ascii="Times New Roman" w:eastAsia="標楷體" w:hAnsi="Times New Roman" w:cs="Times New Roman"/>
          <w:color w:val="202020"/>
        </w:rPr>
        <w:t>而入第三禪；由</w:t>
      </w:r>
      <w:proofErr w:type="gramStart"/>
      <w:r w:rsidRPr="005A5615">
        <w:rPr>
          <w:rFonts w:ascii="Times New Roman" w:eastAsia="標楷體" w:hAnsi="Times New Roman" w:cs="Times New Roman"/>
          <w:color w:val="202020"/>
        </w:rPr>
        <w:t>第三禪起而</w:t>
      </w:r>
      <w:proofErr w:type="gramEnd"/>
      <w:r w:rsidRPr="005A5615">
        <w:rPr>
          <w:rFonts w:ascii="Times New Roman" w:eastAsia="標楷體" w:hAnsi="Times New Roman" w:cs="Times New Roman"/>
          <w:color w:val="202020"/>
        </w:rPr>
        <w:t>入第四禪；由</w:t>
      </w:r>
      <w:proofErr w:type="gramStart"/>
      <w:r w:rsidRPr="005A5615">
        <w:rPr>
          <w:rFonts w:ascii="Times New Roman" w:eastAsia="標楷體" w:hAnsi="Times New Roman" w:cs="Times New Roman"/>
          <w:color w:val="202020"/>
        </w:rPr>
        <w:t>第四禪起後</w:t>
      </w:r>
      <w:proofErr w:type="gramEnd"/>
      <w:r w:rsidRPr="005A5615">
        <w:rPr>
          <w:rFonts w:ascii="Times New Roman" w:eastAsia="標楷體" w:hAnsi="Times New Roman" w:cs="Times New Roman"/>
          <w:color w:val="202020"/>
        </w:rPr>
        <w:t>，</w:t>
      </w:r>
      <w:proofErr w:type="gramStart"/>
      <w:r w:rsidRPr="005A5615">
        <w:rPr>
          <w:rFonts w:ascii="Times New Roman" w:eastAsia="標楷體" w:hAnsi="Times New Roman" w:cs="Times New Roman"/>
          <w:color w:val="202020"/>
        </w:rPr>
        <w:t>世尊直</w:t>
      </w:r>
      <w:bookmarkStart w:id="16" w:name="0111a14"/>
      <w:bookmarkEnd w:id="16"/>
      <w:proofErr w:type="gramEnd"/>
      <w:r w:rsidRPr="005A5615">
        <w:rPr>
          <w:rFonts w:ascii="Times New Roman" w:eastAsia="標楷體" w:hAnsi="Times New Roman" w:cs="Times New Roman"/>
          <w:color w:val="202020"/>
        </w:rPr>
        <w:t>入於</w:t>
      </w:r>
      <w:proofErr w:type="gramStart"/>
      <w:r w:rsidRPr="005A5615">
        <w:rPr>
          <w:rFonts w:ascii="Times New Roman" w:eastAsia="標楷體" w:hAnsi="Times New Roman" w:cs="Times New Roman"/>
          <w:color w:val="202020"/>
        </w:rPr>
        <w:t>涅槃</w:t>
      </w:r>
      <w:proofErr w:type="gramEnd"/>
      <w:r w:rsidRPr="005A5615">
        <w:rPr>
          <w:rFonts w:ascii="Times New Roman" w:eastAsia="標楷體" w:hAnsi="Times New Roman" w:cs="Times New Roman"/>
          <w:color w:val="202020"/>
        </w:rPr>
        <w:t>。</w:t>
      </w:r>
      <w:r w:rsidRPr="005A5615">
        <w:rPr>
          <w:rStyle w:val="aa"/>
          <w:rFonts w:eastAsia="標楷體"/>
          <w:color w:val="202020"/>
        </w:rPr>
        <w:footnoteReference w:id="11"/>
      </w:r>
    </w:p>
    <w:p w:rsidR="0055570C" w:rsidRPr="00FD3E5C" w:rsidRDefault="0055570C" w:rsidP="0055570C">
      <w:pPr>
        <w:widowControl/>
        <w:spacing w:before="0" w:after="284" w:line="240" w:lineRule="auto"/>
        <w:ind w:leftChars="600" w:left="1440" w:firstLineChars="0" w:firstLine="0"/>
        <w:jc w:val="left"/>
        <w:rPr>
          <w:rFonts w:ascii="Times New Roman" w:eastAsia="新細明體" w:hAnsi="Times New Roman" w:cs="Times New Roman"/>
          <w:color w:val="000000"/>
          <w:kern w:val="0"/>
        </w:rPr>
      </w:pPr>
      <w:proofErr w:type="spellStart"/>
      <w:r w:rsidRPr="00FD3E5C">
        <w:rPr>
          <w:rFonts w:ascii="Times New Roman" w:eastAsia="新細明體" w:hAnsi="Times New Roman" w:cs="Times New Roman"/>
          <w:color w:val="000000"/>
          <w:kern w:val="0"/>
        </w:rPr>
        <w:lastRenderedPageBreak/>
        <w:t>Atha</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kho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bhagavā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paṭhamaṃ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jhānaṃ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paṭhamajjhānā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dutiyaṃ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jhānaṃ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dutiyajjhānā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tatiyaṃ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jhānaṃ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tatiyajjhānā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catutthaṃ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jhānaṃ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Catutthajjhānā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ākāsānañcāyatanaṃ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ākāsānañcāyatanasamāpattiyā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viññāṇañcāyatanaṃ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viññāṇañcāyatanasamāpattiyā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ākiñcaññāyatanaṃ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ākiñcaññāyatanasamāpattiyā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nevasaññānāsaññāyatanaṃ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nevasaññānāsaññāyatanasamāpattiyā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vuṭṭhahitvā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saññāvedayitanirodhaṃ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samāpajji</w:t>
      </w:r>
      <w:proofErr w:type="spellEnd"/>
      <w:r w:rsidRPr="00FD3E5C">
        <w:rPr>
          <w:rFonts w:ascii="Times New Roman" w:eastAsia="新細明體" w:hAnsi="Times New Roman" w:cs="Times New Roman"/>
          <w:color w:val="000000"/>
          <w:kern w:val="0"/>
        </w:rPr>
        <w:t>.</w:t>
      </w:r>
    </w:p>
    <w:p w:rsidR="0055570C" w:rsidRPr="00FD3E5C" w:rsidRDefault="0055570C" w:rsidP="0055570C">
      <w:pPr>
        <w:widowControl/>
        <w:spacing w:before="0" w:after="284" w:line="240" w:lineRule="auto"/>
        <w:ind w:leftChars="600" w:left="1440" w:firstLineChars="0" w:firstLine="0"/>
        <w:jc w:val="left"/>
        <w:rPr>
          <w:rFonts w:ascii="Times New Roman" w:eastAsia="新細明體" w:hAnsi="Times New Roman" w:cs="Times New Roman"/>
          <w:color w:val="000000"/>
          <w:kern w:val="0"/>
        </w:rPr>
      </w:pPr>
      <w:proofErr w:type="spellStart"/>
      <w:r w:rsidRPr="00FD3E5C">
        <w:rPr>
          <w:rFonts w:ascii="Times New Roman" w:eastAsia="新細明體" w:hAnsi="Times New Roman" w:cs="Times New Roman"/>
          <w:color w:val="000000"/>
          <w:kern w:val="0"/>
        </w:rPr>
        <w:t>Atha</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kho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āyasmā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ānando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āyasmantaṃ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anuruddhaṃ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etadavoca</w:t>
      </w:r>
      <w:proofErr w:type="spellEnd"/>
      <w:r w:rsidRPr="00FD3E5C">
        <w:rPr>
          <w:rFonts w:ascii="Times New Roman" w:eastAsia="新細明體" w:hAnsi="Times New Roman" w:cs="Times New Roman"/>
          <w:color w:val="000000"/>
          <w:kern w:val="0"/>
        </w:rPr>
        <w:t xml:space="preserve"> – ‘‘</w:t>
      </w:r>
      <w:proofErr w:type="spellStart"/>
      <w:r w:rsidRPr="00FD3E5C">
        <w:rPr>
          <w:rFonts w:ascii="Times New Roman" w:eastAsia="新細明體" w:hAnsi="Times New Roman" w:cs="Times New Roman"/>
          <w:color w:val="000000"/>
          <w:kern w:val="0"/>
        </w:rPr>
        <w:t>parinibbuto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bhante</w:t>
      </w:r>
      <w:proofErr w:type="spellEnd"/>
      <w:r w:rsidRPr="00FD3E5C">
        <w:rPr>
          <w:rFonts w:ascii="Times New Roman" w:eastAsia="新細明體" w:hAnsi="Times New Roman" w:cs="Times New Roman"/>
          <w:color w:val="000000"/>
          <w:kern w:val="0"/>
        </w:rPr>
        <w:t xml:space="preserve"> </w:t>
      </w:r>
      <w:proofErr w:type="spellStart"/>
      <w:proofErr w:type="gramStart"/>
      <w:r w:rsidRPr="00FD3E5C">
        <w:rPr>
          <w:rFonts w:ascii="Times New Roman" w:eastAsia="新細明體" w:hAnsi="Times New Roman" w:cs="Times New Roman"/>
          <w:color w:val="000000"/>
          <w:kern w:val="0"/>
        </w:rPr>
        <w:t>anuruddha</w:t>
      </w:r>
      <w:proofErr w:type="spellEnd"/>
      <w:r w:rsidRPr="00FD3E5C">
        <w:rPr>
          <w:rFonts w:ascii="Times New Roman" w:eastAsia="新細明體" w:hAnsi="Times New Roman" w:cs="Times New Roman"/>
          <w:color w:val="000000"/>
          <w:kern w:val="0"/>
        </w:rPr>
        <w:t> ,</w:t>
      </w:r>
      <w:proofErr w:type="gram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bhagavā</w:t>
      </w:r>
      <w:proofErr w:type="spellEnd"/>
      <w:r w:rsidRPr="00FD3E5C">
        <w:rPr>
          <w:rFonts w:ascii="Times New Roman" w:eastAsia="新細明體" w:hAnsi="Times New Roman" w:cs="Times New Roman"/>
          <w:color w:val="000000"/>
          <w:kern w:val="0"/>
        </w:rPr>
        <w:t>’’</w:t>
      </w:r>
      <w:proofErr w:type="spellStart"/>
      <w:r w:rsidRPr="00FD3E5C">
        <w:rPr>
          <w:rFonts w:ascii="Times New Roman" w:eastAsia="新細明體" w:hAnsi="Times New Roman" w:cs="Times New Roman"/>
          <w:color w:val="000000"/>
          <w:kern w:val="0"/>
        </w:rPr>
        <w:t>ti</w:t>
      </w:r>
      <w:proofErr w:type="spellEnd"/>
      <w:r w:rsidRPr="00FD3E5C">
        <w:rPr>
          <w:rFonts w:ascii="Times New Roman" w:eastAsia="新細明體" w:hAnsi="Times New Roman" w:cs="Times New Roman"/>
          <w:color w:val="000000"/>
          <w:kern w:val="0"/>
        </w:rPr>
        <w:t>. ‘‘</w:t>
      </w:r>
      <w:proofErr w:type="spellStart"/>
      <w:r w:rsidRPr="00FD3E5C">
        <w:rPr>
          <w:rFonts w:ascii="Times New Roman" w:eastAsia="新細明體" w:hAnsi="Times New Roman" w:cs="Times New Roman"/>
          <w:color w:val="000000"/>
          <w:kern w:val="0"/>
        </w:rPr>
        <w:t>Nāvuso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ānanda</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bhagavā</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parinibbuto</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saññāvedayitanirodhaṃ</w:t>
      </w:r>
      <w:proofErr w:type="spellEnd"/>
      <w:r w:rsidRPr="00FD3E5C">
        <w:rPr>
          <w:rFonts w:ascii="Times New Roman" w:eastAsia="新細明體" w:hAnsi="Times New Roman" w:cs="Times New Roman"/>
          <w:color w:val="000000"/>
          <w:kern w:val="0"/>
        </w:rPr>
        <w:t xml:space="preserve"> </w:t>
      </w:r>
      <w:proofErr w:type="spellStart"/>
      <w:r w:rsidRPr="00FD3E5C">
        <w:rPr>
          <w:rFonts w:ascii="Times New Roman" w:eastAsia="新細明體" w:hAnsi="Times New Roman" w:cs="Times New Roman"/>
          <w:color w:val="000000"/>
          <w:kern w:val="0"/>
        </w:rPr>
        <w:t>samāpanno</w:t>
      </w:r>
      <w:proofErr w:type="spellEnd"/>
      <w:r w:rsidRPr="00FD3E5C">
        <w:rPr>
          <w:rFonts w:ascii="Times New Roman" w:eastAsia="新細明體" w:hAnsi="Times New Roman" w:cs="Times New Roman"/>
          <w:color w:val="000000"/>
          <w:kern w:val="0"/>
        </w:rPr>
        <w:t>’’</w:t>
      </w:r>
      <w:proofErr w:type="spellStart"/>
      <w:r w:rsidRPr="00FD3E5C">
        <w:rPr>
          <w:rFonts w:ascii="Times New Roman" w:eastAsia="新細明體" w:hAnsi="Times New Roman" w:cs="Times New Roman"/>
          <w:color w:val="000000"/>
          <w:kern w:val="0"/>
        </w:rPr>
        <w:t>ti</w:t>
      </w:r>
      <w:proofErr w:type="spellEnd"/>
      <w:r w:rsidRPr="00FD3E5C">
        <w:rPr>
          <w:rFonts w:ascii="Times New Roman" w:eastAsia="新細明體" w:hAnsi="Times New Roman" w:cs="Times New Roman"/>
          <w:color w:val="000000"/>
          <w:kern w:val="0"/>
        </w:rPr>
        <w:t>.</w:t>
      </w:r>
    </w:p>
    <w:p w:rsidR="0055570C" w:rsidRDefault="0055570C" w:rsidP="0055570C">
      <w:pPr>
        <w:widowControl/>
        <w:spacing w:before="0" w:after="284" w:line="240" w:lineRule="auto"/>
        <w:ind w:leftChars="600" w:left="1440" w:firstLineChars="0" w:firstLine="0"/>
        <w:jc w:val="left"/>
        <w:rPr>
          <w:rFonts w:ascii="Times New Roman" w:eastAsia="新細明體" w:hAnsi="Times New Roman" w:cs="Times New Roman"/>
          <w:color w:val="000000"/>
          <w:kern w:val="0"/>
        </w:rPr>
      </w:pPr>
      <w:proofErr w:type="spellStart"/>
      <w:r w:rsidRPr="00A17E5D">
        <w:rPr>
          <w:rFonts w:ascii="Times New Roman" w:eastAsia="新細明體" w:hAnsi="Times New Roman" w:cs="Times New Roman"/>
          <w:color w:val="000000"/>
          <w:kern w:val="0"/>
        </w:rPr>
        <w:t>Atha</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kho</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bhagavā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saññāvedayitanirodhasamāpattiyā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nevasaññānāsaññāyatanaṃ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nevasaññānāsaññāyatanasamāpattiyā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ākiñcaññāyatanaṃ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ākiñcaññāyatanasamāpattiyā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viññāṇañcāyatanaṃ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viññāṇañcāyatanasamāpattiyā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ākāsānañcāyatanaṃ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ākāsānañcāyatanasamāpattiyā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catutthaṃ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catutthajjhānā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tatiyaṃ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tatiyajjhānā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dutiyaṃ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dutiyajjhānā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paṭhamaṃ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paṭhamajjhānā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dutiyaṃ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dutiyajjhānā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tatiyaṃ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tatiyajjhānā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catutthaṃ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jhānaṃ</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samāpajji</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catutthajjhānā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vuṭṭhahitvā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samanantarā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bhagavā</w:t>
      </w:r>
      <w:proofErr w:type="spellEnd"/>
      <w:r w:rsidRPr="00A17E5D">
        <w:rPr>
          <w:rFonts w:ascii="Times New Roman" w:eastAsia="新細明體" w:hAnsi="Times New Roman" w:cs="Times New Roman"/>
          <w:color w:val="000000"/>
          <w:kern w:val="0"/>
        </w:rPr>
        <w:t xml:space="preserve"> </w:t>
      </w:r>
      <w:proofErr w:type="spellStart"/>
      <w:r w:rsidRPr="00A17E5D">
        <w:rPr>
          <w:rFonts w:ascii="Times New Roman" w:eastAsia="新細明體" w:hAnsi="Times New Roman" w:cs="Times New Roman"/>
          <w:color w:val="000000"/>
          <w:kern w:val="0"/>
        </w:rPr>
        <w:t>parinibbāyi</w:t>
      </w:r>
      <w:proofErr w:type="spellEnd"/>
      <w:r w:rsidRPr="00A17E5D">
        <w:rPr>
          <w:rFonts w:ascii="Times New Roman" w:eastAsia="新細明體" w:hAnsi="Times New Roman" w:cs="Times New Roman"/>
          <w:color w:val="000000"/>
          <w:kern w:val="0"/>
        </w:rPr>
        <w:t>.</w:t>
      </w:r>
    </w:p>
    <w:p w:rsidR="0055570C" w:rsidRPr="00A17E5D" w:rsidRDefault="0055570C" w:rsidP="0055570C">
      <w:r>
        <w:rPr>
          <w:rFonts w:hint="eastAsia"/>
        </w:rPr>
        <w:t>以上大致是聲聞乘《大般涅槃經》禪法的資料所在。綜合觀之，透過前開資料的陳列與展示，我們可以了解到聲聞乘《大般涅槃經》禪法的重點也即是佛教</w:t>
      </w:r>
      <w:proofErr w:type="gramStart"/>
      <w:r>
        <w:rPr>
          <w:rFonts w:hint="eastAsia"/>
        </w:rPr>
        <w:t>傳統定學教學</w:t>
      </w:r>
      <w:proofErr w:type="gramEnd"/>
      <w:r>
        <w:rPr>
          <w:rFonts w:hint="eastAsia"/>
        </w:rPr>
        <w:t>的教導，以及與九次第定為主的禪法。</w:t>
      </w:r>
    </w:p>
    <w:p w:rsidR="0055570C" w:rsidRDefault="0055570C" w:rsidP="0055570C">
      <w:pPr>
        <w:pStyle w:val="2"/>
        <w:rPr>
          <w:rFonts w:ascii="Times New Roman" w:hAnsi="Times New Roman" w:cs="Times New Roman"/>
        </w:rPr>
      </w:pPr>
      <w:r w:rsidRPr="005A5615">
        <w:rPr>
          <w:rFonts w:ascii="Times New Roman" w:hAnsi="Times New Roman" w:cs="Times New Roman"/>
        </w:rPr>
        <w:lastRenderedPageBreak/>
        <w:t>三、大乘《大般涅槃經》禪法</w:t>
      </w:r>
    </w:p>
    <w:p w:rsidR="0055570C" w:rsidRDefault="0055570C" w:rsidP="0055570C">
      <w:pPr>
        <w:rPr>
          <w:lang w:val="en-GB"/>
        </w:rPr>
      </w:pPr>
      <w:r>
        <w:rPr>
          <w:rFonts w:hint="eastAsia"/>
          <w:lang w:val="en-GB"/>
        </w:rPr>
        <w:t>談到大乘《大般涅槃經》禪法，也就必須談到它所面臨的「兩難困境」（</w:t>
      </w:r>
      <w:r>
        <w:rPr>
          <w:lang w:val="en-GB"/>
        </w:rPr>
        <w:t>Dilemma</w:t>
      </w:r>
      <w:r>
        <w:rPr>
          <w:lang w:val="en-GB"/>
        </w:rPr>
        <w:t>）</w:t>
      </w:r>
      <w:r>
        <w:rPr>
          <w:rFonts w:hint="eastAsia"/>
          <w:lang w:val="en-GB"/>
        </w:rPr>
        <w:t>。首先，大乘《大般涅槃經》的第一個兩難困境是：既然它自許為佛教，亦即佛陀的教導，為此它自然必須概括繼承前輩佛教（主要是聲聞乘佛教）的所有知識遺產，若不如此概括繼承與延續前輩佛教知識遺產，則其作為佛教的正當性必然會遭受內部質疑；然而，如果它毫無異議地全盤接受前輩佛教的知識遺產，則大乘佛教自身獨特的正當性也就無法確立，直接依循前輩佛教的教導也就不需要自許為大乘佛教了。這是一個兩難困境。</w:t>
      </w:r>
    </w:p>
    <w:p w:rsidR="0055570C" w:rsidRPr="005E22C2" w:rsidRDefault="0055570C" w:rsidP="0055570C">
      <w:pPr>
        <w:rPr>
          <w:lang w:val="en-GB"/>
        </w:rPr>
      </w:pPr>
      <w:r>
        <w:rPr>
          <w:rFonts w:hint="eastAsia"/>
          <w:lang w:val="en-GB"/>
        </w:rPr>
        <w:t>另外，第二</w:t>
      </w:r>
      <w:proofErr w:type="gramStart"/>
      <w:r>
        <w:rPr>
          <w:rFonts w:hint="eastAsia"/>
          <w:lang w:val="en-GB"/>
        </w:rPr>
        <w:t>個</w:t>
      </w:r>
      <w:proofErr w:type="gramEnd"/>
      <w:r>
        <w:rPr>
          <w:rFonts w:hint="eastAsia"/>
          <w:lang w:val="en-GB"/>
        </w:rPr>
        <w:t>兩難困境是：大乘《大般涅槃經》既然自許為大乘佛教，且著重</w:t>
      </w:r>
      <w:proofErr w:type="gramStart"/>
      <w:r>
        <w:rPr>
          <w:rFonts w:hint="eastAsia"/>
          <w:lang w:val="en-GB"/>
        </w:rPr>
        <w:t>於佛性思想</w:t>
      </w:r>
      <w:proofErr w:type="gramEnd"/>
      <w:r>
        <w:rPr>
          <w:rFonts w:hint="eastAsia"/>
          <w:lang w:val="en-GB"/>
        </w:rPr>
        <w:t>的闡發，進而更有別於聲聞乘佛教、</w:t>
      </w:r>
      <w:proofErr w:type="gramStart"/>
      <w:r>
        <w:rPr>
          <w:rFonts w:hint="eastAsia"/>
          <w:lang w:val="en-GB"/>
        </w:rPr>
        <w:t>中觀與唯識</w:t>
      </w:r>
      <w:proofErr w:type="gramEnd"/>
      <w:r>
        <w:rPr>
          <w:rFonts w:hint="eastAsia"/>
          <w:lang w:val="en-GB"/>
        </w:rPr>
        <w:t>佛教兩大系大乘佛教的立論，則它必然得提出與前輩佛教完全不同的佛陀教導，才能藉此證成</w:t>
      </w:r>
      <w:proofErr w:type="gramStart"/>
      <w:r>
        <w:rPr>
          <w:rFonts w:hint="eastAsia"/>
          <w:lang w:val="en-GB"/>
        </w:rPr>
        <w:t>自身佛性思想</w:t>
      </w:r>
      <w:proofErr w:type="gramEnd"/>
      <w:r>
        <w:rPr>
          <w:rFonts w:hint="eastAsia"/>
          <w:lang w:val="en-GB"/>
        </w:rPr>
        <w:t>的合法正當性。然而，如果它將前輩佛教的知識遺產視為無物，完全從零開始地標新立異，則恐怕這樣的激進觀點也不會得到任何前輩佛教的認同，更嚴重的是，這樣的激進觀點會被視為明顯</w:t>
      </w:r>
      <w:proofErr w:type="gramStart"/>
      <w:r>
        <w:rPr>
          <w:rFonts w:hint="eastAsia"/>
          <w:lang w:val="en-GB"/>
        </w:rPr>
        <w:t>的異學外道</w:t>
      </w:r>
      <w:proofErr w:type="gramEnd"/>
      <w:r>
        <w:rPr>
          <w:rFonts w:hint="eastAsia"/>
          <w:lang w:val="en-GB"/>
        </w:rPr>
        <w:t>，從而不再屬於佛教這個名稱的</w:t>
      </w:r>
      <w:proofErr w:type="gramStart"/>
      <w:r>
        <w:rPr>
          <w:rFonts w:hint="eastAsia"/>
          <w:lang w:val="en-GB"/>
        </w:rPr>
        <w:t>陣</w:t>
      </w:r>
      <w:r w:rsidRPr="005E22C2">
        <w:rPr>
          <w:rFonts w:hint="eastAsia"/>
          <w:lang w:val="en-GB"/>
        </w:rPr>
        <w:t>營內了</w:t>
      </w:r>
      <w:proofErr w:type="gramEnd"/>
      <w:r w:rsidRPr="005E22C2">
        <w:rPr>
          <w:rFonts w:hint="eastAsia"/>
          <w:lang w:val="en-GB"/>
        </w:rPr>
        <w:t>。</w:t>
      </w:r>
      <w:r w:rsidRPr="005E22C2">
        <w:rPr>
          <w:rFonts w:ascii="Helvetica" w:hAnsi="Helvetica"/>
          <w:color w:val="1C1E21"/>
          <w:shd w:val="clear" w:color="auto" w:fill="FFFFFF"/>
        </w:rPr>
        <w:t>這又是一個</w:t>
      </w:r>
      <w:r>
        <w:rPr>
          <w:rFonts w:ascii="Helvetica" w:hAnsi="Helvetica" w:hint="eastAsia"/>
          <w:color w:val="1C1E21"/>
          <w:shd w:val="clear" w:color="auto" w:fill="FFFFFF"/>
        </w:rPr>
        <w:t>兩</w:t>
      </w:r>
      <w:r w:rsidRPr="005E22C2">
        <w:rPr>
          <w:rFonts w:ascii="Helvetica" w:hAnsi="Helvetica"/>
          <w:color w:val="1C1E21"/>
          <w:shd w:val="clear" w:color="auto" w:fill="FFFFFF"/>
        </w:rPr>
        <w:t>難</w:t>
      </w:r>
      <w:r>
        <w:rPr>
          <w:rFonts w:ascii="Helvetica" w:hAnsi="Helvetica" w:hint="eastAsia"/>
          <w:color w:val="1C1E21"/>
          <w:shd w:val="clear" w:color="auto" w:fill="FFFFFF"/>
        </w:rPr>
        <w:t>困境</w:t>
      </w:r>
      <w:r w:rsidRPr="005E22C2">
        <w:rPr>
          <w:rFonts w:ascii="Helvetica" w:hAnsi="Helvetica"/>
          <w:color w:val="1C1E21"/>
          <w:shd w:val="clear" w:color="auto" w:fill="FFFFFF"/>
        </w:rPr>
        <w:t>。</w:t>
      </w:r>
    </w:p>
    <w:p w:rsidR="0055570C" w:rsidRPr="0046230F" w:rsidRDefault="0055570C" w:rsidP="0055570C">
      <w:pPr>
        <w:rPr>
          <w:lang w:val="en-GB"/>
        </w:rPr>
      </w:pPr>
      <w:r w:rsidRPr="005E22C2">
        <w:rPr>
          <w:rFonts w:hint="eastAsia"/>
          <w:lang w:val="en-GB"/>
        </w:rPr>
        <w:t>就此而言，大乘</w:t>
      </w:r>
      <w:r>
        <w:rPr>
          <w:rFonts w:hint="eastAsia"/>
          <w:lang w:val="en-GB"/>
        </w:rPr>
        <w:t>《大般涅槃經》如果想要確立自身大乘佛教的正當性並提出禪法教學，則它同時也必然面對前述兩難困境，且必須兼顧妥善回應前面的兩項要求。簡言之，一則必須遵循前輩佛教的知識遺產，二則必須帶著創新的創意的詮釋為自身的佛教正當性地位尋找可能性。為此，大乘《大般涅槃經》的詮釋學性格也將隨著自身所面對的困境而呈現兩面性格：</w:t>
      </w:r>
      <w:proofErr w:type="gramStart"/>
      <w:r>
        <w:rPr>
          <w:rFonts w:hint="eastAsia"/>
          <w:lang w:val="en-GB"/>
        </w:rPr>
        <w:t>一</w:t>
      </w:r>
      <w:proofErr w:type="gramEnd"/>
      <w:r>
        <w:rPr>
          <w:rFonts w:hint="eastAsia"/>
          <w:lang w:val="en-GB"/>
        </w:rPr>
        <w:t>者求取前輩佛教（特別是聲聞乘佛教）的相同處，二者建立自身</w:t>
      </w:r>
      <w:proofErr w:type="gramStart"/>
      <w:r>
        <w:rPr>
          <w:rFonts w:hint="eastAsia"/>
          <w:lang w:val="en-GB"/>
        </w:rPr>
        <w:t>大乘佛教佛性思想</w:t>
      </w:r>
      <w:proofErr w:type="gramEnd"/>
      <w:r>
        <w:rPr>
          <w:rFonts w:hint="eastAsia"/>
          <w:lang w:val="en-GB"/>
        </w:rPr>
        <w:t>的</w:t>
      </w:r>
      <w:proofErr w:type="gramStart"/>
      <w:r>
        <w:rPr>
          <w:rFonts w:hint="eastAsia"/>
          <w:lang w:val="en-GB"/>
        </w:rPr>
        <w:t>相異處</w:t>
      </w:r>
      <w:proofErr w:type="gramEnd"/>
      <w:r>
        <w:rPr>
          <w:rFonts w:hint="eastAsia"/>
          <w:lang w:val="en-GB"/>
        </w:rPr>
        <w:t>。這種詮釋學現象也同樣地見到大乘《大般涅槃經》在禪法的處理上。以下，我們分別依照前開思維，引經據典</w:t>
      </w:r>
      <w:proofErr w:type="gramStart"/>
      <w:r>
        <w:rPr>
          <w:rFonts w:hint="eastAsia"/>
          <w:lang w:val="en-GB"/>
        </w:rPr>
        <w:t>說明其禪法</w:t>
      </w:r>
      <w:proofErr w:type="gramEnd"/>
      <w:r>
        <w:rPr>
          <w:rFonts w:hint="eastAsia"/>
          <w:lang w:val="en-GB"/>
        </w:rPr>
        <w:t>的樣貌。</w:t>
      </w:r>
    </w:p>
    <w:p w:rsidR="0055570C" w:rsidRPr="00EB0878" w:rsidRDefault="0055570C" w:rsidP="0055570C">
      <w:pPr>
        <w:pStyle w:val="3"/>
      </w:pPr>
      <w:r>
        <w:rPr>
          <w:rFonts w:hint="eastAsia"/>
        </w:rPr>
        <w:lastRenderedPageBreak/>
        <w:t>（一）</w:t>
      </w:r>
      <w:proofErr w:type="gramStart"/>
      <w:r>
        <w:rPr>
          <w:rFonts w:hint="eastAsia"/>
        </w:rPr>
        <w:t>菩薩乘與聲聞</w:t>
      </w:r>
      <w:proofErr w:type="gramEnd"/>
      <w:r>
        <w:rPr>
          <w:rFonts w:hint="eastAsia"/>
        </w:rPr>
        <w:t>乘佛教</w:t>
      </w:r>
      <w:proofErr w:type="gramStart"/>
      <w:r>
        <w:rPr>
          <w:rFonts w:hint="eastAsia"/>
        </w:rPr>
        <w:t>之定學的</w:t>
      </w:r>
      <w:proofErr w:type="gramEnd"/>
      <w:r>
        <w:rPr>
          <w:rFonts w:hint="eastAsia"/>
        </w:rPr>
        <w:t>共構</w:t>
      </w:r>
    </w:p>
    <w:p w:rsidR="0055570C" w:rsidRPr="002544BF" w:rsidRDefault="0055570C" w:rsidP="0055570C">
      <w:r w:rsidRPr="002544BF">
        <w:t>聲聞乘佛教所依循的佛陀教導裡，</w:t>
      </w:r>
      <w:proofErr w:type="gramStart"/>
      <w:r w:rsidRPr="002544BF">
        <w:t>戒定慧</w:t>
      </w:r>
      <w:proofErr w:type="gramEnd"/>
      <w:r w:rsidRPr="002544BF">
        <w:t>三學是最為基礎且普遍常見的教學系統，它們被稱為三增上學，分別是增上戒學</w:t>
      </w:r>
      <w:proofErr w:type="gramStart"/>
      <w:r w:rsidRPr="002544BF">
        <w:t>（</w:t>
      </w:r>
      <w:proofErr w:type="spellStart"/>
      <w:proofErr w:type="gramEnd"/>
      <w:r w:rsidRPr="002544BF">
        <w:t>adhisīla-sikkhā</w:t>
      </w:r>
      <w:proofErr w:type="spellEnd"/>
      <w:r w:rsidRPr="002544BF">
        <w:t>）、增上心學（</w:t>
      </w:r>
      <w:proofErr w:type="spellStart"/>
      <w:r w:rsidRPr="002544BF">
        <w:t>adhicitta-sikkhā</w:t>
      </w:r>
      <w:proofErr w:type="spellEnd"/>
      <w:r w:rsidRPr="002544BF">
        <w:t>）、增上慧學（</w:t>
      </w:r>
      <w:proofErr w:type="spellStart"/>
      <w:r w:rsidRPr="002544BF">
        <w:t>adhipaññā-sikkhā</w:t>
      </w:r>
      <w:proofErr w:type="spellEnd"/>
      <w:r w:rsidRPr="002544BF">
        <w:t>）。此中，其中的增上心學一般也通稱為增上</w:t>
      </w:r>
      <w:proofErr w:type="gramStart"/>
      <w:r w:rsidRPr="002544BF">
        <w:t>定學或定學</w:t>
      </w:r>
      <w:proofErr w:type="gramEnd"/>
      <w:r w:rsidRPr="002544BF">
        <w:t>。從增上心學這個詞的巴利文得知，</w:t>
      </w:r>
      <w:proofErr w:type="gramStart"/>
      <w:r w:rsidRPr="002544BF">
        <w:t>定學在戒定</w:t>
      </w:r>
      <w:proofErr w:type="gramEnd"/>
      <w:r w:rsidRPr="002544BF">
        <w:t>慧三學裡著重在於心的鍛鍊，禪定即是修心的技術。</w:t>
      </w:r>
    </w:p>
    <w:p w:rsidR="0055570C" w:rsidRDefault="0055570C" w:rsidP="0055570C">
      <w:r>
        <w:rPr>
          <w:rFonts w:hint="eastAsia"/>
        </w:rPr>
        <w:t>在此，以三十七道品為例，</w:t>
      </w:r>
      <w:proofErr w:type="gramStart"/>
      <w:r>
        <w:rPr>
          <w:rFonts w:hint="eastAsia"/>
        </w:rPr>
        <w:t>討論定學</w:t>
      </w:r>
      <w:proofErr w:type="gramEnd"/>
      <w:r>
        <w:rPr>
          <w:rFonts w:hint="eastAsia"/>
        </w:rPr>
        <w:t>。</w:t>
      </w:r>
      <w:r w:rsidRPr="002544BF">
        <w:t>在</w:t>
      </w:r>
      <w:proofErr w:type="gramStart"/>
      <w:r w:rsidRPr="002544BF">
        <w:t>以戒定慧</w:t>
      </w:r>
      <w:proofErr w:type="gramEnd"/>
      <w:r w:rsidRPr="002544BF">
        <w:t>三學為基礎所展開的三十七道品之修行道次第的全部七組系統裡，</w:t>
      </w:r>
      <w:r>
        <w:rPr>
          <w:rFonts w:hint="eastAsia"/>
        </w:rPr>
        <w:t>即四</w:t>
      </w:r>
      <w:proofErr w:type="gramStart"/>
      <w:r>
        <w:rPr>
          <w:rFonts w:hint="eastAsia"/>
        </w:rPr>
        <w:t>念處</w:t>
      </w:r>
      <w:proofErr w:type="gramEnd"/>
      <w:r>
        <w:rPr>
          <w:rFonts w:hint="eastAsia"/>
        </w:rPr>
        <w:t>、四正勤、四神足、五根、五力、七</w:t>
      </w:r>
      <w:proofErr w:type="gramStart"/>
      <w:r>
        <w:rPr>
          <w:rFonts w:hint="eastAsia"/>
        </w:rPr>
        <w:t>覺支</w:t>
      </w:r>
      <w:proofErr w:type="gramEnd"/>
      <w:r>
        <w:rPr>
          <w:rFonts w:hint="eastAsia"/>
        </w:rPr>
        <w:t>、八正道這七組裡，</w:t>
      </w:r>
      <w:r w:rsidRPr="002544BF">
        <w:t>就有五組子系統是</w:t>
      </w:r>
      <w:proofErr w:type="gramStart"/>
      <w:r w:rsidRPr="002544BF">
        <w:t>與定學相關</w:t>
      </w:r>
      <w:proofErr w:type="gramEnd"/>
      <w:r w:rsidRPr="002544BF">
        <w:t>。其中，八正道所強調的「正定」即是以四禪八定的學習</w:t>
      </w:r>
      <w:proofErr w:type="gramStart"/>
      <w:r w:rsidRPr="002544BF">
        <w:t>作為定學的</w:t>
      </w:r>
      <w:proofErr w:type="gramEnd"/>
      <w:r w:rsidRPr="002544BF">
        <w:t>主要核心；乃至於，七</w:t>
      </w:r>
      <w:proofErr w:type="gramStart"/>
      <w:r w:rsidRPr="002544BF">
        <w:t>覺支的</w:t>
      </w:r>
      <w:proofErr w:type="gramEnd"/>
      <w:r w:rsidRPr="002544BF">
        <w:t>「</w:t>
      </w:r>
      <w:proofErr w:type="gramStart"/>
      <w:r w:rsidRPr="002544BF">
        <w:t>定覺支</w:t>
      </w:r>
      <w:proofErr w:type="gramEnd"/>
      <w:r w:rsidRPr="002544BF">
        <w:t>」、五根的「定根」、五力的「定力」、四神足的「心神足」等，皆是環繞</w:t>
      </w:r>
      <w:proofErr w:type="gramStart"/>
      <w:r w:rsidRPr="002544BF">
        <w:t>著定學為主</w:t>
      </w:r>
      <w:proofErr w:type="gramEnd"/>
      <w:r w:rsidRPr="002544BF">
        <w:t>的修心技術。</w:t>
      </w:r>
    </w:p>
    <w:p w:rsidR="0055570C" w:rsidRPr="002544BF" w:rsidRDefault="0055570C" w:rsidP="0055570C">
      <w:r>
        <w:rPr>
          <w:rFonts w:hint="eastAsia"/>
        </w:rPr>
        <w:t>從數量的多寡上</w:t>
      </w:r>
      <w:r w:rsidRPr="002544BF">
        <w:t>可發現，三十七道品非常</w:t>
      </w:r>
      <w:proofErr w:type="gramStart"/>
      <w:r w:rsidRPr="002544BF">
        <w:t>強調定學</w:t>
      </w:r>
      <w:proofErr w:type="gramEnd"/>
      <w:r w:rsidRPr="002544BF">
        <w:t>，以至於七組系統裡就有五組子系統與</w:t>
      </w:r>
      <w:proofErr w:type="gramStart"/>
      <w:r w:rsidRPr="002544BF">
        <w:t>定學相涉</w:t>
      </w:r>
      <w:proofErr w:type="gramEnd"/>
      <w:r w:rsidRPr="002544BF">
        <w:t>，這的確是很驚人的發現。如果再加以精細分析，能夠</w:t>
      </w:r>
      <w:proofErr w:type="gramStart"/>
      <w:r w:rsidRPr="002544BF">
        <w:t>與定學相提並論</w:t>
      </w:r>
      <w:proofErr w:type="gramEnd"/>
      <w:r>
        <w:rPr>
          <w:rFonts w:hint="eastAsia"/>
        </w:rPr>
        <w:t>甚至更受重視</w:t>
      </w:r>
      <w:r w:rsidRPr="002544BF">
        <w:t>的其他道品，大概就是精進</w:t>
      </w:r>
      <w:r>
        <w:t>（</w:t>
      </w:r>
      <w:r w:rsidRPr="002544BF">
        <w:t>勤</w:t>
      </w:r>
      <w:r>
        <w:t>）</w:t>
      </w:r>
      <w:r w:rsidRPr="002544BF">
        <w:t>這個道品，在七組系統裡就有</w:t>
      </w:r>
      <w:r>
        <w:rPr>
          <w:rFonts w:hint="eastAsia"/>
        </w:rPr>
        <w:t>六</w:t>
      </w:r>
      <w:r w:rsidRPr="002544BF">
        <w:t>組子系統與精進</w:t>
      </w:r>
      <w:r>
        <w:t>（</w:t>
      </w:r>
      <w:r w:rsidRPr="002544BF">
        <w:t>勤</w:t>
      </w:r>
      <w:r>
        <w:t>）</w:t>
      </w:r>
      <w:proofErr w:type="gramStart"/>
      <w:r w:rsidRPr="002544BF">
        <w:t>相涉</w:t>
      </w:r>
      <w:proofErr w:type="gramEnd"/>
      <w:r>
        <w:rPr>
          <w:rFonts w:hint="eastAsia"/>
        </w:rPr>
        <w:t>，亦即四正勤、四神足之「</w:t>
      </w:r>
      <w:proofErr w:type="gramStart"/>
      <w:r>
        <w:rPr>
          <w:rFonts w:hint="eastAsia"/>
        </w:rPr>
        <w:t>勤神足</w:t>
      </w:r>
      <w:proofErr w:type="gramEnd"/>
      <w:r>
        <w:rPr>
          <w:rFonts w:hint="eastAsia"/>
        </w:rPr>
        <w:t>」、五根之「</w:t>
      </w:r>
      <w:proofErr w:type="gramStart"/>
      <w:r>
        <w:rPr>
          <w:rFonts w:hint="eastAsia"/>
        </w:rPr>
        <w:t>精進根</w:t>
      </w:r>
      <w:proofErr w:type="gramEnd"/>
      <w:r>
        <w:rPr>
          <w:rFonts w:hint="eastAsia"/>
        </w:rPr>
        <w:t>」、五力之「</w:t>
      </w:r>
      <w:proofErr w:type="gramStart"/>
      <w:r>
        <w:rPr>
          <w:rFonts w:hint="eastAsia"/>
        </w:rPr>
        <w:t>精進力</w:t>
      </w:r>
      <w:proofErr w:type="gramEnd"/>
      <w:r>
        <w:rPr>
          <w:rFonts w:hint="eastAsia"/>
        </w:rPr>
        <w:t>」、七</w:t>
      </w:r>
      <w:proofErr w:type="gramStart"/>
      <w:r>
        <w:rPr>
          <w:rFonts w:hint="eastAsia"/>
        </w:rPr>
        <w:t>覺支之</w:t>
      </w:r>
      <w:proofErr w:type="gramEnd"/>
      <w:r>
        <w:rPr>
          <w:rFonts w:hint="eastAsia"/>
        </w:rPr>
        <w:t>「精</w:t>
      </w:r>
      <w:proofErr w:type="gramStart"/>
      <w:r>
        <w:rPr>
          <w:rFonts w:hint="eastAsia"/>
        </w:rPr>
        <w:t>進覺支</w:t>
      </w:r>
      <w:proofErr w:type="gramEnd"/>
      <w:r>
        <w:rPr>
          <w:rFonts w:hint="eastAsia"/>
        </w:rPr>
        <w:t>」與八正道之「</w:t>
      </w:r>
      <w:proofErr w:type="gramStart"/>
      <w:r>
        <w:rPr>
          <w:rFonts w:hint="eastAsia"/>
        </w:rPr>
        <w:t>正精進</w:t>
      </w:r>
      <w:proofErr w:type="gramEnd"/>
      <w:r>
        <w:rPr>
          <w:rFonts w:hint="eastAsia"/>
        </w:rPr>
        <w:t>」。</w:t>
      </w:r>
      <w:r w:rsidRPr="002544BF">
        <w:t>至於</w:t>
      </w:r>
      <w:r>
        <w:rPr>
          <w:rFonts w:hint="eastAsia"/>
        </w:rPr>
        <w:t>，</w:t>
      </w:r>
      <w:r w:rsidRPr="002544BF">
        <w:t>我經常討論與分享</w:t>
      </w:r>
      <w:proofErr w:type="gramStart"/>
      <w:r w:rsidRPr="002544BF">
        <w:t>的正念</w:t>
      </w:r>
      <w:proofErr w:type="gramEnd"/>
      <w:r>
        <w:t>（</w:t>
      </w:r>
      <w:r w:rsidRPr="002544BF">
        <w:t>念、念處</w:t>
      </w:r>
      <w:r>
        <w:t>）</w:t>
      </w:r>
      <w:r w:rsidRPr="002544BF">
        <w:t>這個道品也僅在七組系統裡佔有四組子系統的篇幅，它僅排名第三名。</w:t>
      </w:r>
      <w:r>
        <w:rPr>
          <w:rFonts w:hint="eastAsia"/>
        </w:rPr>
        <w:t>以上是就組別的數量多寡的角度觀之。</w:t>
      </w:r>
    </w:p>
    <w:p w:rsidR="0055570C" w:rsidRPr="00B2724A" w:rsidRDefault="0055570C" w:rsidP="0055570C">
      <w:r>
        <w:rPr>
          <w:rFonts w:hint="eastAsia"/>
          <w:lang w:val="en-GB"/>
        </w:rPr>
        <w:t>大乘《大般涅槃經》作為佛教陣營的要員，自然也將前述的聲聞乘</w:t>
      </w:r>
      <w:proofErr w:type="gramStart"/>
      <w:r>
        <w:rPr>
          <w:rFonts w:hint="eastAsia"/>
          <w:lang w:val="en-GB"/>
        </w:rPr>
        <w:t>佛教戒定慧</w:t>
      </w:r>
      <w:proofErr w:type="gramEnd"/>
      <w:r>
        <w:rPr>
          <w:rFonts w:hint="eastAsia"/>
          <w:lang w:val="en-GB"/>
        </w:rPr>
        <w:t>三學，乃至於</w:t>
      </w:r>
      <w:proofErr w:type="gramStart"/>
      <w:r>
        <w:rPr>
          <w:rFonts w:hint="eastAsia"/>
          <w:lang w:val="en-GB"/>
        </w:rPr>
        <w:t>以戒定慧</w:t>
      </w:r>
      <w:proofErr w:type="gramEnd"/>
      <w:r>
        <w:rPr>
          <w:rFonts w:hint="eastAsia"/>
          <w:lang w:val="en-GB"/>
        </w:rPr>
        <w:t>三學為基礎的三十七道品</w:t>
      </w:r>
      <w:proofErr w:type="gramStart"/>
      <w:r>
        <w:rPr>
          <w:rFonts w:hint="eastAsia"/>
          <w:lang w:val="en-GB"/>
        </w:rPr>
        <w:t>與定學相關</w:t>
      </w:r>
      <w:proofErr w:type="gramEnd"/>
      <w:r>
        <w:rPr>
          <w:rFonts w:hint="eastAsia"/>
          <w:lang w:val="en-GB"/>
        </w:rPr>
        <w:t>的聲聞乘教導，也被視為是大乘佛教所繼承與</w:t>
      </w:r>
      <w:r>
        <w:rPr>
          <w:rFonts w:hint="eastAsia"/>
        </w:rPr>
        <w:t>納入自身體系並「共構」（</w:t>
      </w:r>
      <w:r>
        <w:rPr>
          <w:rFonts w:hint="eastAsia"/>
        </w:rPr>
        <w:t>c</w:t>
      </w:r>
      <w:r>
        <w:t>on-structure</w:t>
      </w:r>
      <w:r>
        <w:t>）</w:t>
      </w:r>
      <w:r>
        <w:rPr>
          <w:rFonts w:hint="eastAsia"/>
        </w:rPr>
        <w:t>於其中。</w:t>
      </w:r>
      <w:r>
        <w:rPr>
          <w:rFonts w:hint="eastAsia"/>
          <w:lang w:val="en-GB"/>
        </w:rPr>
        <w:t>這點從大乘《大般涅槃經》「</w:t>
      </w:r>
      <w:proofErr w:type="gramStart"/>
      <w:r>
        <w:rPr>
          <w:rFonts w:hint="eastAsia"/>
          <w:lang w:val="en-GB"/>
        </w:rPr>
        <w:t>光明遍照</w:t>
      </w:r>
      <w:proofErr w:type="gramEnd"/>
      <w:r>
        <w:rPr>
          <w:rFonts w:hint="eastAsia"/>
          <w:lang w:val="en-GB"/>
        </w:rPr>
        <w:t>高貴德王菩薩品」裡佛陀回答</w:t>
      </w:r>
      <w:proofErr w:type="gramStart"/>
      <w:r>
        <w:rPr>
          <w:rFonts w:hint="eastAsia"/>
          <w:lang w:val="en-GB"/>
        </w:rPr>
        <w:t>光明遍照</w:t>
      </w:r>
      <w:proofErr w:type="gramEnd"/>
      <w:r>
        <w:rPr>
          <w:rFonts w:hint="eastAsia"/>
          <w:lang w:val="en-GB"/>
        </w:rPr>
        <w:t>高貴</w:t>
      </w:r>
      <w:r>
        <w:rPr>
          <w:rFonts w:hint="eastAsia"/>
          <w:lang w:val="en-GB"/>
        </w:rPr>
        <w:lastRenderedPageBreak/>
        <w:t>德王菩薩的對話可得知：</w:t>
      </w:r>
    </w:p>
    <w:p w:rsidR="0055570C" w:rsidRDefault="0055570C" w:rsidP="0055570C">
      <w:pPr>
        <w:ind w:leftChars="400" w:left="960" w:firstLineChars="0" w:firstLine="0"/>
        <w:rPr>
          <w:rStyle w:val="cbetapunc"/>
          <w:rFonts w:ascii="標楷體" w:eastAsia="標楷體" w:hAnsi="標楷體"/>
          <w:color w:val="000000"/>
        </w:rPr>
      </w:pPr>
      <w:r w:rsidRPr="007C3D2D">
        <w:rPr>
          <w:rFonts w:ascii="標楷體" w:eastAsia="標楷體" w:hAnsi="標楷體" w:hint="eastAsia"/>
          <w:color w:val="000000"/>
        </w:rPr>
        <w:t>善男子</w:t>
      </w:r>
      <w:r>
        <w:rPr>
          <w:rStyle w:val="cbetapunc"/>
          <w:rFonts w:ascii="標楷體" w:eastAsia="標楷體" w:hAnsi="標楷體" w:hint="eastAsia"/>
          <w:color w:val="000000"/>
        </w:rPr>
        <w:t>！</w:t>
      </w:r>
      <w:r w:rsidRPr="007C3D2D">
        <w:rPr>
          <w:rFonts w:ascii="標楷體" w:eastAsia="標楷體" w:hAnsi="標楷體" w:hint="eastAsia"/>
          <w:color w:val="000000"/>
        </w:rPr>
        <w:t>譬如有人身</w:t>
      </w:r>
      <w:proofErr w:type="gramStart"/>
      <w:r w:rsidRPr="007C3D2D">
        <w:rPr>
          <w:rFonts w:ascii="標楷體" w:eastAsia="標楷體" w:hAnsi="標楷體" w:hint="eastAsia"/>
          <w:color w:val="000000"/>
        </w:rPr>
        <w:t>遇眾病</w:t>
      </w:r>
      <w:r>
        <w:rPr>
          <w:rStyle w:val="cbetapunc"/>
          <w:rFonts w:ascii="標楷體" w:eastAsia="標楷體" w:hAnsi="標楷體" w:hint="eastAsia"/>
          <w:color w:val="000000"/>
        </w:rPr>
        <w:t>，</w:t>
      </w:r>
      <w:r w:rsidRPr="007C3D2D">
        <w:rPr>
          <w:rFonts w:ascii="標楷體" w:eastAsia="標楷體" w:hAnsi="標楷體" w:hint="eastAsia"/>
          <w:color w:val="000000"/>
        </w:rPr>
        <w:t>若熱若冷虛勞下瘧眾邪鬼毒</w:t>
      </w:r>
      <w:proofErr w:type="gramEnd"/>
      <w:r w:rsidRPr="007C3D2D">
        <w:rPr>
          <w:rFonts w:ascii="標楷體" w:eastAsia="標楷體" w:hAnsi="標楷體" w:hint="eastAsia"/>
          <w:color w:val="000000"/>
        </w:rPr>
        <w:t>到良醫所</w:t>
      </w:r>
      <w:r w:rsidRPr="007C3D2D">
        <w:rPr>
          <w:rStyle w:val="cbetapunc"/>
          <w:rFonts w:ascii="標楷體" w:eastAsia="標楷體" w:hAnsi="標楷體" w:hint="eastAsia"/>
          <w:color w:val="000000"/>
        </w:rPr>
        <w:t>。</w:t>
      </w:r>
      <w:r w:rsidRPr="007C3D2D">
        <w:rPr>
          <w:rFonts w:ascii="標楷體" w:eastAsia="標楷體" w:hAnsi="標楷體" w:hint="eastAsia"/>
          <w:color w:val="000000"/>
        </w:rPr>
        <w:t>良醫即為</w:t>
      </w:r>
      <w:proofErr w:type="gramStart"/>
      <w:r w:rsidRPr="007C3D2D">
        <w:rPr>
          <w:rFonts w:ascii="標楷體" w:eastAsia="標楷體" w:hAnsi="標楷體" w:hint="eastAsia"/>
          <w:color w:val="000000"/>
        </w:rPr>
        <w:t>隨病說藥</w:t>
      </w:r>
      <w:proofErr w:type="gramEnd"/>
      <w:r>
        <w:rPr>
          <w:rStyle w:val="cbetapunc"/>
          <w:rFonts w:ascii="標楷體" w:eastAsia="標楷體" w:hAnsi="標楷體" w:hint="eastAsia"/>
          <w:color w:val="000000"/>
        </w:rPr>
        <w:t>，</w:t>
      </w:r>
      <w:r w:rsidRPr="007C3D2D">
        <w:rPr>
          <w:rFonts w:ascii="標楷體" w:eastAsia="標楷體" w:hAnsi="標楷體" w:hint="eastAsia"/>
          <w:color w:val="000000"/>
        </w:rPr>
        <w:t>是</w:t>
      </w:r>
      <w:proofErr w:type="gramStart"/>
      <w:r w:rsidRPr="007C3D2D">
        <w:rPr>
          <w:rFonts w:ascii="標楷體" w:eastAsia="標楷體" w:hAnsi="標楷體" w:hint="eastAsia"/>
          <w:color w:val="000000"/>
        </w:rPr>
        <w:t>人至心善</w:t>
      </w:r>
      <w:proofErr w:type="gramEnd"/>
      <w:r w:rsidRPr="007C3D2D">
        <w:rPr>
          <w:rFonts w:ascii="標楷體" w:eastAsia="標楷體" w:hAnsi="標楷體" w:hint="eastAsia"/>
          <w:color w:val="000000"/>
        </w:rPr>
        <w:t>受</w:t>
      </w:r>
      <w:proofErr w:type="gramStart"/>
      <w:r w:rsidRPr="007C3D2D">
        <w:rPr>
          <w:rFonts w:ascii="標楷體" w:eastAsia="標楷體" w:hAnsi="標楷體" w:hint="eastAsia"/>
          <w:color w:val="000000"/>
        </w:rPr>
        <w:t>醫</w:t>
      </w:r>
      <w:proofErr w:type="gramEnd"/>
      <w:r w:rsidRPr="007C3D2D">
        <w:rPr>
          <w:rFonts w:ascii="標楷體" w:eastAsia="標楷體" w:hAnsi="標楷體" w:hint="eastAsia"/>
          <w:color w:val="000000"/>
        </w:rPr>
        <w:t>教</w:t>
      </w:r>
      <w:r>
        <w:rPr>
          <w:rStyle w:val="cbetapunc"/>
          <w:rFonts w:ascii="標楷體" w:eastAsia="標楷體" w:hAnsi="標楷體" w:hint="eastAsia"/>
          <w:color w:val="000000"/>
        </w:rPr>
        <w:t>，</w:t>
      </w:r>
      <w:proofErr w:type="gramStart"/>
      <w:r w:rsidRPr="007C3D2D">
        <w:rPr>
          <w:rFonts w:ascii="標楷體" w:eastAsia="標楷體" w:hAnsi="標楷體" w:hint="eastAsia"/>
          <w:color w:val="000000"/>
        </w:rPr>
        <w:t>隨教合藥如法服</w:t>
      </w:r>
      <w:proofErr w:type="gramEnd"/>
      <w:r w:rsidRPr="007C3D2D">
        <w:rPr>
          <w:rFonts w:ascii="標楷體" w:eastAsia="標楷體" w:hAnsi="標楷體" w:hint="eastAsia"/>
          <w:color w:val="000000"/>
        </w:rPr>
        <w:t>之</w:t>
      </w:r>
      <w:r>
        <w:rPr>
          <w:rStyle w:val="cbetapunc"/>
          <w:rFonts w:ascii="標楷體" w:eastAsia="標楷體" w:hAnsi="標楷體" w:hint="eastAsia"/>
          <w:color w:val="000000"/>
        </w:rPr>
        <w:t>，</w:t>
      </w:r>
      <w:proofErr w:type="gramStart"/>
      <w:r w:rsidRPr="007C3D2D">
        <w:rPr>
          <w:rFonts w:ascii="標楷體" w:eastAsia="標楷體" w:hAnsi="標楷體" w:hint="eastAsia"/>
          <w:color w:val="000000"/>
        </w:rPr>
        <w:t>服已病愈身</w:t>
      </w:r>
      <w:proofErr w:type="gramEnd"/>
      <w:r w:rsidRPr="007C3D2D">
        <w:rPr>
          <w:rFonts w:ascii="標楷體" w:eastAsia="標楷體" w:hAnsi="標楷體" w:hint="eastAsia"/>
          <w:color w:val="000000"/>
        </w:rPr>
        <w:t>得安樂</w:t>
      </w:r>
      <w:r w:rsidRPr="007C3D2D">
        <w:rPr>
          <w:rStyle w:val="cbetapunc"/>
          <w:rFonts w:ascii="標楷體" w:eastAsia="標楷體" w:hAnsi="標楷體" w:hint="eastAsia"/>
          <w:color w:val="000000"/>
        </w:rPr>
        <w:t>。</w:t>
      </w:r>
      <w:r w:rsidRPr="007C3D2D">
        <w:rPr>
          <w:rFonts w:ascii="標楷體" w:eastAsia="標楷體" w:hAnsi="標楷體" w:hint="eastAsia"/>
          <w:color w:val="000000"/>
        </w:rPr>
        <w:t>有病之</w:t>
      </w:r>
      <w:proofErr w:type="gramStart"/>
      <w:r w:rsidRPr="007C3D2D">
        <w:rPr>
          <w:rFonts w:ascii="標楷體" w:eastAsia="標楷體" w:hAnsi="標楷體" w:hint="eastAsia"/>
          <w:color w:val="000000"/>
        </w:rPr>
        <w:t>人喻諸</w:t>
      </w:r>
      <w:proofErr w:type="gramEnd"/>
      <w:r w:rsidRPr="007C3D2D">
        <w:rPr>
          <w:rFonts w:ascii="標楷體" w:eastAsia="標楷體" w:hAnsi="標楷體" w:hint="eastAsia"/>
          <w:color w:val="000000"/>
        </w:rPr>
        <w:t>菩薩</w:t>
      </w:r>
      <w:r>
        <w:rPr>
          <w:rStyle w:val="cbetapunc"/>
          <w:rFonts w:ascii="標楷體" w:eastAsia="標楷體" w:hAnsi="標楷體" w:hint="eastAsia"/>
          <w:color w:val="000000"/>
        </w:rPr>
        <w:t>，</w:t>
      </w:r>
      <w:r w:rsidRPr="007C3D2D">
        <w:rPr>
          <w:rFonts w:ascii="標楷體" w:eastAsia="標楷體" w:hAnsi="標楷體" w:hint="eastAsia"/>
          <w:color w:val="000000"/>
        </w:rPr>
        <w:t>大良醫者喻善知識</w:t>
      </w:r>
      <w:r w:rsidRPr="007C3D2D">
        <w:rPr>
          <w:rStyle w:val="cbetapunc"/>
          <w:rFonts w:ascii="標楷體" w:eastAsia="標楷體" w:hAnsi="標楷體" w:hint="eastAsia"/>
          <w:color w:val="000000"/>
        </w:rPr>
        <w:t>。</w:t>
      </w:r>
      <w:r w:rsidRPr="007C3D2D">
        <w:rPr>
          <w:rFonts w:ascii="標楷體" w:eastAsia="標楷體" w:hAnsi="標楷體" w:hint="eastAsia"/>
          <w:color w:val="000000"/>
        </w:rPr>
        <w:t>良醫所</w:t>
      </w:r>
      <w:proofErr w:type="gramStart"/>
      <w:r w:rsidRPr="007C3D2D">
        <w:rPr>
          <w:rFonts w:ascii="標楷體" w:eastAsia="標楷體" w:hAnsi="標楷體" w:hint="eastAsia"/>
          <w:color w:val="000000"/>
        </w:rPr>
        <w:t>說喻方</w:t>
      </w:r>
      <w:proofErr w:type="gramEnd"/>
      <w:r w:rsidRPr="007C3D2D">
        <w:rPr>
          <w:rFonts w:ascii="標楷體" w:eastAsia="標楷體" w:hAnsi="標楷體" w:hint="eastAsia"/>
          <w:color w:val="000000"/>
        </w:rPr>
        <w:t>等經</w:t>
      </w:r>
      <w:r>
        <w:rPr>
          <w:rStyle w:val="cbetapunc"/>
          <w:rFonts w:ascii="標楷體" w:eastAsia="標楷體" w:hAnsi="標楷體" w:hint="eastAsia"/>
          <w:color w:val="000000"/>
        </w:rPr>
        <w:t>，</w:t>
      </w:r>
      <w:r w:rsidRPr="007C3D2D">
        <w:rPr>
          <w:rFonts w:ascii="標楷體" w:eastAsia="標楷體" w:hAnsi="標楷體" w:hint="eastAsia"/>
          <w:color w:val="000000"/>
        </w:rPr>
        <w:t>善受</w:t>
      </w:r>
      <w:proofErr w:type="gramStart"/>
      <w:r w:rsidRPr="007C3D2D">
        <w:rPr>
          <w:rFonts w:ascii="標楷體" w:eastAsia="標楷體" w:hAnsi="標楷體" w:hint="eastAsia"/>
          <w:color w:val="000000"/>
        </w:rPr>
        <w:t>醫</w:t>
      </w:r>
      <w:proofErr w:type="gramEnd"/>
      <w:r w:rsidRPr="007C3D2D">
        <w:rPr>
          <w:rFonts w:ascii="標楷體" w:eastAsia="標楷體" w:hAnsi="標楷體" w:hint="eastAsia"/>
          <w:color w:val="000000"/>
        </w:rPr>
        <w:t>教喻善思惟方等經義</w:t>
      </w:r>
      <w:r w:rsidRPr="007C3D2D">
        <w:rPr>
          <w:rStyle w:val="cbetapunc"/>
          <w:rFonts w:ascii="標楷體" w:eastAsia="標楷體" w:hAnsi="標楷體" w:hint="eastAsia"/>
          <w:color w:val="000000"/>
        </w:rPr>
        <w:t>。</w:t>
      </w:r>
      <w:proofErr w:type="gramStart"/>
      <w:r w:rsidRPr="007C3D2D">
        <w:rPr>
          <w:rFonts w:ascii="標楷體" w:eastAsia="標楷體" w:hAnsi="標楷體" w:hint="eastAsia"/>
          <w:color w:val="000000"/>
        </w:rPr>
        <w:t>隨教合藥喻</w:t>
      </w:r>
      <w:proofErr w:type="gramEnd"/>
      <w:r w:rsidRPr="007C3D2D">
        <w:rPr>
          <w:rFonts w:ascii="標楷體" w:eastAsia="標楷體" w:hAnsi="標楷體" w:hint="eastAsia"/>
          <w:color w:val="000000"/>
        </w:rPr>
        <w:t>如法修行</w:t>
      </w:r>
      <w:proofErr w:type="gramStart"/>
      <w:r w:rsidRPr="007C3D2D">
        <w:rPr>
          <w:rFonts w:ascii="標楷體" w:eastAsia="標楷體" w:hAnsi="標楷體" w:hint="eastAsia"/>
          <w:color w:val="000000"/>
        </w:rPr>
        <w:t>三十七助道之</w:t>
      </w:r>
      <w:proofErr w:type="gramEnd"/>
      <w:r w:rsidRPr="007C3D2D">
        <w:rPr>
          <w:rFonts w:ascii="標楷體" w:eastAsia="標楷體" w:hAnsi="標楷體" w:hint="eastAsia"/>
          <w:color w:val="000000"/>
        </w:rPr>
        <w:t>法</w:t>
      </w:r>
      <w:r>
        <w:rPr>
          <w:rStyle w:val="cbetapunc"/>
          <w:rFonts w:ascii="標楷體" w:eastAsia="標楷體" w:hAnsi="標楷體" w:hint="eastAsia"/>
          <w:color w:val="000000"/>
        </w:rPr>
        <w:t>，</w:t>
      </w:r>
      <w:r w:rsidRPr="007C3D2D">
        <w:rPr>
          <w:rFonts w:ascii="標楷體" w:eastAsia="標楷體" w:hAnsi="標楷體" w:hint="eastAsia"/>
          <w:color w:val="000000"/>
        </w:rPr>
        <w:t>病</w:t>
      </w:r>
      <w:proofErr w:type="gramStart"/>
      <w:r w:rsidRPr="007C3D2D">
        <w:rPr>
          <w:rFonts w:ascii="標楷體" w:eastAsia="標楷體" w:hAnsi="標楷體" w:hint="eastAsia"/>
          <w:color w:val="000000"/>
        </w:rPr>
        <w:t>除愈者喻滅煩惱</w:t>
      </w:r>
      <w:proofErr w:type="gramEnd"/>
      <w:r w:rsidRPr="007C3D2D">
        <w:rPr>
          <w:rStyle w:val="cbetapunc"/>
          <w:rFonts w:ascii="標楷體" w:eastAsia="標楷體" w:hAnsi="標楷體" w:hint="eastAsia"/>
          <w:color w:val="000000"/>
        </w:rPr>
        <w:t>。</w:t>
      </w:r>
      <w:r w:rsidRPr="007C3D2D">
        <w:rPr>
          <w:rFonts w:ascii="標楷體" w:eastAsia="標楷體" w:hAnsi="標楷體" w:hint="eastAsia"/>
          <w:color w:val="000000"/>
        </w:rPr>
        <w:t>得安樂者</w:t>
      </w:r>
      <w:r>
        <w:rPr>
          <w:rFonts w:ascii="標楷體" w:eastAsia="標楷體" w:hAnsi="標楷體" w:hint="eastAsia"/>
          <w:color w:val="000000"/>
        </w:rPr>
        <w:t>，</w:t>
      </w:r>
      <w:r w:rsidRPr="007C3D2D">
        <w:rPr>
          <w:rFonts w:ascii="標楷體" w:eastAsia="標楷體" w:hAnsi="標楷體" w:hint="eastAsia"/>
          <w:color w:val="000000"/>
        </w:rPr>
        <w:t>喻得</w:t>
      </w:r>
      <w:proofErr w:type="gramStart"/>
      <w:r w:rsidRPr="007C3D2D">
        <w:rPr>
          <w:rFonts w:ascii="標楷體" w:eastAsia="標楷體" w:hAnsi="標楷體" w:hint="eastAsia"/>
          <w:color w:val="000000"/>
        </w:rPr>
        <w:t>涅槃</w:t>
      </w:r>
      <w:proofErr w:type="gramEnd"/>
      <w:r w:rsidRPr="007C3D2D">
        <w:rPr>
          <w:rFonts w:ascii="標楷體" w:eastAsia="標楷體" w:hAnsi="標楷體" w:hint="eastAsia"/>
          <w:color w:val="000000"/>
        </w:rPr>
        <w:t>常樂我淨善男子</w:t>
      </w:r>
      <w:r w:rsidRPr="007C3D2D">
        <w:rPr>
          <w:rStyle w:val="cbetapunc"/>
          <w:rFonts w:ascii="標楷體" w:eastAsia="標楷體" w:hAnsi="標楷體" w:hint="eastAsia"/>
          <w:color w:val="000000"/>
        </w:rPr>
        <w:t>。</w:t>
      </w:r>
      <w:r w:rsidRPr="007C3D2D">
        <w:rPr>
          <w:rStyle w:val="aa"/>
          <w:rFonts w:ascii="標楷體" w:eastAsia="標楷體" w:hAnsi="標楷體"/>
          <w:color w:val="000000"/>
        </w:rPr>
        <w:footnoteReference w:id="12"/>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前面經文提到「</w:t>
      </w:r>
      <w:proofErr w:type="gramStart"/>
      <w:r w:rsidRPr="007C3D2D">
        <w:rPr>
          <w:rFonts w:ascii="標楷體" w:eastAsia="標楷體" w:hAnsi="標楷體" w:hint="eastAsia"/>
          <w:color w:val="000000"/>
        </w:rPr>
        <w:t>隨教合藥喻</w:t>
      </w:r>
      <w:proofErr w:type="gramEnd"/>
      <w:r w:rsidRPr="007C3D2D">
        <w:rPr>
          <w:rFonts w:ascii="標楷體" w:eastAsia="標楷體" w:hAnsi="標楷體" w:hint="eastAsia"/>
          <w:color w:val="000000"/>
        </w:rPr>
        <w:t>如法修行</w:t>
      </w:r>
      <w:proofErr w:type="gramStart"/>
      <w:r w:rsidRPr="007C3D2D">
        <w:rPr>
          <w:rFonts w:ascii="標楷體" w:eastAsia="標楷體" w:hAnsi="標楷體" w:hint="eastAsia"/>
          <w:color w:val="000000"/>
        </w:rPr>
        <w:t>三十七助道之</w:t>
      </w:r>
      <w:proofErr w:type="gramEnd"/>
      <w:r w:rsidRPr="007C3D2D">
        <w:rPr>
          <w:rFonts w:ascii="標楷體" w:eastAsia="標楷體" w:hAnsi="標楷體" w:hint="eastAsia"/>
          <w:color w:val="000000"/>
        </w:rPr>
        <w:t>法</w:t>
      </w:r>
      <w:r>
        <w:rPr>
          <w:rStyle w:val="cbetapunc"/>
          <w:rFonts w:ascii="標楷體" w:eastAsia="標楷體" w:hAnsi="標楷體" w:hint="eastAsia"/>
          <w:color w:val="000000"/>
        </w:rPr>
        <w:t>，</w:t>
      </w:r>
      <w:r w:rsidRPr="007C3D2D">
        <w:rPr>
          <w:rFonts w:ascii="標楷體" w:eastAsia="標楷體" w:hAnsi="標楷體" w:hint="eastAsia"/>
          <w:color w:val="000000"/>
        </w:rPr>
        <w:t>病</w:t>
      </w:r>
      <w:proofErr w:type="gramStart"/>
      <w:r w:rsidRPr="007C3D2D">
        <w:rPr>
          <w:rFonts w:ascii="標楷體" w:eastAsia="標楷體" w:hAnsi="標楷體" w:hint="eastAsia"/>
          <w:color w:val="000000"/>
        </w:rPr>
        <w:t>除愈者喻滅煩惱</w:t>
      </w:r>
      <w:r>
        <w:rPr>
          <w:rFonts w:ascii="標楷體" w:eastAsia="標楷體" w:hAnsi="標楷體" w:hint="eastAsia"/>
          <w:color w:val="000000"/>
        </w:rPr>
        <w:t>」</w:t>
      </w:r>
      <w:proofErr w:type="gramEnd"/>
      <w:r>
        <w:rPr>
          <w:rStyle w:val="cbetapunc"/>
          <w:rFonts w:asciiTheme="minorEastAsia" w:hAnsiTheme="minorEastAsia" w:hint="eastAsia"/>
          <w:color w:val="000000"/>
        </w:rPr>
        <w:t>，婉轉的意思是：就如同病患依照醫囑好好地服藥就能夠把驅除疾病獲得痊癒，同樣地，只要好好依照佛陀教導修行三十七道品的人，就能夠</w:t>
      </w:r>
      <w:proofErr w:type="gramStart"/>
      <w:r>
        <w:rPr>
          <w:rStyle w:val="cbetapunc"/>
          <w:rFonts w:asciiTheme="minorEastAsia" w:hAnsiTheme="minorEastAsia" w:hint="eastAsia"/>
          <w:color w:val="000000"/>
        </w:rPr>
        <w:t>除滅煩惱</w:t>
      </w:r>
      <w:proofErr w:type="gramEnd"/>
      <w:r>
        <w:rPr>
          <w:rStyle w:val="cbetapunc"/>
          <w:rFonts w:asciiTheme="minorEastAsia" w:hAnsiTheme="minorEastAsia" w:hint="eastAsia"/>
          <w:color w:val="000000"/>
        </w:rPr>
        <w:t>。到此為止，這裡的論點即便是在聲聞乘佛教教學系統</w:t>
      </w:r>
      <w:r w:rsidRPr="00D14F0F">
        <w:rPr>
          <w:rStyle w:val="cbetapunc"/>
          <w:rFonts w:asciiTheme="minorEastAsia" w:hAnsiTheme="minorEastAsia" w:hint="eastAsia"/>
          <w:color w:val="000000"/>
        </w:rPr>
        <w:t>裡也是完全相同的說法，不會引起任何法義的爭議，畢竟三十七道品就是四聖</w:t>
      </w:r>
      <w:proofErr w:type="gramStart"/>
      <w:r w:rsidRPr="00D14F0F">
        <w:rPr>
          <w:rStyle w:val="cbetapunc"/>
          <w:rFonts w:asciiTheme="minorEastAsia" w:hAnsiTheme="minorEastAsia" w:hint="eastAsia"/>
          <w:color w:val="000000"/>
        </w:rPr>
        <w:t>諦</w:t>
      </w:r>
      <w:proofErr w:type="gramEnd"/>
      <w:r w:rsidRPr="00D14F0F">
        <w:rPr>
          <w:rStyle w:val="cbetapunc"/>
          <w:rFonts w:asciiTheme="minorEastAsia" w:hAnsiTheme="minorEastAsia" w:hint="eastAsia"/>
          <w:color w:val="000000"/>
        </w:rPr>
        <w:t>「</w:t>
      </w:r>
      <w:proofErr w:type="gramStart"/>
      <w:r w:rsidRPr="00D14F0F">
        <w:rPr>
          <w:rStyle w:val="cbetapunc"/>
          <w:rFonts w:asciiTheme="minorEastAsia" w:hAnsiTheme="minorEastAsia" w:hint="eastAsia"/>
          <w:color w:val="000000"/>
        </w:rPr>
        <w:t>苦集滅道</w:t>
      </w:r>
      <w:proofErr w:type="gramEnd"/>
      <w:r>
        <w:rPr>
          <w:rStyle w:val="cbetapunc"/>
          <w:rFonts w:asciiTheme="minorEastAsia" w:hAnsiTheme="minorEastAsia" w:hint="eastAsia"/>
          <w:color w:val="000000"/>
        </w:rPr>
        <w:t>」之道</w:t>
      </w:r>
      <w:proofErr w:type="gramStart"/>
      <w:r>
        <w:rPr>
          <w:rStyle w:val="cbetapunc"/>
          <w:rFonts w:asciiTheme="minorEastAsia" w:hAnsiTheme="minorEastAsia" w:hint="eastAsia"/>
          <w:color w:val="000000"/>
        </w:rPr>
        <w:t>諦</w:t>
      </w:r>
      <w:proofErr w:type="gramEnd"/>
      <w:r>
        <w:rPr>
          <w:rStyle w:val="cbetapunc"/>
          <w:rFonts w:asciiTheme="minorEastAsia" w:hAnsiTheme="minorEastAsia" w:hint="eastAsia"/>
          <w:color w:val="000000"/>
        </w:rPr>
        <w:t>的主體，其目的就在達成煩惱</w:t>
      </w:r>
      <w:proofErr w:type="gramStart"/>
      <w:r>
        <w:rPr>
          <w:rStyle w:val="cbetapunc"/>
          <w:rFonts w:asciiTheme="minorEastAsia" w:hAnsiTheme="minorEastAsia" w:hint="eastAsia"/>
          <w:color w:val="000000"/>
        </w:rPr>
        <w:t>之止熄</w:t>
      </w:r>
      <w:proofErr w:type="gramEnd"/>
      <w:r w:rsidRPr="00D14F0F">
        <w:rPr>
          <w:rStyle w:val="cbetapunc"/>
          <w:rFonts w:asciiTheme="minorEastAsia" w:hAnsiTheme="minorEastAsia"/>
          <w:color w:val="000000"/>
          <w:vertAlign w:val="subscript"/>
        </w:rPr>
        <w:softHyphen/>
      </w:r>
      <w:r w:rsidRPr="00D14F0F">
        <w:rPr>
          <w:rStyle w:val="cbetapunc"/>
          <w:rFonts w:asciiTheme="minorEastAsia" w:hAnsiTheme="minorEastAsia" w:hint="eastAsia"/>
          <w:color w:val="000000"/>
        </w:rPr>
        <w:t>。</w:t>
      </w:r>
      <w:r>
        <w:rPr>
          <w:rStyle w:val="cbetapunc"/>
          <w:rFonts w:asciiTheme="minorEastAsia" w:hAnsiTheme="minorEastAsia" w:hint="eastAsia"/>
          <w:color w:val="000000"/>
        </w:rPr>
        <w:t>任何忠實於聲聞乘佛教的人都對此毫無異議。</w:t>
      </w:r>
    </w:p>
    <w:p w:rsidR="0055570C" w:rsidRDefault="0055570C" w:rsidP="0055570C">
      <w:pPr>
        <w:ind w:firstLineChars="0" w:firstLine="0"/>
        <w:rPr>
          <w:rFonts w:asciiTheme="minorEastAsia" w:hAnsiTheme="minorEastAsia"/>
          <w:color w:val="000000"/>
        </w:rPr>
      </w:pPr>
      <w:r>
        <w:rPr>
          <w:rStyle w:val="cbetapunc"/>
          <w:rFonts w:asciiTheme="minorEastAsia" w:hAnsiTheme="minorEastAsia" w:hint="eastAsia"/>
          <w:color w:val="000000"/>
        </w:rPr>
        <w:t xml:space="preserve">　　</w:t>
      </w:r>
      <w:r w:rsidRPr="00D14F0F">
        <w:rPr>
          <w:rStyle w:val="cbetapunc"/>
          <w:rFonts w:asciiTheme="minorEastAsia" w:hAnsiTheme="minorEastAsia" w:hint="eastAsia"/>
          <w:color w:val="000000"/>
        </w:rPr>
        <w:t>但是</w:t>
      </w:r>
      <w:r>
        <w:rPr>
          <w:rStyle w:val="cbetapunc"/>
          <w:rFonts w:asciiTheme="minorEastAsia" w:hAnsiTheme="minorEastAsia" w:hint="eastAsia"/>
          <w:color w:val="000000"/>
        </w:rPr>
        <w:t>，</w:t>
      </w:r>
      <w:r w:rsidRPr="00D14F0F">
        <w:rPr>
          <w:rStyle w:val="cbetapunc"/>
          <w:rFonts w:asciiTheme="minorEastAsia" w:hAnsiTheme="minorEastAsia" w:hint="eastAsia"/>
          <w:color w:val="000000"/>
        </w:rPr>
        <w:t>值</w:t>
      </w:r>
      <w:r>
        <w:rPr>
          <w:rStyle w:val="cbetapunc"/>
          <w:rFonts w:asciiTheme="minorEastAsia" w:hAnsiTheme="minorEastAsia" w:hint="eastAsia"/>
          <w:color w:val="000000"/>
        </w:rPr>
        <w:t>得注意的是後面那一句話｢</w:t>
      </w:r>
      <w:r w:rsidRPr="007C3D2D">
        <w:rPr>
          <w:rFonts w:ascii="標楷體" w:eastAsia="標楷體" w:hAnsi="標楷體" w:hint="eastAsia"/>
          <w:color w:val="000000"/>
        </w:rPr>
        <w:t>得安樂者</w:t>
      </w:r>
      <w:r>
        <w:rPr>
          <w:rFonts w:ascii="標楷體" w:eastAsia="標楷體" w:hAnsi="標楷體" w:hint="eastAsia"/>
          <w:color w:val="000000"/>
        </w:rPr>
        <w:t>，</w:t>
      </w:r>
      <w:r w:rsidRPr="007C3D2D">
        <w:rPr>
          <w:rFonts w:ascii="標楷體" w:eastAsia="標楷體" w:hAnsi="標楷體" w:hint="eastAsia"/>
          <w:color w:val="000000"/>
        </w:rPr>
        <w:t>喻得涅槃常樂我淨善男子</w:t>
      </w:r>
      <w:r>
        <w:rPr>
          <w:rFonts w:ascii="標楷體" w:eastAsia="標楷體" w:hAnsi="標楷體" w:hint="eastAsia"/>
          <w:color w:val="000000"/>
        </w:rPr>
        <w:t>」。</w:t>
      </w:r>
      <w:r w:rsidRPr="000F5E91">
        <w:rPr>
          <w:rFonts w:hint="eastAsia"/>
        </w:rPr>
        <w:t>從這句話開始</w:t>
      </w:r>
      <w:r>
        <w:rPr>
          <w:rFonts w:hint="eastAsia"/>
        </w:rPr>
        <w:t>，</w:t>
      </w:r>
      <w:r w:rsidRPr="000F5E91">
        <w:rPr>
          <w:rFonts w:hint="eastAsia"/>
        </w:rPr>
        <w:t>就出現從聲聞乘佛教立場轉向大乘</w:t>
      </w:r>
      <w:proofErr w:type="gramStart"/>
      <w:r w:rsidRPr="000F5E91">
        <w:rPr>
          <w:rFonts w:hint="eastAsia"/>
        </w:rPr>
        <w:t>涅槃</w:t>
      </w:r>
      <w:proofErr w:type="gramEnd"/>
      <w:r w:rsidRPr="000F5E91">
        <w:rPr>
          <w:rFonts w:hint="eastAsia"/>
        </w:rPr>
        <w:t>部佛教的關鍵的差異點與</w:t>
      </w:r>
      <w:r>
        <w:rPr>
          <w:rFonts w:asciiTheme="minorEastAsia" w:hAnsiTheme="minorEastAsia" w:hint="eastAsia"/>
          <w:color w:val="000000"/>
        </w:rPr>
        <w:t>轉折點，大乘《大般涅槃經》所主張的「常樂我淨」的</w:t>
      </w:r>
      <w:proofErr w:type="gramStart"/>
      <w:r>
        <w:rPr>
          <w:rFonts w:asciiTheme="minorEastAsia" w:hAnsiTheme="minorEastAsia" w:hint="eastAsia"/>
          <w:color w:val="000000"/>
        </w:rPr>
        <w:t>涅槃</w:t>
      </w:r>
      <w:proofErr w:type="gramEnd"/>
      <w:r>
        <w:rPr>
          <w:rFonts w:asciiTheme="minorEastAsia" w:hAnsiTheme="minorEastAsia" w:hint="eastAsia"/>
          <w:color w:val="000000"/>
        </w:rPr>
        <w:t>思想也就在此處被經文的編輯者安插進來成為重要的結論。只是這個結論與聲聞乘佛教所持的｢無常、苦、無我、不淨」之人間佛陀最初的教導，在名相上是完全相悖反且無妥協之餘地，反而更靠近原先為佛陀所批判的婆羅門教思想。〔至於，在深邃的思想上是否能會通或可再議〕</w:t>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 xml:space="preserve">　　大乘《大般涅槃經》的確重視三十七道品，它一共在整部經文裡出現三十三次，然而這種重視既是實質重視也是策略重視。稱之為實質重視，這是因為它必須概括繼承前輩佛教的知識遺產，為自己的佛教內部陣營的地位守護；稱之為策</w:t>
      </w:r>
      <w:r>
        <w:rPr>
          <w:rStyle w:val="cbetapunc"/>
          <w:rFonts w:asciiTheme="minorEastAsia" w:hAnsiTheme="minorEastAsia" w:hint="eastAsia"/>
          <w:color w:val="000000"/>
        </w:rPr>
        <w:lastRenderedPageBreak/>
        <w:t>略重視，這是因為許多經文出現三十七道品的場合也經常如同前開的編輯手法，被策略性地運用與置換為大乘佛教的語境，並藉此取得自身的話語權。隨著話語權的獲得與主動宣示，大乘《大般涅槃經》就能夠將前輩佛教的知識遺產與資源從原先脈絡中抽離，進而，援為己用作為證成自身合法性的工具。</w:t>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 xml:space="preserve">　　何以出現這種現象，原因在於大乘《大般涅槃經》的編輯者或作者必須面對與處理其處境所面對前述的兩難困境。一方面，如同前面提到的詮釋學策略，大乘《大般涅槃經》經文編輯者或作者必須概括性地繼承前輩聲聞乘佛教的知識遺產，以確保自身</w:t>
      </w:r>
      <w:proofErr w:type="gramStart"/>
      <w:r>
        <w:rPr>
          <w:rStyle w:val="cbetapunc"/>
          <w:rFonts w:asciiTheme="minorEastAsia" w:hAnsiTheme="minorEastAsia" w:hint="eastAsia"/>
          <w:color w:val="000000"/>
        </w:rPr>
        <w:t>身</w:t>
      </w:r>
      <w:proofErr w:type="gramEnd"/>
      <w:r>
        <w:rPr>
          <w:rStyle w:val="cbetapunc"/>
          <w:rFonts w:asciiTheme="minorEastAsia" w:hAnsiTheme="minorEastAsia" w:hint="eastAsia"/>
          <w:color w:val="000000"/>
        </w:rPr>
        <w:t>處佛教正統陣營的正當性。但是另一方面，更如同前面我所提出的詮釋學策略，經文編輯者鐵定不會墨守於前輩聲聞乘佛教的規矩，他必須在相同名義的前提下找機會添加入大乘佛教</w:t>
      </w:r>
      <w:proofErr w:type="gramStart"/>
      <w:r>
        <w:rPr>
          <w:rStyle w:val="cbetapunc"/>
          <w:rFonts w:asciiTheme="minorEastAsia" w:hAnsiTheme="minorEastAsia" w:hint="eastAsia"/>
          <w:color w:val="000000"/>
        </w:rPr>
        <w:t>涅槃</w:t>
      </w:r>
      <w:proofErr w:type="gramEnd"/>
      <w:r>
        <w:rPr>
          <w:rStyle w:val="cbetapunc"/>
          <w:rFonts w:asciiTheme="minorEastAsia" w:hAnsiTheme="minorEastAsia" w:hint="eastAsia"/>
          <w:color w:val="000000"/>
        </w:rPr>
        <w:t>系的觀點（常樂我淨），既修訂前輩佛教的觀點，也藉此伸張自身思想的佛教正當性。</w:t>
      </w:r>
    </w:p>
    <w:p w:rsidR="0055570C" w:rsidRDefault="0055570C" w:rsidP="0055570C">
      <w:pPr>
        <w:pStyle w:val="3"/>
        <w:rPr>
          <w:rStyle w:val="cbetapunc"/>
          <w:rFonts w:asciiTheme="minorEastAsia" w:hAnsiTheme="minorEastAsia"/>
          <w:color w:val="000000"/>
        </w:rPr>
      </w:pPr>
      <w:r>
        <w:rPr>
          <w:rStyle w:val="cbetapunc"/>
          <w:rFonts w:asciiTheme="minorEastAsia" w:hAnsiTheme="minorEastAsia" w:hint="eastAsia"/>
          <w:color w:val="000000"/>
        </w:rPr>
        <w:t>（二）</w:t>
      </w:r>
      <w:proofErr w:type="gramStart"/>
      <w:r>
        <w:rPr>
          <w:rStyle w:val="cbetapunc"/>
          <w:rFonts w:asciiTheme="minorEastAsia" w:hAnsiTheme="minorEastAsia" w:hint="eastAsia"/>
          <w:color w:val="000000"/>
        </w:rPr>
        <w:t>菩薩乘對聲聞</w:t>
      </w:r>
      <w:proofErr w:type="gramEnd"/>
      <w:r>
        <w:rPr>
          <w:rStyle w:val="cbetapunc"/>
          <w:rFonts w:asciiTheme="minorEastAsia" w:hAnsiTheme="minorEastAsia" w:hint="eastAsia"/>
          <w:color w:val="000000"/>
        </w:rPr>
        <w:t>乘</w:t>
      </w:r>
      <w:proofErr w:type="gramStart"/>
      <w:r>
        <w:rPr>
          <w:rStyle w:val="cbetapunc"/>
          <w:rFonts w:asciiTheme="minorEastAsia" w:hAnsiTheme="minorEastAsia" w:hint="eastAsia"/>
          <w:color w:val="000000"/>
        </w:rPr>
        <w:t>佛教定學的</w:t>
      </w:r>
      <w:proofErr w:type="gramEnd"/>
      <w:r>
        <w:rPr>
          <w:rStyle w:val="cbetapunc"/>
          <w:rFonts w:asciiTheme="minorEastAsia" w:hAnsiTheme="minorEastAsia" w:hint="eastAsia"/>
          <w:color w:val="000000"/>
        </w:rPr>
        <w:t>策略運用</w:t>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 xml:space="preserve">    隨後，我們再把焦點從三十七道品轉移</w:t>
      </w:r>
      <w:proofErr w:type="gramStart"/>
      <w:r>
        <w:rPr>
          <w:rStyle w:val="cbetapunc"/>
          <w:rFonts w:asciiTheme="minorEastAsia" w:hAnsiTheme="minorEastAsia" w:hint="eastAsia"/>
          <w:color w:val="000000"/>
        </w:rPr>
        <w:t>到定學與</w:t>
      </w:r>
      <w:proofErr w:type="gramEnd"/>
      <w:r>
        <w:rPr>
          <w:rStyle w:val="cbetapunc"/>
          <w:rFonts w:asciiTheme="minorEastAsia" w:hAnsiTheme="minorEastAsia" w:hint="eastAsia"/>
          <w:color w:val="000000"/>
        </w:rPr>
        <w:t>禪法討論，特別是談談大乘《大般涅槃經》對於聲聞乘佛教的四禪八定與</w:t>
      </w:r>
      <w:proofErr w:type="gramStart"/>
      <w:r>
        <w:rPr>
          <w:rStyle w:val="cbetapunc"/>
          <w:rFonts w:asciiTheme="minorEastAsia" w:hAnsiTheme="minorEastAsia" w:hint="eastAsia"/>
          <w:color w:val="000000"/>
        </w:rPr>
        <w:t>受想滅定</w:t>
      </w:r>
      <w:proofErr w:type="gramEnd"/>
      <w:r>
        <w:rPr>
          <w:rStyle w:val="cbetapunc"/>
          <w:rFonts w:asciiTheme="minorEastAsia" w:hAnsiTheme="minorEastAsia" w:hint="eastAsia"/>
          <w:color w:val="000000"/>
        </w:rPr>
        <w:t>的看法，換言之，亦即對於以九次第定為主的禪法之看法。</w:t>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 xml:space="preserve">　　首先，關於四禪。在大乘《大般涅槃經》「</w:t>
      </w:r>
      <w:proofErr w:type="gramStart"/>
      <w:r>
        <w:rPr>
          <w:rStyle w:val="cbetapunc"/>
          <w:rFonts w:asciiTheme="minorEastAsia" w:hAnsiTheme="minorEastAsia" w:hint="eastAsia"/>
          <w:color w:val="000000"/>
        </w:rPr>
        <w:t>聖行品</w:t>
      </w:r>
      <w:proofErr w:type="gramEnd"/>
      <w:r>
        <w:rPr>
          <w:rStyle w:val="cbetapunc"/>
          <w:rFonts w:asciiTheme="minorEastAsia" w:hAnsiTheme="minorEastAsia" w:hint="eastAsia"/>
          <w:color w:val="000000"/>
        </w:rPr>
        <w:t>」裡，佛陀為</w:t>
      </w:r>
      <w:proofErr w:type="gramStart"/>
      <w:r>
        <w:rPr>
          <w:rStyle w:val="cbetapunc"/>
          <w:rFonts w:asciiTheme="minorEastAsia" w:hAnsiTheme="minorEastAsia" w:hint="eastAsia"/>
          <w:color w:val="000000"/>
        </w:rPr>
        <w:t>迦</w:t>
      </w:r>
      <w:proofErr w:type="gramEnd"/>
      <w:r>
        <w:rPr>
          <w:rStyle w:val="cbetapunc"/>
          <w:rFonts w:asciiTheme="minorEastAsia" w:hAnsiTheme="minorEastAsia" w:hint="eastAsia"/>
          <w:color w:val="000000"/>
        </w:rPr>
        <w:t>葉菩薩摩訶薩教導四聖</w:t>
      </w:r>
      <w:proofErr w:type="gramStart"/>
      <w:r>
        <w:rPr>
          <w:rStyle w:val="cbetapunc"/>
          <w:rFonts w:asciiTheme="minorEastAsia" w:hAnsiTheme="minorEastAsia" w:hint="eastAsia"/>
          <w:color w:val="000000"/>
        </w:rPr>
        <w:t>諦</w:t>
      </w:r>
      <w:proofErr w:type="gramEnd"/>
      <w:r>
        <w:rPr>
          <w:rStyle w:val="cbetapunc"/>
          <w:rFonts w:asciiTheme="minorEastAsia" w:hAnsiTheme="minorEastAsia" w:hint="eastAsia"/>
          <w:color w:val="000000"/>
        </w:rPr>
        <w:t>，提到苦</w:t>
      </w:r>
      <w:proofErr w:type="gramStart"/>
      <w:r>
        <w:rPr>
          <w:rStyle w:val="cbetapunc"/>
          <w:rFonts w:asciiTheme="minorEastAsia" w:hAnsiTheme="minorEastAsia" w:hint="eastAsia"/>
          <w:color w:val="000000"/>
        </w:rPr>
        <w:t>諦</w:t>
      </w:r>
      <w:proofErr w:type="gramEnd"/>
      <w:r>
        <w:rPr>
          <w:rStyle w:val="cbetapunc"/>
          <w:rFonts w:asciiTheme="minorEastAsia" w:hAnsiTheme="minorEastAsia" w:hint="eastAsia"/>
          <w:color w:val="000000"/>
        </w:rPr>
        <w:t>的八苦之</w:t>
      </w:r>
      <w:proofErr w:type="gramStart"/>
      <w:r>
        <w:rPr>
          <w:rStyle w:val="cbetapunc"/>
          <w:rFonts w:asciiTheme="minorEastAsia" w:hAnsiTheme="minorEastAsia" w:hint="eastAsia"/>
          <w:color w:val="000000"/>
        </w:rPr>
        <w:t>一</w:t>
      </w:r>
      <w:proofErr w:type="gramEnd"/>
      <w:r>
        <w:rPr>
          <w:rStyle w:val="cbetapunc"/>
          <w:rFonts w:asciiTheme="minorEastAsia" w:hAnsiTheme="minorEastAsia" w:hint="eastAsia"/>
          <w:color w:val="000000"/>
        </w:rPr>
        <w:t>的</w:t>
      </w:r>
      <w:proofErr w:type="gramStart"/>
      <w:r>
        <w:rPr>
          <w:rStyle w:val="cbetapunc"/>
          <w:rFonts w:asciiTheme="minorEastAsia" w:hAnsiTheme="minorEastAsia" w:hint="eastAsia"/>
          <w:color w:val="000000"/>
        </w:rPr>
        <w:t>死苦時</w:t>
      </w:r>
      <w:proofErr w:type="gramEnd"/>
      <w:r>
        <w:rPr>
          <w:rStyle w:val="cbetapunc"/>
          <w:rFonts w:asciiTheme="minorEastAsia" w:hAnsiTheme="minorEastAsia" w:hint="eastAsia"/>
          <w:color w:val="000000"/>
        </w:rPr>
        <w:t>，談到</w:t>
      </w:r>
      <w:proofErr w:type="gramStart"/>
      <w:r>
        <w:rPr>
          <w:rStyle w:val="cbetapunc"/>
          <w:rFonts w:asciiTheme="minorEastAsia" w:hAnsiTheme="minorEastAsia" w:hint="eastAsia"/>
          <w:color w:val="000000"/>
        </w:rPr>
        <w:t>色界四種禪</w:t>
      </w:r>
      <w:proofErr w:type="gramEnd"/>
      <w:r>
        <w:rPr>
          <w:rStyle w:val="cbetapunc"/>
          <w:rFonts w:asciiTheme="minorEastAsia" w:hAnsiTheme="minorEastAsia" w:hint="eastAsia"/>
          <w:color w:val="000000"/>
        </w:rPr>
        <w:t>，也談到它們各自能避開的災害。略略提示，這位大乘版本的</w:t>
      </w:r>
      <w:proofErr w:type="gramStart"/>
      <w:r>
        <w:rPr>
          <w:rStyle w:val="cbetapunc"/>
          <w:rFonts w:asciiTheme="minorEastAsia" w:hAnsiTheme="minorEastAsia" w:hint="eastAsia"/>
          <w:color w:val="000000"/>
        </w:rPr>
        <w:t>迦</w:t>
      </w:r>
      <w:proofErr w:type="gramEnd"/>
      <w:r>
        <w:rPr>
          <w:rStyle w:val="cbetapunc"/>
          <w:rFonts w:asciiTheme="minorEastAsia" w:hAnsiTheme="minorEastAsia" w:hint="eastAsia"/>
          <w:color w:val="000000"/>
        </w:rPr>
        <w:t>葉菩薩摩訶薩並不是聲聞乘的</w:t>
      </w:r>
      <w:proofErr w:type="gramStart"/>
      <w:r>
        <w:rPr>
          <w:rStyle w:val="cbetapunc"/>
          <w:rFonts w:asciiTheme="minorEastAsia" w:hAnsiTheme="minorEastAsia" w:hint="eastAsia"/>
          <w:color w:val="000000"/>
        </w:rPr>
        <w:t>迦</w:t>
      </w:r>
      <w:proofErr w:type="gramEnd"/>
      <w:r>
        <w:rPr>
          <w:rStyle w:val="cbetapunc"/>
          <w:rFonts w:asciiTheme="minorEastAsia" w:hAnsiTheme="minorEastAsia" w:hint="eastAsia"/>
          <w:color w:val="000000"/>
        </w:rPr>
        <w:t>葉尊者，因為大乘《大般涅槃經》經文一開始時，經文編輯者或作者已經讓聲聞乘的兩大弟子</w:t>
      </w:r>
      <w:proofErr w:type="gramStart"/>
      <w:r>
        <w:rPr>
          <w:rStyle w:val="cbetapunc"/>
          <w:rFonts w:asciiTheme="minorEastAsia" w:hAnsiTheme="minorEastAsia" w:hint="eastAsia"/>
          <w:color w:val="000000"/>
        </w:rPr>
        <w:t>迦</w:t>
      </w:r>
      <w:proofErr w:type="gramEnd"/>
      <w:r>
        <w:rPr>
          <w:rStyle w:val="cbetapunc"/>
          <w:rFonts w:asciiTheme="minorEastAsia" w:hAnsiTheme="minorEastAsia" w:hint="eastAsia"/>
          <w:color w:val="000000"/>
        </w:rPr>
        <w:t>葉與阿難離席不在現場。在此，將經文陳列如下：</w:t>
      </w:r>
    </w:p>
    <w:p w:rsidR="0055570C" w:rsidRDefault="0055570C" w:rsidP="0055570C">
      <w:pPr>
        <w:spacing w:line="240" w:lineRule="auto"/>
        <w:ind w:leftChars="400" w:left="960" w:firstLineChars="0" w:firstLine="0"/>
        <w:rPr>
          <w:rStyle w:val="cbetapunc"/>
          <w:rFonts w:ascii="標楷體" w:eastAsia="標楷體" w:hAnsi="標楷體"/>
          <w:color w:val="000000"/>
        </w:rPr>
      </w:pPr>
      <w:r>
        <w:rPr>
          <w:rFonts w:ascii="標楷體" w:eastAsia="標楷體" w:hAnsi="標楷體" w:hint="eastAsia"/>
          <w:color w:val="000000"/>
        </w:rPr>
        <w:t>「</w:t>
      </w: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云</w:t>
      </w:r>
      <w:proofErr w:type="gramEnd"/>
      <w:r w:rsidRPr="00722832">
        <w:rPr>
          <w:rFonts w:ascii="標楷體" w:eastAsia="標楷體" w:hAnsi="標楷體" w:hint="eastAsia"/>
          <w:color w:val="000000"/>
        </w:rPr>
        <w:t>何菩薩摩訶薩修行大乘大</w:t>
      </w:r>
      <w:proofErr w:type="gramStart"/>
      <w:r w:rsidRPr="00722832">
        <w:rPr>
          <w:rFonts w:ascii="標楷體" w:eastAsia="標楷體" w:hAnsi="標楷體" w:hint="eastAsia"/>
          <w:color w:val="000000"/>
        </w:rPr>
        <w:t>涅槃經觀於死苦</w:t>
      </w:r>
      <w:proofErr w:type="gramEnd"/>
      <w:r w:rsidRPr="00722832">
        <w:rPr>
          <w:rStyle w:val="cbetapunc"/>
          <w:rFonts w:ascii="標楷體" w:eastAsia="標楷體" w:hAnsi="標楷體" w:hint="eastAsia"/>
          <w:color w:val="000000"/>
        </w:rPr>
        <w:t>。</w:t>
      </w:r>
      <w:r w:rsidRPr="00722832">
        <w:rPr>
          <w:rFonts w:ascii="標楷體" w:eastAsia="標楷體" w:hAnsi="標楷體" w:hint="eastAsia"/>
          <w:color w:val="000000"/>
        </w:rPr>
        <w:t>所謂死者</w:t>
      </w:r>
      <w:r>
        <w:rPr>
          <w:rStyle w:val="cbetapunc"/>
          <w:rFonts w:ascii="標楷體" w:eastAsia="標楷體" w:hAnsi="標楷體" w:hint="eastAsia"/>
          <w:color w:val="000000"/>
        </w:rPr>
        <w:t>，</w:t>
      </w:r>
      <w:r w:rsidRPr="00722832">
        <w:rPr>
          <w:rFonts w:ascii="標楷體" w:eastAsia="標楷體" w:hAnsi="標楷體" w:hint="eastAsia"/>
          <w:color w:val="000000"/>
        </w:rPr>
        <w:t>能</w:t>
      </w:r>
      <w:proofErr w:type="gramStart"/>
      <w:r w:rsidRPr="00722832">
        <w:rPr>
          <w:rFonts w:ascii="標楷體" w:eastAsia="標楷體" w:hAnsi="標楷體" w:hint="eastAsia"/>
          <w:color w:val="000000"/>
        </w:rPr>
        <w:t>燒滅故</w:t>
      </w:r>
      <w:proofErr w:type="gramEnd"/>
      <w:r w:rsidRPr="00722832">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w:t>
      </w:r>
      <w:r>
        <w:rPr>
          <w:rStyle w:val="cbetapunc"/>
          <w:rFonts w:ascii="標楷體" w:eastAsia="標楷體" w:hAnsi="標楷體" w:hint="eastAsia"/>
          <w:color w:val="000000"/>
        </w:rPr>
        <w:t>！</w:t>
      </w:r>
      <w:r w:rsidRPr="00722832">
        <w:rPr>
          <w:rFonts w:ascii="標楷體" w:eastAsia="標楷體" w:hAnsi="標楷體" w:hint="eastAsia"/>
          <w:color w:val="000000"/>
        </w:rPr>
        <w:t>如</w:t>
      </w:r>
      <w:proofErr w:type="gramStart"/>
      <w:r w:rsidRPr="00722832">
        <w:rPr>
          <w:rFonts w:ascii="標楷體" w:eastAsia="標楷體" w:hAnsi="標楷體" w:hint="eastAsia"/>
          <w:color w:val="000000"/>
        </w:rPr>
        <w:t>火災起能燒</w:t>
      </w:r>
      <w:proofErr w:type="gramEnd"/>
      <w:r w:rsidRPr="00722832">
        <w:rPr>
          <w:rFonts w:ascii="標楷體" w:eastAsia="標楷體" w:hAnsi="標楷體" w:hint="eastAsia"/>
          <w:color w:val="000000"/>
        </w:rPr>
        <w:t>一切</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唯除</w:t>
      </w:r>
      <w:proofErr w:type="gramEnd"/>
      <w:r w:rsidRPr="00722832">
        <w:rPr>
          <w:rFonts w:ascii="標楷體" w:eastAsia="標楷體" w:hAnsi="標楷體" w:hint="eastAsia"/>
          <w:color w:val="000000"/>
        </w:rPr>
        <w:t>二禪</w:t>
      </w:r>
      <w:r>
        <w:rPr>
          <w:rStyle w:val="cbetapunc"/>
          <w:rFonts w:ascii="標楷體" w:eastAsia="標楷體" w:hAnsi="標楷體" w:hint="eastAsia"/>
          <w:color w:val="000000"/>
        </w:rPr>
        <w:t>，</w:t>
      </w:r>
      <w:r w:rsidRPr="00722832">
        <w:rPr>
          <w:rFonts w:ascii="標楷體" w:eastAsia="標楷體" w:hAnsi="標楷體" w:hint="eastAsia"/>
          <w:color w:val="000000"/>
        </w:rPr>
        <w:t>力</w:t>
      </w:r>
      <w:proofErr w:type="gramStart"/>
      <w:r w:rsidRPr="00722832">
        <w:rPr>
          <w:rFonts w:ascii="標楷體" w:eastAsia="標楷體" w:hAnsi="標楷體" w:hint="eastAsia"/>
          <w:color w:val="000000"/>
        </w:rPr>
        <w:t>不至故</w:t>
      </w:r>
      <w:proofErr w:type="gramEnd"/>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死火亦爾能</w:t>
      </w:r>
      <w:proofErr w:type="gramEnd"/>
      <w:r w:rsidRPr="00722832">
        <w:rPr>
          <w:rFonts w:ascii="標楷體" w:eastAsia="標楷體" w:hAnsi="標楷體" w:hint="eastAsia"/>
          <w:color w:val="000000"/>
        </w:rPr>
        <w:t>燒一切</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唯除菩薩</w:t>
      </w:r>
      <w:proofErr w:type="gramEnd"/>
      <w:r w:rsidRPr="00722832">
        <w:rPr>
          <w:rFonts w:ascii="標楷體" w:eastAsia="標楷體" w:hAnsi="標楷體" w:hint="eastAsia"/>
          <w:color w:val="000000"/>
        </w:rPr>
        <w:t>住於大乘大般</w:t>
      </w:r>
      <w:proofErr w:type="gramStart"/>
      <w:r w:rsidRPr="00722832">
        <w:rPr>
          <w:rFonts w:ascii="標楷體" w:eastAsia="標楷體" w:hAnsi="標楷體" w:hint="eastAsia"/>
          <w:color w:val="000000"/>
        </w:rPr>
        <w:t>涅槃</w:t>
      </w:r>
      <w:proofErr w:type="gramEnd"/>
      <w:r>
        <w:rPr>
          <w:rStyle w:val="cbetapunc"/>
          <w:rFonts w:ascii="標楷體" w:eastAsia="標楷體" w:hAnsi="標楷體" w:hint="eastAsia"/>
          <w:color w:val="000000"/>
        </w:rPr>
        <w:t>，</w:t>
      </w:r>
      <w:r w:rsidRPr="00722832">
        <w:rPr>
          <w:rFonts w:ascii="標楷體" w:eastAsia="標楷體" w:hAnsi="標楷體" w:hint="eastAsia"/>
          <w:color w:val="000000"/>
        </w:rPr>
        <w:t>勢不及故</w:t>
      </w:r>
      <w:r w:rsidRPr="00722832">
        <w:rPr>
          <w:rStyle w:val="cbetapunc"/>
          <w:rFonts w:ascii="標楷體" w:eastAsia="標楷體" w:hAnsi="標楷體" w:hint="eastAsia"/>
          <w:color w:val="000000"/>
        </w:rPr>
        <w:t>。</w:t>
      </w:r>
    </w:p>
    <w:p w:rsidR="0055570C" w:rsidRDefault="0055570C" w:rsidP="0055570C">
      <w:pPr>
        <w:spacing w:line="240" w:lineRule="auto"/>
        <w:ind w:leftChars="400" w:left="960" w:firstLineChars="0" w:firstLine="0"/>
        <w:rPr>
          <w:rStyle w:val="cbetapunc"/>
          <w:rFonts w:ascii="標楷體" w:eastAsia="標楷體" w:hAnsi="標楷體"/>
          <w:color w:val="000000"/>
        </w:rPr>
      </w:pPr>
      <w:r w:rsidRPr="00722832">
        <w:rPr>
          <w:rFonts w:ascii="標楷體" w:eastAsia="標楷體" w:hAnsi="標楷體" w:hint="eastAsia"/>
          <w:color w:val="000000"/>
        </w:rPr>
        <w:lastRenderedPageBreak/>
        <w:t>復次</w:t>
      </w: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w:t>
      </w:r>
      <w:r>
        <w:rPr>
          <w:rStyle w:val="cbetapunc"/>
          <w:rFonts w:ascii="標楷體" w:eastAsia="標楷體" w:hAnsi="標楷體" w:hint="eastAsia"/>
          <w:color w:val="000000"/>
        </w:rPr>
        <w:t>！</w:t>
      </w:r>
      <w:r w:rsidRPr="00722832">
        <w:rPr>
          <w:rFonts w:ascii="標楷體" w:eastAsia="標楷體" w:hAnsi="標楷體" w:hint="eastAsia"/>
          <w:color w:val="000000"/>
        </w:rPr>
        <w:t>如水災起一切</w:t>
      </w:r>
      <w:proofErr w:type="gramStart"/>
      <w:r w:rsidRPr="00722832">
        <w:rPr>
          <w:rFonts w:ascii="標楷體" w:eastAsia="標楷體" w:hAnsi="標楷體" w:hint="eastAsia"/>
          <w:color w:val="000000"/>
        </w:rPr>
        <w:t>漂沒</w:t>
      </w:r>
      <w:r>
        <w:rPr>
          <w:rStyle w:val="cbetapunc"/>
          <w:rFonts w:ascii="標楷體" w:eastAsia="標楷體" w:hAnsi="標楷體" w:hint="eastAsia"/>
          <w:color w:val="000000"/>
        </w:rPr>
        <w:t>，</w:t>
      </w:r>
      <w:r w:rsidRPr="00722832">
        <w:rPr>
          <w:rFonts w:ascii="標楷體" w:eastAsia="標楷體" w:hAnsi="標楷體" w:hint="eastAsia"/>
          <w:color w:val="000000"/>
        </w:rPr>
        <w:t>唯除</w:t>
      </w:r>
      <w:proofErr w:type="gramEnd"/>
      <w:r w:rsidRPr="00722832">
        <w:rPr>
          <w:rFonts w:ascii="標楷體" w:eastAsia="標楷體" w:hAnsi="標楷體" w:hint="eastAsia"/>
          <w:color w:val="000000"/>
        </w:rPr>
        <w:t>三禪</w:t>
      </w:r>
      <w:r>
        <w:rPr>
          <w:rStyle w:val="cbetapunc"/>
          <w:rFonts w:ascii="標楷體" w:eastAsia="標楷體" w:hAnsi="標楷體" w:hint="eastAsia"/>
          <w:color w:val="000000"/>
        </w:rPr>
        <w:t>，</w:t>
      </w:r>
      <w:r w:rsidRPr="00722832">
        <w:rPr>
          <w:rFonts w:ascii="標楷體" w:eastAsia="標楷體" w:hAnsi="標楷體" w:hint="eastAsia"/>
          <w:color w:val="000000"/>
        </w:rPr>
        <w:t>力</w:t>
      </w:r>
      <w:proofErr w:type="gramStart"/>
      <w:r w:rsidRPr="00722832">
        <w:rPr>
          <w:rFonts w:ascii="標楷體" w:eastAsia="標楷體" w:hAnsi="標楷體" w:hint="eastAsia"/>
          <w:color w:val="000000"/>
        </w:rPr>
        <w:t>不至故</w:t>
      </w:r>
      <w:proofErr w:type="gramEnd"/>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r w:rsidRPr="00722832">
        <w:rPr>
          <w:rFonts w:ascii="標楷體" w:eastAsia="標楷體" w:hAnsi="標楷體" w:hint="eastAsia"/>
          <w:color w:val="000000"/>
        </w:rPr>
        <w:t>死水</w:t>
      </w:r>
      <w:proofErr w:type="gramStart"/>
      <w:r w:rsidRPr="00722832">
        <w:rPr>
          <w:rFonts w:ascii="標楷體" w:eastAsia="標楷體" w:hAnsi="標楷體" w:hint="eastAsia"/>
          <w:color w:val="000000"/>
        </w:rPr>
        <w:t>亦爾漂沒</w:t>
      </w:r>
      <w:proofErr w:type="gramEnd"/>
      <w:r w:rsidRPr="00722832">
        <w:rPr>
          <w:rFonts w:ascii="標楷體" w:eastAsia="標楷體" w:hAnsi="標楷體" w:hint="eastAsia"/>
          <w:color w:val="000000"/>
        </w:rPr>
        <w:t>一切</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唯除菩薩</w:t>
      </w:r>
      <w:proofErr w:type="gramEnd"/>
      <w:r w:rsidRPr="00722832">
        <w:rPr>
          <w:rFonts w:ascii="標楷體" w:eastAsia="標楷體" w:hAnsi="標楷體" w:hint="eastAsia"/>
          <w:color w:val="000000"/>
        </w:rPr>
        <w:t>住於大乘大般</w:t>
      </w:r>
      <w:proofErr w:type="gramStart"/>
      <w:r w:rsidRPr="00722832">
        <w:rPr>
          <w:rFonts w:ascii="標楷體" w:eastAsia="標楷體" w:hAnsi="標楷體" w:hint="eastAsia"/>
          <w:color w:val="000000"/>
        </w:rPr>
        <w:t>涅槃</w:t>
      </w:r>
      <w:proofErr w:type="gramEnd"/>
      <w:r w:rsidRPr="00722832">
        <w:rPr>
          <w:rStyle w:val="cbetapunc"/>
          <w:rFonts w:ascii="標楷體" w:eastAsia="標楷體" w:hAnsi="標楷體" w:hint="eastAsia"/>
          <w:color w:val="000000"/>
        </w:rPr>
        <w:t>。</w:t>
      </w:r>
    </w:p>
    <w:p w:rsidR="0055570C" w:rsidRDefault="0055570C" w:rsidP="0055570C">
      <w:pPr>
        <w:spacing w:line="240" w:lineRule="auto"/>
        <w:ind w:leftChars="400" w:left="960" w:firstLineChars="0" w:firstLine="0"/>
        <w:rPr>
          <w:rStyle w:val="cbetapunc"/>
          <w:rFonts w:ascii="標楷體" w:eastAsia="標楷體" w:hAnsi="標楷體"/>
          <w:color w:val="000000"/>
        </w:rPr>
      </w:pPr>
      <w:r w:rsidRPr="00722832">
        <w:rPr>
          <w:rFonts w:ascii="標楷體" w:eastAsia="標楷體" w:hAnsi="標楷體" w:hint="eastAsia"/>
          <w:color w:val="000000"/>
        </w:rPr>
        <w:t>復次</w:t>
      </w: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w:t>
      </w:r>
      <w:r>
        <w:rPr>
          <w:rStyle w:val="cbetapunc"/>
          <w:rFonts w:ascii="標楷體" w:eastAsia="標楷體" w:hAnsi="標楷體" w:hint="eastAsia"/>
          <w:color w:val="000000"/>
        </w:rPr>
        <w:t>！</w:t>
      </w:r>
      <w:r w:rsidRPr="00722832">
        <w:rPr>
          <w:rFonts w:ascii="標楷體" w:eastAsia="標楷體" w:hAnsi="標楷體" w:hint="eastAsia"/>
          <w:color w:val="000000"/>
        </w:rPr>
        <w:t>如</w:t>
      </w:r>
      <w:proofErr w:type="gramStart"/>
      <w:r w:rsidRPr="00722832">
        <w:rPr>
          <w:rFonts w:ascii="標楷體" w:eastAsia="標楷體" w:hAnsi="標楷體" w:hint="eastAsia"/>
          <w:color w:val="000000"/>
        </w:rPr>
        <w:t>風災起能吹</w:t>
      </w:r>
      <w:proofErr w:type="gramEnd"/>
      <w:r w:rsidRPr="00722832">
        <w:rPr>
          <w:rFonts w:ascii="標楷體" w:eastAsia="標楷體" w:hAnsi="標楷體" w:hint="eastAsia"/>
          <w:color w:val="000000"/>
        </w:rPr>
        <w:t>一切</w:t>
      </w:r>
      <w:proofErr w:type="gramStart"/>
      <w:r w:rsidRPr="00722832">
        <w:rPr>
          <w:rFonts w:ascii="標楷體" w:eastAsia="標楷體" w:hAnsi="標楷體" w:hint="eastAsia"/>
          <w:color w:val="000000"/>
        </w:rPr>
        <w:t>悉令散滅</w:t>
      </w:r>
      <w:r>
        <w:rPr>
          <w:rStyle w:val="cbetapunc"/>
          <w:rFonts w:ascii="標楷體" w:eastAsia="標楷體" w:hAnsi="標楷體" w:hint="eastAsia"/>
          <w:color w:val="000000"/>
        </w:rPr>
        <w:t>，</w:t>
      </w:r>
      <w:r w:rsidRPr="00722832">
        <w:rPr>
          <w:rFonts w:ascii="標楷體" w:eastAsia="標楷體" w:hAnsi="標楷體" w:hint="eastAsia"/>
          <w:color w:val="000000"/>
        </w:rPr>
        <w:t>唯除</w:t>
      </w:r>
      <w:proofErr w:type="gramEnd"/>
      <w:r w:rsidRPr="00722832">
        <w:rPr>
          <w:rFonts w:ascii="標楷體" w:eastAsia="標楷體" w:hAnsi="標楷體" w:hint="eastAsia"/>
          <w:color w:val="000000"/>
        </w:rPr>
        <w:t>四禪</w:t>
      </w:r>
      <w:r>
        <w:rPr>
          <w:rStyle w:val="cbetapunc"/>
          <w:rFonts w:ascii="標楷體" w:eastAsia="標楷體" w:hAnsi="標楷體" w:hint="eastAsia"/>
          <w:color w:val="000000"/>
        </w:rPr>
        <w:t>，</w:t>
      </w:r>
      <w:r w:rsidRPr="00722832">
        <w:rPr>
          <w:rFonts w:ascii="標楷體" w:eastAsia="標楷體" w:hAnsi="標楷體" w:hint="eastAsia"/>
          <w:color w:val="000000"/>
        </w:rPr>
        <w:t>力</w:t>
      </w:r>
      <w:proofErr w:type="gramStart"/>
      <w:r w:rsidRPr="00722832">
        <w:rPr>
          <w:rFonts w:ascii="標楷體" w:eastAsia="標楷體" w:hAnsi="標楷體" w:hint="eastAsia"/>
          <w:color w:val="000000"/>
        </w:rPr>
        <w:t>不至故</w:t>
      </w:r>
      <w:proofErr w:type="gramEnd"/>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死風亦爾悉能吹滅一切</w:t>
      </w:r>
      <w:proofErr w:type="gramEnd"/>
      <w:r w:rsidRPr="00722832">
        <w:rPr>
          <w:rFonts w:ascii="標楷體" w:eastAsia="標楷體" w:hAnsi="標楷體" w:hint="eastAsia"/>
          <w:color w:val="000000"/>
        </w:rPr>
        <w:t>所有</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唯除菩薩</w:t>
      </w:r>
      <w:proofErr w:type="gramEnd"/>
      <w:r w:rsidRPr="00722832">
        <w:rPr>
          <w:rFonts w:ascii="標楷體" w:eastAsia="標楷體" w:hAnsi="標楷體" w:hint="eastAsia"/>
          <w:color w:val="000000"/>
        </w:rPr>
        <w:t>住於大乘大般</w:t>
      </w:r>
      <w:proofErr w:type="gramStart"/>
      <w:r w:rsidRPr="00722832">
        <w:rPr>
          <w:rFonts w:ascii="標楷體" w:eastAsia="標楷體" w:hAnsi="標楷體" w:hint="eastAsia"/>
          <w:color w:val="000000"/>
        </w:rPr>
        <w:t>涅槃</w:t>
      </w:r>
      <w:proofErr w:type="gramEnd"/>
      <w:r w:rsidRPr="00722832">
        <w:rPr>
          <w:rStyle w:val="cbetapunc"/>
          <w:rFonts w:ascii="標楷體" w:eastAsia="標楷體" w:hAnsi="標楷體" w:hint="eastAsia"/>
          <w:color w:val="000000"/>
        </w:rPr>
        <w:t>。</w:t>
      </w:r>
      <w:r>
        <w:rPr>
          <w:rStyle w:val="cbetapunc"/>
          <w:rFonts w:ascii="標楷體" w:eastAsia="標楷體" w:hAnsi="標楷體" w:hint="eastAsia"/>
          <w:color w:val="000000"/>
        </w:rPr>
        <w:t>」</w:t>
      </w:r>
    </w:p>
    <w:p w:rsidR="0055570C" w:rsidRDefault="0055570C" w:rsidP="0055570C">
      <w:pPr>
        <w:spacing w:line="240" w:lineRule="auto"/>
        <w:ind w:leftChars="400" w:left="960" w:firstLineChars="0" w:firstLine="0"/>
        <w:rPr>
          <w:rStyle w:val="cbetapunc"/>
          <w:rFonts w:ascii="標楷體" w:eastAsia="標楷體" w:hAnsi="標楷體"/>
          <w:color w:val="000000"/>
        </w:rPr>
      </w:pP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葉菩薩白佛言</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世</w:t>
      </w:r>
      <w:proofErr w:type="gramEnd"/>
      <w:r w:rsidRPr="00722832">
        <w:rPr>
          <w:rFonts w:ascii="標楷體" w:eastAsia="標楷體" w:hAnsi="標楷體" w:hint="eastAsia"/>
          <w:color w:val="000000"/>
        </w:rPr>
        <w:t>尊</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彼第四禪以何</w:t>
      </w:r>
      <w:proofErr w:type="gramEnd"/>
      <w:r w:rsidRPr="00722832">
        <w:rPr>
          <w:rFonts w:ascii="標楷體" w:eastAsia="標楷體" w:hAnsi="標楷體" w:hint="eastAsia"/>
          <w:color w:val="000000"/>
        </w:rPr>
        <w:t>因緣</w:t>
      </w:r>
      <w:r>
        <w:rPr>
          <w:rStyle w:val="cbetapunc"/>
          <w:rFonts w:ascii="標楷體" w:eastAsia="標楷體" w:hAnsi="標楷體" w:hint="eastAsia"/>
          <w:color w:val="000000"/>
        </w:rPr>
        <w:t>，</w:t>
      </w:r>
      <w:r w:rsidRPr="00722832">
        <w:rPr>
          <w:rFonts w:ascii="標楷體" w:eastAsia="標楷體" w:hAnsi="標楷體" w:hint="eastAsia"/>
          <w:color w:val="000000"/>
        </w:rPr>
        <w:t>風不能</w:t>
      </w:r>
      <w:proofErr w:type="gramStart"/>
      <w:r w:rsidRPr="00722832">
        <w:rPr>
          <w:rFonts w:ascii="標楷體" w:eastAsia="標楷體" w:hAnsi="標楷體" w:hint="eastAsia"/>
          <w:color w:val="000000"/>
        </w:rPr>
        <w:t>吹水不能漂火</w:t>
      </w:r>
      <w:proofErr w:type="gramEnd"/>
      <w:r w:rsidRPr="00722832">
        <w:rPr>
          <w:rFonts w:ascii="標楷體" w:eastAsia="標楷體" w:hAnsi="標楷體" w:hint="eastAsia"/>
          <w:color w:val="000000"/>
        </w:rPr>
        <w:t>不能燒</w:t>
      </w:r>
      <w:r w:rsidRPr="00722832">
        <w:rPr>
          <w:rStyle w:val="cbetapunc"/>
          <w:rFonts w:ascii="標楷體" w:eastAsia="標楷體" w:hAnsi="標楷體" w:hint="eastAsia"/>
          <w:color w:val="000000"/>
        </w:rPr>
        <w:t>。</w:t>
      </w:r>
      <w:r>
        <w:rPr>
          <w:rStyle w:val="cbetapunc"/>
          <w:rFonts w:ascii="標楷體" w:eastAsia="標楷體" w:hAnsi="標楷體" w:hint="eastAsia"/>
          <w:color w:val="000000"/>
        </w:rPr>
        <w:t>」</w:t>
      </w:r>
    </w:p>
    <w:p w:rsidR="0055570C" w:rsidRDefault="0055570C" w:rsidP="0055570C">
      <w:pPr>
        <w:spacing w:line="240" w:lineRule="auto"/>
        <w:ind w:leftChars="400" w:left="960" w:firstLineChars="0" w:firstLine="0"/>
        <w:rPr>
          <w:rStyle w:val="cbetapunc"/>
          <w:rFonts w:ascii="標楷體" w:eastAsia="標楷體" w:hAnsi="標楷體"/>
          <w:color w:val="000000"/>
        </w:rPr>
      </w:pPr>
      <w:r w:rsidRPr="00722832">
        <w:rPr>
          <w:rFonts w:ascii="標楷體" w:eastAsia="標楷體" w:hAnsi="標楷體" w:hint="eastAsia"/>
          <w:color w:val="000000"/>
        </w:rPr>
        <w:t>佛告</w:t>
      </w:r>
      <w:proofErr w:type="gramStart"/>
      <w:r w:rsidRPr="00722832">
        <w:rPr>
          <w:rFonts w:ascii="標楷體" w:eastAsia="標楷體" w:hAnsi="標楷體" w:hint="eastAsia"/>
          <w:color w:val="000000"/>
        </w:rPr>
        <w:t>迦</w:t>
      </w:r>
      <w:proofErr w:type="gramEnd"/>
      <w:r w:rsidRPr="00722832">
        <w:rPr>
          <w:rFonts w:ascii="標楷體" w:eastAsia="標楷體" w:hAnsi="標楷體" w:hint="eastAsia"/>
          <w:color w:val="000000"/>
        </w:rPr>
        <w:t>葉</w:t>
      </w:r>
      <w:r>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彼</w:t>
      </w:r>
      <w:proofErr w:type="gramEnd"/>
      <w:r w:rsidRPr="00722832">
        <w:rPr>
          <w:rFonts w:ascii="標楷體" w:eastAsia="標楷體" w:hAnsi="標楷體" w:hint="eastAsia"/>
          <w:color w:val="000000"/>
        </w:rPr>
        <w:t>第四禪</w:t>
      </w:r>
      <w:proofErr w:type="gramStart"/>
      <w:r w:rsidRPr="00722832">
        <w:rPr>
          <w:rFonts w:ascii="標楷體" w:eastAsia="標楷體" w:hAnsi="標楷體" w:hint="eastAsia"/>
          <w:color w:val="000000"/>
        </w:rPr>
        <w:t>內外過患一切</w:t>
      </w:r>
      <w:proofErr w:type="gramEnd"/>
      <w:r w:rsidRPr="00722832">
        <w:rPr>
          <w:rFonts w:ascii="標楷體" w:eastAsia="標楷體" w:hAnsi="標楷體" w:hint="eastAsia"/>
          <w:color w:val="000000"/>
        </w:rPr>
        <w:t>無故</w:t>
      </w:r>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初禪過患內有覺觀外</w:t>
      </w:r>
      <w:proofErr w:type="gramEnd"/>
      <w:r w:rsidRPr="00722832">
        <w:rPr>
          <w:rFonts w:ascii="標楷體" w:eastAsia="標楷體" w:hAnsi="標楷體" w:hint="eastAsia"/>
          <w:color w:val="000000"/>
        </w:rPr>
        <w:t>有火災</w:t>
      </w:r>
      <w:r>
        <w:rPr>
          <w:rStyle w:val="cbetapunc"/>
          <w:rFonts w:ascii="標楷體" w:eastAsia="標楷體" w:hAnsi="標楷體" w:hint="eastAsia"/>
          <w:color w:val="000000"/>
        </w:rPr>
        <w:t>，</w:t>
      </w:r>
      <w:r w:rsidRPr="00722832">
        <w:rPr>
          <w:rFonts w:ascii="標楷體" w:eastAsia="標楷體" w:hAnsi="標楷體" w:hint="eastAsia"/>
          <w:color w:val="000000"/>
        </w:rPr>
        <w:t>二</w:t>
      </w:r>
      <w:proofErr w:type="gramStart"/>
      <w:r w:rsidRPr="00722832">
        <w:rPr>
          <w:rFonts w:ascii="標楷體" w:eastAsia="標楷體" w:hAnsi="標楷體" w:hint="eastAsia"/>
          <w:color w:val="000000"/>
        </w:rPr>
        <w:t>禪過患內</w:t>
      </w:r>
      <w:proofErr w:type="gramEnd"/>
      <w:r w:rsidRPr="00722832">
        <w:rPr>
          <w:rFonts w:ascii="標楷體" w:eastAsia="標楷體" w:hAnsi="標楷體" w:hint="eastAsia"/>
          <w:color w:val="000000"/>
        </w:rPr>
        <w:t>有歡喜外有水災</w:t>
      </w:r>
      <w:r>
        <w:rPr>
          <w:rStyle w:val="cbetapunc"/>
          <w:rFonts w:ascii="標楷體" w:eastAsia="標楷體" w:hAnsi="標楷體" w:hint="eastAsia"/>
          <w:color w:val="000000"/>
        </w:rPr>
        <w:t>，</w:t>
      </w:r>
      <w:r w:rsidRPr="00722832">
        <w:rPr>
          <w:rFonts w:ascii="標楷體" w:eastAsia="標楷體" w:hAnsi="標楷體" w:hint="eastAsia"/>
          <w:color w:val="000000"/>
        </w:rPr>
        <w:t>三</w:t>
      </w:r>
      <w:proofErr w:type="gramStart"/>
      <w:r w:rsidRPr="00722832">
        <w:rPr>
          <w:rFonts w:ascii="標楷體" w:eastAsia="標楷體" w:hAnsi="標楷體" w:hint="eastAsia"/>
          <w:color w:val="000000"/>
        </w:rPr>
        <w:t>禪過患內</w:t>
      </w:r>
      <w:proofErr w:type="gramEnd"/>
      <w:r w:rsidRPr="00722832">
        <w:rPr>
          <w:rFonts w:ascii="標楷體" w:eastAsia="標楷體" w:hAnsi="標楷體" w:hint="eastAsia"/>
          <w:color w:val="000000"/>
        </w:rPr>
        <w:t>有喘息外有風災</w:t>
      </w:r>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彼</w:t>
      </w:r>
      <w:proofErr w:type="gramEnd"/>
      <w:r w:rsidRPr="00722832">
        <w:rPr>
          <w:rFonts w:ascii="標楷體" w:eastAsia="標楷體" w:hAnsi="標楷體" w:hint="eastAsia"/>
          <w:color w:val="000000"/>
        </w:rPr>
        <w:t>第四禪內外</w:t>
      </w:r>
      <w:proofErr w:type="gramStart"/>
      <w:r w:rsidRPr="00722832">
        <w:rPr>
          <w:rFonts w:ascii="標楷體" w:eastAsia="標楷體" w:hAnsi="標楷體" w:hint="eastAsia"/>
          <w:color w:val="000000"/>
        </w:rPr>
        <w:t>過患一切俱無</w:t>
      </w:r>
      <w:proofErr w:type="gramEnd"/>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是故諸災不能</w:t>
      </w:r>
      <w:proofErr w:type="gramEnd"/>
      <w:r w:rsidRPr="00722832">
        <w:rPr>
          <w:rFonts w:ascii="標楷體" w:eastAsia="標楷體" w:hAnsi="標楷體" w:hint="eastAsia"/>
          <w:color w:val="000000"/>
        </w:rPr>
        <w:t>及之</w:t>
      </w:r>
      <w:r w:rsidRPr="00722832">
        <w:rPr>
          <w:rStyle w:val="cbetapunc"/>
          <w:rFonts w:ascii="標楷體" w:eastAsia="標楷體" w:hAnsi="標楷體" w:hint="eastAsia"/>
          <w:color w:val="000000"/>
        </w:rPr>
        <w:t>。</w:t>
      </w:r>
      <w:r w:rsidRPr="00722832">
        <w:rPr>
          <w:rFonts w:ascii="標楷體" w:eastAsia="標楷體" w:hAnsi="標楷體" w:hint="eastAsia"/>
          <w:color w:val="000000"/>
        </w:rPr>
        <w:t>善男子</w:t>
      </w:r>
      <w:r>
        <w:rPr>
          <w:rStyle w:val="cbetapunc"/>
          <w:rFonts w:ascii="標楷體" w:eastAsia="標楷體" w:hAnsi="標楷體" w:hint="eastAsia"/>
          <w:color w:val="000000"/>
        </w:rPr>
        <w:t>！</w:t>
      </w:r>
      <w:r w:rsidRPr="00722832">
        <w:rPr>
          <w:rFonts w:ascii="標楷體" w:eastAsia="標楷體" w:hAnsi="標楷體" w:hint="eastAsia"/>
          <w:color w:val="000000"/>
        </w:rPr>
        <w:t>菩薩摩訶薩亦復如是</w:t>
      </w:r>
      <w:r>
        <w:rPr>
          <w:rStyle w:val="cbetapunc"/>
          <w:rFonts w:ascii="標楷體" w:eastAsia="標楷體" w:hAnsi="標楷體" w:hint="eastAsia"/>
          <w:color w:val="000000"/>
        </w:rPr>
        <w:t>，</w:t>
      </w:r>
      <w:r w:rsidRPr="00722832">
        <w:rPr>
          <w:rFonts w:ascii="標楷體" w:eastAsia="標楷體" w:hAnsi="標楷體" w:hint="eastAsia"/>
          <w:color w:val="000000"/>
        </w:rPr>
        <w:t>安住大乘大般</w:t>
      </w:r>
      <w:proofErr w:type="gramStart"/>
      <w:r w:rsidRPr="00722832">
        <w:rPr>
          <w:rFonts w:ascii="標楷體" w:eastAsia="標楷體" w:hAnsi="標楷體" w:hint="eastAsia"/>
          <w:color w:val="000000"/>
        </w:rPr>
        <w:t>涅槃</w:t>
      </w:r>
      <w:proofErr w:type="gramEnd"/>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內外過患一切</w:t>
      </w:r>
      <w:proofErr w:type="gramEnd"/>
      <w:r w:rsidRPr="00722832">
        <w:rPr>
          <w:rFonts w:ascii="標楷體" w:eastAsia="標楷體" w:hAnsi="標楷體" w:hint="eastAsia"/>
          <w:color w:val="000000"/>
        </w:rPr>
        <w:t>皆盡</w:t>
      </w:r>
      <w:r>
        <w:rPr>
          <w:rStyle w:val="cbetapunc"/>
          <w:rFonts w:ascii="標楷體" w:eastAsia="標楷體" w:hAnsi="標楷體" w:hint="eastAsia"/>
          <w:color w:val="000000"/>
        </w:rPr>
        <w:t>，</w:t>
      </w:r>
      <w:proofErr w:type="gramStart"/>
      <w:r w:rsidRPr="00722832">
        <w:rPr>
          <w:rFonts w:ascii="標楷體" w:eastAsia="標楷體" w:hAnsi="標楷體" w:hint="eastAsia"/>
          <w:color w:val="000000"/>
        </w:rPr>
        <w:t>是故死王不能</w:t>
      </w:r>
      <w:proofErr w:type="gramEnd"/>
      <w:r w:rsidRPr="00722832">
        <w:rPr>
          <w:rFonts w:ascii="標楷體" w:eastAsia="標楷體" w:hAnsi="標楷體" w:hint="eastAsia"/>
          <w:color w:val="000000"/>
        </w:rPr>
        <w:t>及之</w:t>
      </w:r>
      <w:r w:rsidRPr="00722832">
        <w:rPr>
          <w:rStyle w:val="cbetapunc"/>
          <w:rFonts w:ascii="標楷體" w:eastAsia="標楷體" w:hAnsi="標楷體" w:hint="eastAsia"/>
          <w:color w:val="000000"/>
        </w:rPr>
        <w:t>。</w:t>
      </w:r>
      <w:r>
        <w:rPr>
          <w:rStyle w:val="cbetapunc"/>
          <w:rFonts w:ascii="標楷體" w:eastAsia="標楷體" w:hAnsi="標楷體" w:hint="eastAsia"/>
          <w:color w:val="000000"/>
        </w:rPr>
        <w:t>」</w:t>
      </w:r>
      <w:r w:rsidRPr="00722832">
        <w:rPr>
          <w:rStyle w:val="aa"/>
          <w:rFonts w:ascii="標楷體" w:eastAsia="標楷體" w:hAnsi="標楷體"/>
          <w:color w:val="000000"/>
        </w:rPr>
        <w:footnoteReference w:id="13"/>
      </w:r>
    </w:p>
    <w:p w:rsidR="0055570C" w:rsidRDefault="0055570C" w:rsidP="0055570C">
      <w:pPr>
        <w:ind w:firstLineChars="0" w:firstLine="0"/>
        <w:rPr>
          <w:rStyle w:val="cbetapunc"/>
          <w:rFonts w:asciiTheme="minorEastAsia" w:hAnsiTheme="minorEastAsia"/>
          <w:color w:val="000000"/>
        </w:rPr>
      </w:pPr>
      <w:r>
        <w:rPr>
          <w:rStyle w:val="cbetapunc"/>
          <w:rFonts w:asciiTheme="minorEastAsia" w:hAnsiTheme="minorEastAsia" w:hint="eastAsia"/>
          <w:color w:val="000000"/>
        </w:rPr>
        <w:t>該段經文透過</w:t>
      </w:r>
      <w:proofErr w:type="gramStart"/>
      <w:r>
        <w:rPr>
          <w:rStyle w:val="cbetapunc"/>
          <w:rFonts w:asciiTheme="minorEastAsia" w:hAnsiTheme="minorEastAsia" w:hint="eastAsia"/>
          <w:color w:val="000000"/>
        </w:rPr>
        <w:t>四種禪當中的第二禪</w:t>
      </w:r>
      <w:proofErr w:type="gramEnd"/>
      <w:r>
        <w:rPr>
          <w:rStyle w:val="cbetapunc"/>
          <w:rFonts w:asciiTheme="minorEastAsia" w:hAnsiTheme="minorEastAsia" w:hint="eastAsia"/>
          <w:color w:val="000000"/>
        </w:rPr>
        <w:t>、第三禪與</w:t>
      </w:r>
      <w:proofErr w:type="gramStart"/>
      <w:r>
        <w:rPr>
          <w:rStyle w:val="cbetapunc"/>
          <w:rFonts w:asciiTheme="minorEastAsia" w:hAnsiTheme="minorEastAsia" w:hint="eastAsia"/>
          <w:color w:val="000000"/>
        </w:rPr>
        <w:t>第四禪能避開</w:t>
      </w:r>
      <w:proofErr w:type="gramEnd"/>
      <w:r>
        <w:rPr>
          <w:rStyle w:val="cbetapunc"/>
          <w:rFonts w:asciiTheme="minorEastAsia" w:hAnsiTheme="minorEastAsia" w:hint="eastAsia"/>
          <w:color w:val="000000"/>
        </w:rPr>
        <w:t>火、水、風災的比喻，強調菩薩摩訶薩安住大乘大</w:t>
      </w:r>
      <w:proofErr w:type="gramStart"/>
      <w:r>
        <w:rPr>
          <w:rStyle w:val="cbetapunc"/>
          <w:rFonts w:asciiTheme="minorEastAsia" w:hAnsiTheme="minorEastAsia" w:hint="eastAsia"/>
          <w:color w:val="000000"/>
        </w:rPr>
        <w:t>涅槃</w:t>
      </w:r>
      <w:proofErr w:type="gramEnd"/>
      <w:r>
        <w:rPr>
          <w:rStyle w:val="cbetapunc"/>
          <w:rFonts w:asciiTheme="minorEastAsia" w:hAnsiTheme="minorEastAsia" w:hint="eastAsia"/>
          <w:color w:val="000000"/>
        </w:rPr>
        <w:t>的效益，進而得出該段落的結論：「菩薩摩訶薩只要安住大乘大</w:t>
      </w:r>
      <w:proofErr w:type="gramStart"/>
      <w:r>
        <w:rPr>
          <w:rStyle w:val="cbetapunc"/>
          <w:rFonts w:asciiTheme="minorEastAsia" w:hAnsiTheme="minorEastAsia" w:hint="eastAsia"/>
          <w:color w:val="000000"/>
        </w:rPr>
        <w:t>涅槃</w:t>
      </w:r>
      <w:proofErr w:type="gramEnd"/>
      <w:r>
        <w:rPr>
          <w:rStyle w:val="cbetapunc"/>
          <w:rFonts w:asciiTheme="minorEastAsia" w:hAnsiTheme="minorEastAsia" w:hint="eastAsia"/>
          <w:color w:val="000000"/>
        </w:rPr>
        <w:t>（經），</w:t>
      </w:r>
      <w:proofErr w:type="gramStart"/>
      <w:r>
        <w:rPr>
          <w:rStyle w:val="cbetapunc"/>
          <w:rFonts w:asciiTheme="minorEastAsia" w:hAnsiTheme="minorEastAsia" w:hint="eastAsia"/>
          <w:color w:val="000000"/>
        </w:rPr>
        <w:t>內外過患一切</w:t>
      </w:r>
      <w:proofErr w:type="gramEnd"/>
      <w:r>
        <w:rPr>
          <w:rStyle w:val="cbetapunc"/>
          <w:rFonts w:asciiTheme="minorEastAsia" w:hAnsiTheme="minorEastAsia" w:hint="eastAsia"/>
          <w:color w:val="000000"/>
        </w:rPr>
        <w:t>皆盡，死亡不能及之」。</w:t>
      </w:r>
    </w:p>
    <w:p w:rsidR="0055570C" w:rsidRDefault="0055570C" w:rsidP="0055570C">
      <w:pPr>
        <w:rPr>
          <w:rStyle w:val="cbetapunc"/>
          <w:rFonts w:asciiTheme="minorEastAsia" w:hAnsiTheme="minorEastAsia"/>
          <w:color w:val="000000"/>
        </w:rPr>
      </w:pPr>
      <w:r>
        <w:rPr>
          <w:rStyle w:val="cbetapunc"/>
          <w:rFonts w:asciiTheme="minorEastAsia" w:hAnsiTheme="minorEastAsia" w:hint="eastAsia"/>
          <w:color w:val="000000"/>
        </w:rPr>
        <w:t>再仔細分析，這段經文看似解釋</w:t>
      </w:r>
      <w:proofErr w:type="gramStart"/>
      <w:r>
        <w:rPr>
          <w:rStyle w:val="cbetapunc"/>
          <w:rFonts w:asciiTheme="minorEastAsia" w:hAnsiTheme="minorEastAsia" w:hint="eastAsia"/>
          <w:color w:val="000000"/>
        </w:rPr>
        <w:t>四種禪的第二禪</w:t>
      </w:r>
      <w:proofErr w:type="gramEnd"/>
      <w:r>
        <w:rPr>
          <w:rStyle w:val="cbetapunc"/>
          <w:rFonts w:asciiTheme="minorEastAsia" w:hAnsiTheme="minorEastAsia" w:hint="eastAsia"/>
          <w:color w:val="000000"/>
        </w:rPr>
        <w:t>、</w:t>
      </w:r>
      <w:proofErr w:type="gramStart"/>
      <w:r>
        <w:rPr>
          <w:rStyle w:val="cbetapunc"/>
          <w:rFonts w:asciiTheme="minorEastAsia" w:hAnsiTheme="minorEastAsia" w:hint="eastAsia"/>
          <w:color w:val="000000"/>
        </w:rPr>
        <w:t>第三禪到第四</w:t>
      </w:r>
      <w:proofErr w:type="gramEnd"/>
      <w:r>
        <w:rPr>
          <w:rStyle w:val="cbetapunc"/>
          <w:rFonts w:asciiTheme="minorEastAsia" w:hAnsiTheme="minorEastAsia" w:hint="eastAsia"/>
          <w:color w:val="000000"/>
        </w:rPr>
        <w:t>禪</w:t>
      </w:r>
      <w:proofErr w:type="gramStart"/>
      <w:r>
        <w:rPr>
          <w:rStyle w:val="cbetapunc"/>
          <w:rFonts w:asciiTheme="minorEastAsia" w:hAnsiTheme="minorEastAsia" w:hint="eastAsia"/>
          <w:color w:val="000000"/>
        </w:rPr>
        <w:t>的禪那現象</w:t>
      </w:r>
      <w:proofErr w:type="gramEnd"/>
      <w:r>
        <w:rPr>
          <w:rStyle w:val="cbetapunc"/>
          <w:rFonts w:asciiTheme="minorEastAsia" w:hAnsiTheme="minorEastAsia" w:hint="eastAsia"/>
          <w:color w:val="000000"/>
        </w:rPr>
        <w:t>，但是這樣的解說並不是經文表述的重點，這樣的解說反而是為「菩薩住於大乘大般</w:t>
      </w:r>
      <w:proofErr w:type="gramStart"/>
      <w:r>
        <w:rPr>
          <w:rStyle w:val="cbetapunc"/>
          <w:rFonts w:asciiTheme="minorEastAsia" w:hAnsiTheme="minorEastAsia" w:hint="eastAsia"/>
          <w:color w:val="000000"/>
        </w:rPr>
        <w:t>涅槃</w:t>
      </w:r>
      <w:proofErr w:type="gramEnd"/>
      <w:r>
        <w:rPr>
          <w:rStyle w:val="cbetapunc"/>
          <w:rFonts w:asciiTheme="minorEastAsia" w:hAnsiTheme="minorEastAsia" w:hint="eastAsia"/>
          <w:color w:val="000000"/>
        </w:rPr>
        <w:t>」這個結論能</w:t>
      </w:r>
      <w:proofErr w:type="gramStart"/>
      <w:r>
        <w:rPr>
          <w:rStyle w:val="cbetapunc"/>
          <w:rFonts w:asciiTheme="minorEastAsia" w:hAnsiTheme="minorEastAsia" w:hint="eastAsia"/>
          <w:color w:val="000000"/>
        </w:rPr>
        <w:t>超越死王</w:t>
      </w:r>
      <w:proofErr w:type="gramEnd"/>
      <w:r>
        <w:rPr>
          <w:rStyle w:val="cbetapunc"/>
          <w:rFonts w:asciiTheme="minorEastAsia" w:hAnsiTheme="minorEastAsia" w:hint="eastAsia"/>
          <w:color w:val="000000"/>
        </w:rPr>
        <w:t>（死亡）的大利益而鋪路。</w:t>
      </w:r>
      <w:proofErr w:type="gramStart"/>
      <w:r>
        <w:rPr>
          <w:rStyle w:val="cbetapunc"/>
          <w:rFonts w:asciiTheme="minorEastAsia" w:hAnsiTheme="minorEastAsia" w:hint="eastAsia"/>
          <w:color w:val="000000"/>
        </w:rPr>
        <w:t>四種禪的各個禪那</w:t>
      </w:r>
      <w:proofErr w:type="gramEnd"/>
      <w:r>
        <w:rPr>
          <w:rStyle w:val="cbetapunc"/>
          <w:rFonts w:asciiTheme="minorEastAsia" w:hAnsiTheme="minorEastAsia" w:hint="eastAsia"/>
          <w:color w:val="000000"/>
        </w:rPr>
        <w:t>宛若是舞台</w:t>
      </w:r>
      <w:proofErr w:type="gramStart"/>
      <w:r>
        <w:rPr>
          <w:rStyle w:val="cbetapunc"/>
          <w:rFonts w:asciiTheme="minorEastAsia" w:hAnsiTheme="minorEastAsia" w:hint="eastAsia"/>
          <w:color w:val="000000"/>
        </w:rPr>
        <w:t>暖身串場</w:t>
      </w:r>
      <w:proofErr w:type="gramEnd"/>
      <w:r>
        <w:rPr>
          <w:rStyle w:val="cbetapunc"/>
          <w:rFonts w:asciiTheme="minorEastAsia" w:hAnsiTheme="minorEastAsia" w:hint="eastAsia"/>
          <w:color w:val="000000"/>
        </w:rPr>
        <w:t>的配角，而真正的主角卻另有其人，大乘菩薩所修行的大般</w:t>
      </w:r>
      <w:proofErr w:type="gramStart"/>
      <w:r>
        <w:rPr>
          <w:rStyle w:val="cbetapunc"/>
          <w:rFonts w:asciiTheme="minorEastAsia" w:hAnsiTheme="minorEastAsia" w:hint="eastAsia"/>
          <w:color w:val="000000"/>
        </w:rPr>
        <w:t>涅槃以及該經強調</w:t>
      </w:r>
      <w:proofErr w:type="gramEnd"/>
      <w:r>
        <w:rPr>
          <w:rStyle w:val="cbetapunc"/>
          <w:rFonts w:asciiTheme="minorEastAsia" w:hAnsiTheme="minorEastAsia" w:hint="eastAsia"/>
          <w:color w:val="000000"/>
        </w:rPr>
        <w:t>的常樂我淨之</w:t>
      </w:r>
      <w:proofErr w:type="gramStart"/>
      <w:r>
        <w:rPr>
          <w:rStyle w:val="cbetapunc"/>
          <w:rFonts w:asciiTheme="minorEastAsia" w:hAnsiTheme="minorEastAsia" w:hint="eastAsia"/>
          <w:color w:val="000000"/>
        </w:rPr>
        <w:t>佛性論</w:t>
      </w:r>
      <w:proofErr w:type="gramEnd"/>
      <w:r>
        <w:rPr>
          <w:rStyle w:val="cbetapunc"/>
          <w:rFonts w:asciiTheme="minorEastAsia" w:hAnsiTheme="minorEastAsia" w:hint="eastAsia"/>
          <w:color w:val="000000"/>
        </w:rPr>
        <w:t>才是真正主角。</w:t>
      </w:r>
    </w:p>
    <w:p w:rsidR="0055570C" w:rsidRDefault="0055570C" w:rsidP="0055570C">
      <w:pPr>
        <w:rPr>
          <w:rStyle w:val="cbetapunc"/>
          <w:rFonts w:asciiTheme="minorEastAsia" w:hAnsiTheme="minorEastAsia"/>
          <w:color w:val="000000"/>
        </w:rPr>
      </w:pPr>
      <w:r>
        <w:rPr>
          <w:rStyle w:val="cbetapunc"/>
          <w:rFonts w:asciiTheme="minorEastAsia" w:hAnsiTheme="minorEastAsia" w:hint="eastAsia"/>
          <w:color w:val="000000"/>
        </w:rPr>
        <w:t>另外，尚待一提的是，這段經文對於</w:t>
      </w:r>
      <w:proofErr w:type="gramStart"/>
      <w:r>
        <w:rPr>
          <w:rStyle w:val="cbetapunc"/>
          <w:rFonts w:asciiTheme="minorEastAsia" w:hAnsiTheme="minorEastAsia" w:hint="eastAsia"/>
          <w:color w:val="000000"/>
        </w:rPr>
        <w:t>四種禪的各個禪</w:t>
      </w:r>
      <w:proofErr w:type="gramEnd"/>
      <w:r>
        <w:rPr>
          <w:rStyle w:val="cbetapunc"/>
          <w:rFonts w:asciiTheme="minorEastAsia" w:hAnsiTheme="minorEastAsia" w:hint="eastAsia"/>
          <w:color w:val="000000"/>
        </w:rPr>
        <w:t>那的描述也與聲聞乘佛教的</w:t>
      </w:r>
      <w:proofErr w:type="gramStart"/>
      <w:r>
        <w:rPr>
          <w:rStyle w:val="cbetapunc"/>
          <w:rFonts w:asciiTheme="minorEastAsia" w:hAnsiTheme="minorEastAsia" w:hint="eastAsia"/>
          <w:color w:val="000000"/>
        </w:rPr>
        <w:t>四種禪</w:t>
      </w:r>
      <w:proofErr w:type="gramEnd"/>
      <w:r>
        <w:rPr>
          <w:rStyle w:val="cbetapunc"/>
          <w:rFonts w:asciiTheme="minorEastAsia" w:hAnsiTheme="minorEastAsia" w:hint="eastAsia"/>
          <w:color w:val="000000"/>
        </w:rPr>
        <w:t>的教導存在著距離與異樣。經文提到｢火災不及於二禪、水災不及於三禪、風災不及於四禪」，這種解釋內容從未見於聲聞乘佛教的經典裡。一般說來，禪定這類鍛鍊心的相關技術向來僅是與意識狀態的專注度與平衡度相關，反而與自然界的火災、水災、</w:t>
      </w:r>
      <w:proofErr w:type="gramStart"/>
      <w:r>
        <w:rPr>
          <w:rStyle w:val="cbetapunc"/>
          <w:rFonts w:asciiTheme="minorEastAsia" w:hAnsiTheme="minorEastAsia" w:hint="eastAsia"/>
          <w:color w:val="000000"/>
        </w:rPr>
        <w:t>風災等風馬</w:t>
      </w:r>
      <w:proofErr w:type="gramEnd"/>
      <w:r>
        <w:rPr>
          <w:rStyle w:val="cbetapunc"/>
          <w:rFonts w:asciiTheme="minorEastAsia" w:hAnsiTheme="minorEastAsia" w:hint="eastAsia"/>
          <w:color w:val="000000"/>
        </w:rPr>
        <w:t>牛不相干。大乘《大般涅槃經》此處關於</w:t>
      </w:r>
      <w:proofErr w:type="gramStart"/>
      <w:r>
        <w:rPr>
          <w:rStyle w:val="cbetapunc"/>
          <w:rFonts w:asciiTheme="minorEastAsia" w:hAnsiTheme="minorEastAsia" w:hint="eastAsia"/>
          <w:color w:val="000000"/>
        </w:rPr>
        <w:t>四種禪</w:t>
      </w:r>
      <w:proofErr w:type="gramEnd"/>
      <w:r>
        <w:rPr>
          <w:rStyle w:val="cbetapunc"/>
          <w:rFonts w:asciiTheme="minorEastAsia" w:hAnsiTheme="minorEastAsia" w:hint="eastAsia"/>
          <w:color w:val="000000"/>
        </w:rPr>
        <w:t>的論述究竟是源自於哪類的佛教修學傳統，值得再深入追問。</w:t>
      </w:r>
      <w:proofErr w:type="gramStart"/>
      <w:r>
        <w:rPr>
          <w:rStyle w:val="cbetapunc"/>
          <w:rFonts w:asciiTheme="minorEastAsia" w:hAnsiTheme="minorEastAsia" w:hint="eastAsia"/>
          <w:color w:val="000000"/>
        </w:rPr>
        <w:t>再者，</w:t>
      </w:r>
      <w:proofErr w:type="gramEnd"/>
      <w:r>
        <w:rPr>
          <w:rStyle w:val="cbetapunc"/>
          <w:rFonts w:asciiTheme="minorEastAsia" w:hAnsiTheme="minorEastAsia" w:hint="eastAsia"/>
          <w:color w:val="000000"/>
        </w:rPr>
        <w:t>即便</w:t>
      </w:r>
      <w:r>
        <w:rPr>
          <w:rStyle w:val="cbetapunc"/>
          <w:rFonts w:asciiTheme="minorEastAsia" w:hAnsiTheme="minorEastAsia" w:hint="eastAsia"/>
          <w:color w:val="000000"/>
        </w:rPr>
        <w:lastRenderedPageBreak/>
        <w:t>將該處經文提到的火、水、風等視為是「四大」（地水火風）的象徵，但是這種婉轉解釋的方便也存在著問題，究實而言，任何聲聞乘佛教經典皆未曾這般解釋</w:t>
      </w:r>
      <w:proofErr w:type="gramStart"/>
      <w:r>
        <w:rPr>
          <w:rStyle w:val="cbetapunc"/>
          <w:rFonts w:asciiTheme="minorEastAsia" w:hAnsiTheme="minorEastAsia" w:hint="eastAsia"/>
          <w:color w:val="000000"/>
        </w:rPr>
        <w:t>四種禪</w:t>
      </w:r>
      <w:proofErr w:type="gramEnd"/>
      <w:r>
        <w:rPr>
          <w:rStyle w:val="cbetapunc"/>
          <w:rFonts w:asciiTheme="minorEastAsia" w:hAnsiTheme="minorEastAsia" w:hint="eastAsia"/>
          <w:color w:val="000000"/>
        </w:rPr>
        <w:t>那的現象，這或許</w:t>
      </w:r>
      <w:proofErr w:type="gramStart"/>
      <w:r>
        <w:rPr>
          <w:rStyle w:val="cbetapunc"/>
          <w:rFonts w:asciiTheme="minorEastAsia" w:hAnsiTheme="minorEastAsia" w:hint="eastAsia"/>
          <w:color w:val="000000"/>
        </w:rPr>
        <w:t>與部派佛教</w:t>
      </w:r>
      <w:proofErr w:type="gramEnd"/>
      <w:r>
        <w:rPr>
          <w:rStyle w:val="cbetapunc"/>
          <w:rFonts w:asciiTheme="minorEastAsia" w:hAnsiTheme="minorEastAsia" w:hint="eastAsia"/>
          <w:color w:val="000000"/>
        </w:rPr>
        <w:t>時代的宇宙論相關。</w:t>
      </w:r>
    </w:p>
    <w:p w:rsidR="0055570C" w:rsidRDefault="0055570C" w:rsidP="0055570C">
      <w:pPr>
        <w:pStyle w:val="3"/>
        <w:rPr>
          <w:rStyle w:val="cbetapunc"/>
          <w:rFonts w:asciiTheme="minorEastAsia" w:hAnsiTheme="minorEastAsia"/>
          <w:color w:val="000000"/>
        </w:rPr>
      </w:pPr>
      <w:r>
        <w:rPr>
          <w:rStyle w:val="cbetapunc"/>
          <w:rFonts w:asciiTheme="minorEastAsia" w:hAnsiTheme="minorEastAsia" w:hint="eastAsia"/>
          <w:color w:val="000000"/>
        </w:rPr>
        <w:t>（三）</w:t>
      </w:r>
      <w:proofErr w:type="gramStart"/>
      <w:r>
        <w:rPr>
          <w:rStyle w:val="cbetapunc"/>
          <w:rFonts w:asciiTheme="minorEastAsia" w:hAnsiTheme="minorEastAsia" w:hint="eastAsia"/>
          <w:color w:val="000000"/>
        </w:rPr>
        <w:t>菩薩乘對聲聞</w:t>
      </w:r>
      <w:proofErr w:type="gramEnd"/>
      <w:r>
        <w:rPr>
          <w:rStyle w:val="cbetapunc"/>
          <w:rFonts w:asciiTheme="minorEastAsia" w:hAnsiTheme="minorEastAsia" w:hint="eastAsia"/>
          <w:color w:val="000000"/>
        </w:rPr>
        <w:t>乘</w:t>
      </w:r>
      <w:proofErr w:type="gramStart"/>
      <w:r>
        <w:rPr>
          <w:rStyle w:val="cbetapunc"/>
          <w:rFonts w:asciiTheme="minorEastAsia" w:hAnsiTheme="minorEastAsia" w:hint="eastAsia"/>
          <w:color w:val="000000"/>
        </w:rPr>
        <w:t>佛教定學的</w:t>
      </w:r>
      <w:proofErr w:type="gramEnd"/>
      <w:r>
        <w:rPr>
          <w:rStyle w:val="cbetapunc"/>
          <w:rFonts w:asciiTheme="minorEastAsia" w:hAnsiTheme="minorEastAsia" w:hint="eastAsia"/>
          <w:color w:val="000000"/>
        </w:rPr>
        <w:t>擴大</w:t>
      </w:r>
      <w:proofErr w:type="gramStart"/>
      <w:r>
        <w:rPr>
          <w:rStyle w:val="cbetapunc"/>
          <w:rFonts w:asciiTheme="minorEastAsia" w:hAnsiTheme="minorEastAsia" w:hint="eastAsia"/>
          <w:color w:val="000000"/>
        </w:rPr>
        <w:t>解釋與添新</w:t>
      </w:r>
      <w:proofErr w:type="gramEnd"/>
      <w:r>
        <w:rPr>
          <w:rStyle w:val="cbetapunc"/>
          <w:rFonts w:asciiTheme="minorEastAsia" w:hAnsiTheme="minorEastAsia" w:hint="eastAsia"/>
          <w:color w:val="000000"/>
        </w:rPr>
        <w:t>要素</w:t>
      </w:r>
    </w:p>
    <w:p w:rsidR="0055570C" w:rsidRPr="000545F0" w:rsidRDefault="0055570C" w:rsidP="0055570C">
      <w:pPr>
        <w:rPr>
          <w:rFonts w:asciiTheme="minorEastAsia" w:hAnsiTheme="minorEastAsia" w:cs="Times New Roman"/>
        </w:rPr>
      </w:pPr>
      <w:proofErr w:type="gramStart"/>
      <w:r w:rsidRPr="00274030">
        <w:rPr>
          <w:rFonts w:hint="eastAsia"/>
        </w:rPr>
        <w:t>再者，</w:t>
      </w:r>
      <w:proofErr w:type="gramEnd"/>
      <w:r w:rsidRPr="00274030">
        <w:rPr>
          <w:rFonts w:hint="eastAsia"/>
        </w:rPr>
        <w:t>關於</w:t>
      </w:r>
      <w:r>
        <w:rPr>
          <w:rFonts w:hint="eastAsia"/>
        </w:rPr>
        <w:t>四禪以外的其他</w:t>
      </w:r>
      <w:proofErr w:type="gramStart"/>
      <w:r>
        <w:rPr>
          <w:rFonts w:hint="eastAsia"/>
        </w:rPr>
        <w:t>定學或禪</w:t>
      </w:r>
      <w:proofErr w:type="gramEnd"/>
      <w:r>
        <w:rPr>
          <w:rFonts w:hint="eastAsia"/>
        </w:rPr>
        <w:t>法。</w:t>
      </w:r>
      <w:r w:rsidRPr="00274030">
        <w:rPr>
          <w:rFonts w:hint="eastAsia"/>
        </w:rPr>
        <w:t>大乘《大般涅槃經》</w:t>
      </w:r>
      <w:proofErr w:type="gramStart"/>
      <w:r w:rsidRPr="00274030">
        <w:rPr>
          <w:rFonts w:hint="eastAsia"/>
        </w:rPr>
        <w:t>的定學亦可見於該經</w:t>
      </w:r>
      <w:proofErr w:type="gramEnd"/>
      <w:r w:rsidRPr="00274030">
        <w:rPr>
          <w:rFonts w:hint="eastAsia"/>
        </w:rPr>
        <w:t>「</w:t>
      </w:r>
      <w:r w:rsidRPr="00274030">
        <w:t>獅子吼菩薩品</w:t>
      </w:r>
      <w:r w:rsidRPr="00274030">
        <w:rPr>
          <w:rFonts w:hint="eastAsia"/>
        </w:rPr>
        <w:t>」裡，佛陀回答獅子吼菩薩關於「定、慧、</w:t>
      </w:r>
      <w:proofErr w:type="gramStart"/>
      <w:r w:rsidRPr="00274030">
        <w:rPr>
          <w:rFonts w:hint="eastAsia"/>
        </w:rPr>
        <w:t>捨</w:t>
      </w:r>
      <w:proofErr w:type="gramEnd"/>
      <w:r w:rsidRPr="00274030">
        <w:rPr>
          <w:rFonts w:hint="eastAsia"/>
        </w:rPr>
        <w:t>」三相的問題中，</w:t>
      </w:r>
      <w:proofErr w:type="gramStart"/>
      <w:r w:rsidRPr="00274030">
        <w:rPr>
          <w:rFonts w:hint="eastAsia"/>
        </w:rPr>
        <w:t>對於定學的</w:t>
      </w:r>
      <w:proofErr w:type="gramEnd"/>
      <w:r w:rsidRPr="00274030">
        <w:rPr>
          <w:rFonts w:hint="eastAsia"/>
        </w:rPr>
        <w:t>解釋與種種三昧名相的</w:t>
      </w:r>
      <w:r w:rsidRPr="00274030">
        <w:rPr>
          <w:rFonts w:ascii="Times New Roman" w:hAnsi="Times New Roman" w:cs="Times New Roman"/>
        </w:rPr>
        <w:t>提出。此處，獅子吼菩薩</w:t>
      </w:r>
      <w:r>
        <w:rPr>
          <w:rFonts w:ascii="Times New Roman" w:hAnsi="Times New Roman" w:cs="Times New Roman" w:hint="eastAsia"/>
        </w:rPr>
        <w:t>提到</w:t>
      </w:r>
      <w:r w:rsidRPr="00274030">
        <w:rPr>
          <w:rFonts w:ascii="Times New Roman" w:hAnsi="Times New Roman" w:cs="Times New Roman"/>
        </w:rPr>
        <w:t>「</w:t>
      </w:r>
      <w:r w:rsidRPr="00FB1F23">
        <w:rPr>
          <w:rFonts w:ascii="標楷體" w:eastAsia="標楷體" w:hAnsi="標楷體" w:cs="Times New Roman"/>
        </w:rPr>
        <w:t>（心）緣於</w:t>
      </w:r>
      <w:proofErr w:type="gramStart"/>
      <w:r w:rsidRPr="00FB1F23">
        <w:rPr>
          <w:rFonts w:ascii="標楷體" w:eastAsia="標楷體" w:hAnsi="標楷體" w:cs="Times New Roman"/>
        </w:rPr>
        <w:t>一境得名</w:t>
      </w:r>
      <w:proofErr w:type="gramEnd"/>
      <w:r w:rsidRPr="00FB1F23">
        <w:rPr>
          <w:rFonts w:ascii="標楷體" w:eastAsia="標楷體" w:hAnsi="標楷體" w:cs="Times New Roman"/>
        </w:rPr>
        <w:t>三昧</w:t>
      </w:r>
      <w:r w:rsidRPr="00274030">
        <w:rPr>
          <w:rFonts w:ascii="Times New Roman" w:hAnsi="Times New Roman" w:cs="Times New Roman"/>
        </w:rPr>
        <w:t>」的觀點，亦即將注意力</w:t>
      </w:r>
      <w:proofErr w:type="gramStart"/>
      <w:r w:rsidRPr="00274030">
        <w:rPr>
          <w:rFonts w:ascii="Times New Roman" w:hAnsi="Times New Roman" w:cs="Times New Roman"/>
        </w:rPr>
        <w:t>集中收攝在</w:t>
      </w:r>
      <w:proofErr w:type="gramEnd"/>
      <w:r w:rsidRPr="00274030">
        <w:rPr>
          <w:rFonts w:ascii="Times New Roman" w:hAnsi="Times New Roman" w:cs="Times New Roman"/>
        </w:rPr>
        <w:t>單一對象的寧靜狀態就是定，也即是所謂的三昧。隨後，佛陀</w:t>
      </w:r>
      <w:r>
        <w:rPr>
          <w:rFonts w:ascii="Times New Roman" w:hAnsi="Times New Roman" w:cs="Times New Roman" w:hint="eastAsia"/>
        </w:rPr>
        <w:t>讚許並</w:t>
      </w:r>
      <w:r w:rsidRPr="00274030">
        <w:rPr>
          <w:rFonts w:ascii="Times New Roman" w:hAnsi="Times New Roman" w:cs="Times New Roman"/>
        </w:rPr>
        <w:t>為獅子吼菩薩進一步解釋</w:t>
      </w:r>
      <w:proofErr w:type="gramStart"/>
      <w:r w:rsidRPr="00274030">
        <w:rPr>
          <w:rFonts w:ascii="Times New Roman" w:hAnsi="Times New Roman" w:cs="Times New Roman"/>
        </w:rPr>
        <w:t>與定學相關</w:t>
      </w:r>
      <w:proofErr w:type="gramEnd"/>
      <w:r w:rsidRPr="00274030">
        <w:rPr>
          <w:rFonts w:ascii="Times New Roman" w:hAnsi="Times New Roman" w:cs="Times New Roman"/>
        </w:rPr>
        <w:t>的</w:t>
      </w:r>
      <w:proofErr w:type="gramStart"/>
      <w:r w:rsidRPr="00274030">
        <w:rPr>
          <w:rFonts w:ascii="Times New Roman" w:hAnsi="Times New Roman" w:cs="Times New Roman"/>
        </w:rPr>
        <w:t>奢</w:t>
      </w:r>
      <w:proofErr w:type="gramEnd"/>
      <w:r w:rsidRPr="00274030">
        <w:rPr>
          <w:rFonts w:ascii="Times New Roman" w:hAnsi="Times New Roman" w:cs="Times New Roman"/>
        </w:rPr>
        <w:t>摩它（</w:t>
      </w:r>
      <w:proofErr w:type="spellStart"/>
      <w:r w:rsidRPr="00274030">
        <w:rPr>
          <w:rFonts w:ascii="Times New Roman" w:hAnsi="Times New Roman" w:cs="Times New Roman"/>
        </w:rPr>
        <w:t>samatha</w:t>
      </w:r>
      <w:proofErr w:type="spellEnd"/>
      <w:r w:rsidRPr="00274030">
        <w:rPr>
          <w:rFonts w:ascii="Times New Roman" w:hAnsi="Times New Roman" w:cs="Times New Roman"/>
        </w:rPr>
        <w:t>）、</w:t>
      </w:r>
      <w:proofErr w:type="gramStart"/>
      <w:r w:rsidRPr="00274030">
        <w:rPr>
          <w:rFonts w:ascii="Times New Roman" w:hAnsi="Times New Roman" w:cs="Times New Roman"/>
        </w:rPr>
        <w:t>毘</w:t>
      </w:r>
      <w:proofErr w:type="gramEnd"/>
      <w:r w:rsidRPr="00274030">
        <w:rPr>
          <w:rFonts w:ascii="Times New Roman" w:hAnsi="Times New Roman" w:cs="Times New Roman"/>
        </w:rPr>
        <w:t>婆</w:t>
      </w:r>
      <w:proofErr w:type="gramStart"/>
      <w:r w:rsidRPr="00274030">
        <w:rPr>
          <w:rFonts w:ascii="Times New Roman" w:hAnsi="Times New Roman" w:cs="Times New Roman"/>
        </w:rPr>
        <w:t>奢</w:t>
      </w:r>
      <w:proofErr w:type="gramEnd"/>
      <w:r w:rsidRPr="00274030">
        <w:rPr>
          <w:rFonts w:ascii="Times New Roman" w:hAnsi="Times New Roman" w:cs="Times New Roman"/>
        </w:rPr>
        <w:t>那（</w:t>
      </w:r>
      <w:r w:rsidRPr="00274030">
        <w:rPr>
          <w:rFonts w:ascii="Times New Roman" w:hAnsi="Times New Roman" w:cs="Times New Roman"/>
        </w:rPr>
        <w:t>vipassana</w:t>
      </w:r>
      <w:r w:rsidRPr="00274030">
        <w:rPr>
          <w:rFonts w:ascii="Times New Roman" w:hAnsi="Times New Roman" w:cs="Times New Roman"/>
        </w:rPr>
        <w:t>）、</w:t>
      </w:r>
      <w:proofErr w:type="gramStart"/>
      <w:r w:rsidRPr="00274030">
        <w:rPr>
          <w:rFonts w:ascii="Times New Roman" w:hAnsi="Times New Roman" w:cs="Times New Roman"/>
        </w:rPr>
        <w:t>憂畢叉（</w:t>
      </w:r>
      <w:proofErr w:type="spellStart"/>
      <w:proofErr w:type="gramEnd"/>
      <w:r w:rsidRPr="00274030">
        <w:rPr>
          <w:rFonts w:ascii="Times New Roman" w:hAnsi="Times New Roman" w:cs="Times New Roman"/>
          <w:color w:val="222222"/>
          <w:shd w:val="clear" w:color="auto" w:fill="FFFFFF"/>
        </w:rPr>
        <w:t>upekkha</w:t>
      </w:r>
      <w:proofErr w:type="spellEnd"/>
      <w:r w:rsidRPr="00274030">
        <w:rPr>
          <w:rFonts w:ascii="Times New Roman" w:hAnsi="Times New Roman" w:cs="Times New Roman"/>
        </w:rPr>
        <w:t>）等等的概念</w:t>
      </w:r>
      <w:r>
        <w:rPr>
          <w:rFonts w:ascii="Times New Roman" w:hAnsi="Times New Roman" w:cs="Times New Roman" w:hint="eastAsia"/>
        </w:rPr>
        <w:t>，也對於</w:t>
      </w:r>
      <w:proofErr w:type="gramStart"/>
      <w:r>
        <w:rPr>
          <w:rFonts w:ascii="Times New Roman" w:hAnsi="Times New Roman" w:cs="Times New Roman" w:hint="eastAsia"/>
        </w:rPr>
        <w:t>奢</w:t>
      </w:r>
      <w:proofErr w:type="gramEnd"/>
      <w:r>
        <w:rPr>
          <w:rFonts w:ascii="Times New Roman" w:hAnsi="Times New Roman" w:cs="Times New Roman" w:hint="eastAsia"/>
        </w:rPr>
        <w:t>摩</w:t>
      </w:r>
      <w:proofErr w:type="gramStart"/>
      <w:r>
        <w:rPr>
          <w:rFonts w:ascii="Times New Roman" w:hAnsi="Times New Roman" w:cs="Times New Roman" w:hint="eastAsia"/>
        </w:rPr>
        <w:t>它的定學內容</w:t>
      </w:r>
      <w:proofErr w:type="gramEnd"/>
      <w:r>
        <w:rPr>
          <w:rFonts w:ascii="Times New Roman" w:hAnsi="Times New Roman" w:cs="Times New Roman" w:hint="eastAsia"/>
        </w:rPr>
        <w:t>給予補充說明</w:t>
      </w:r>
      <w:r>
        <w:rPr>
          <w:rFonts w:ascii="標楷體" w:eastAsia="標楷體" w:hAnsi="標楷體" w:cs="Times New Roman" w:hint="eastAsia"/>
        </w:rPr>
        <w:t>。</w:t>
      </w:r>
      <w:r w:rsidRPr="00023055">
        <w:rPr>
          <w:rStyle w:val="aa"/>
          <w:rFonts w:ascii="標楷體" w:eastAsia="標楷體" w:hAnsi="標楷體" w:cs="Times New Roman"/>
        </w:rPr>
        <w:footnoteReference w:id="14"/>
      </w:r>
      <w:r>
        <w:rPr>
          <w:rFonts w:asciiTheme="minorEastAsia" w:hAnsiTheme="minorEastAsia" w:cs="Times New Roman" w:hint="eastAsia"/>
        </w:rPr>
        <w:t>進而，佛陀依照分類學的類別，提出種種的</w:t>
      </w:r>
      <w:proofErr w:type="gramStart"/>
      <w:r>
        <w:rPr>
          <w:rFonts w:asciiTheme="minorEastAsia" w:hAnsiTheme="minorEastAsia" w:cs="Times New Roman" w:hint="eastAsia"/>
        </w:rPr>
        <w:t>奢</w:t>
      </w:r>
      <w:proofErr w:type="gramEnd"/>
      <w:r>
        <w:rPr>
          <w:rFonts w:asciiTheme="minorEastAsia" w:hAnsiTheme="minorEastAsia" w:cs="Times New Roman" w:hint="eastAsia"/>
        </w:rPr>
        <w:t>摩它（三昧）如下：</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A）</w:t>
      </w:r>
      <w:proofErr w:type="gramStart"/>
      <w:r w:rsidRPr="000545F0">
        <w:rPr>
          <w:rFonts w:ascii="標楷體" w:eastAsia="標楷體" w:hAnsi="標楷體"/>
        </w:rPr>
        <w:t>奢</w:t>
      </w:r>
      <w:proofErr w:type="gramEnd"/>
      <w:r w:rsidRPr="000545F0">
        <w:rPr>
          <w:rFonts w:ascii="標楷體" w:eastAsia="標楷體" w:hAnsi="標楷體"/>
        </w:rPr>
        <w:t>摩他者有二種</w:t>
      </w:r>
      <w:r>
        <w:rPr>
          <w:rFonts w:ascii="標楷體" w:eastAsia="標楷體" w:hAnsi="標楷體" w:hint="eastAsia"/>
        </w:rPr>
        <w:t>：</w:t>
      </w:r>
      <w:proofErr w:type="gramStart"/>
      <w:r w:rsidRPr="000545F0">
        <w:rPr>
          <w:rFonts w:ascii="標楷體" w:eastAsia="標楷體" w:hAnsi="標楷體"/>
        </w:rPr>
        <w:t>一</w:t>
      </w:r>
      <w:proofErr w:type="gramEnd"/>
      <w:r w:rsidRPr="000545F0">
        <w:rPr>
          <w:rFonts w:ascii="標楷體" w:eastAsia="標楷體" w:hAnsi="標楷體"/>
        </w:rPr>
        <w:t>者世間</w:t>
      </w:r>
      <w:r w:rsidRPr="000545F0">
        <w:rPr>
          <w:rFonts w:ascii="標楷體" w:eastAsia="標楷體" w:hAnsi="標楷體" w:hint="eastAsia"/>
        </w:rPr>
        <w:t>，</w:t>
      </w:r>
      <w:r w:rsidRPr="000545F0">
        <w:rPr>
          <w:rFonts w:ascii="標楷體" w:eastAsia="標楷體" w:hAnsi="標楷體"/>
        </w:rPr>
        <w:t>二者出世間。</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B）</w:t>
      </w:r>
      <w:r w:rsidRPr="000545F0">
        <w:rPr>
          <w:rFonts w:ascii="標楷體" w:eastAsia="標楷體" w:hAnsi="標楷體"/>
        </w:rPr>
        <w:t>復有二種</w:t>
      </w:r>
      <w:r>
        <w:rPr>
          <w:rFonts w:ascii="標楷體" w:eastAsia="標楷體" w:hAnsi="標楷體" w:hint="eastAsia"/>
        </w:rPr>
        <w:t>：</w:t>
      </w:r>
      <w:proofErr w:type="gramStart"/>
      <w:r w:rsidRPr="000545F0">
        <w:rPr>
          <w:rFonts w:ascii="標楷體" w:eastAsia="標楷體" w:hAnsi="標楷體"/>
        </w:rPr>
        <w:t>一</w:t>
      </w:r>
      <w:proofErr w:type="gramEnd"/>
      <w:r w:rsidRPr="000545F0">
        <w:rPr>
          <w:rFonts w:ascii="標楷體" w:eastAsia="標楷體" w:hAnsi="標楷體"/>
        </w:rPr>
        <w:t>者成就</w:t>
      </w:r>
      <w:r w:rsidRPr="000545F0">
        <w:rPr>
          <w:rFonts w:ascii="標楷體" w:eastAsia="標楷體" w:hAnsi="標楷體" w:hint="eastAsia"/>
        </w:rPr>
        <w:t>，</w:t>
      </w:r>
      <w:r w:rsidRPr="000545F0">
        <w:rPr>
          <w:rFonts w:ascii="標楷體" w:eastAsia="標楷體" w:hAnsi="標楷體"/>
        </w:rPr>
        <w:t>二</w:t>
      </w:r>
      <w:proofErr w:type="gramStart"/>
      <w:r w:rsidRPr="000545F0">
        <w:rPr>
          <w:rFonts w:ascii="標楷體" w:eastAsia="標楷體" w:hAnsi="標楷體"/>
        </w:rPr>
        <w:t>不</w:t>
      </w:r>
      <w:proofErr w:type="gramEnd"/>
      <w:r w:rsidRPr="000545F0">
        <w:rPr>
          <w:rFonts w:ascii="標楷體" w:eastAsia="標楷體" w:hAnsi="標楷體"/>
        </w:rPr>
        <w:t>成就。成就者</w:t>
      </w:r>
      <w:r w:rsidRPr="000545F0">
        <w:rPr>
          <w:rFonts w:ascii="標楷體" w:eastAsia="標楷體" w:hAnsi="標楷體" w:hint="eastAsia"/>
        </w:rPr>
        <w:t>，</w:t>
      </w:r>
      <w:r w:rsidRPr="000545F0">
        <w:rPr>
          <w:rFonts w:ascii="標楷體" w:eastAsia="標楷體" w:hAnsi="標楷體"/>
        </w:rPr>
        <w:t>所謂諸佛菩薩</w:t>
      </w:r>
      <w:r w:rsidRPr="000545F0">
        <w:rPr>
          <w:rFonts w:ascii="標楷體" w:eastAsia="標楷體" w:hAnsi="標楷體" w:hint="eastAsia"/>
        </w:rPr>
        <w:t>；</w:t>
      </w:r>
      <w:proofErr w:type="gramStart"/>
      <w:r w:rsidRPr="000545F0">
        <w:rPr>
          <w:rFonts w:ascii="標楷體" w:eastAsia="標楷體" w:hAnsi="標楷體"/>
        </w:rPr>
        <w:t>不</w:t>
      </w:r>
      <w:proofErr w:type="gramEnd"/>
      <w:r w:rsidRPr="000545F0">
        <w:rPr>
          <w:rFonts w:ascii="標楷體" w:eastAsia="標楷體" w:hAnsi="標楷體"/>
        </w:rPr>
        <w:t>成就者</w:t>
      </w:r>
      <w:r w:rsidRPr="000545F0">
        <w:rPr>
          <w:rFonts w:ascii="標楷體" w:eastAsia="標楷體" w:hAnsi="標楷體" w:hint="eastAsia"/>
        </w:rPr>
        <w:t>，</w:t>
      </w:r>
      <w:r w:rsidRPr="000545F0">
        <w:rPr>
          <w:rFonts w:ascii="標楷體" w:eastAsia="標楷體" w:hAnsi="標楷體"/>
        </w:rPr>
        <w:t>所謂聲聞</w:t>
      </w:r>
      <w:proofErr w:type="gramStart"/>
      <w:r w:rsidRPr="000545F0">
        <w:rPr>
          <w:rFonts w:ascii="標楷體" w:eastAsia="標楷體" w:hAnsi="標楷體"/>
        </w:rPr>
        <w:t>辟支佛</w:t>
      </w:r>
      <w:proofErr w:type="gramEnd"/>
      <w:r w:rsidRPr="000545F0">
        <w:rPr>
          <w:rFonts w:ascii="標楷體" w:eastAsia="標楷體" w:hAnsi="標楷體"/>
        </w:rPr>
        <w:t>等。</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C）</w:t>
      </w:r>
      <w:r w:rsidRPr="000545F0">
        <w:rPr>
          <w:rFonts w:ascii="標楷體" w:eastAsia="標楷體" w:hAnsi="標楷體"/>
        </w:rPr>
        <w:t>復有三種</w:t>
      </w:r>
      <w:r>
        <w:rPr>
          <w:rFonts w:ascii="標楷體" w:eastAsia="標楷體" w:hAnsi="標楷體" w:hint="eastAsia"/>
        </w:rPr>
        <w:t>：</w:t>
      </w:r>
      <w:proofErr w:type="gramStart"/>
      <w:r w:rsidRPr="000545F0">
        <w:rPr>
          <w:rFonts w:ascii="標楷體" w:eastAsia="標楷體" w:hAnsi="標楷體"/>
        </w:rPr>
        <w:t>謂下中上</w:t>
      </w:r>
      <w:proofErr w:type="gramEnd"/>
      <w:r w:rsidRPr="000545F0">
        <w:rPr>
          <w:rFonts w:ascii="標楷體" w:eastAsia="標楷體" w:hAnsi="標楷體"/>
        </w:rPr>
        <w:t>。</w:t>
      </w:r>
      <w:proofErr w:type="gramStart"/>
      <w:r w:rsidRPr="000545F0">
        <w:rPr>
          <w:rFonts w:ascii="標楷體" w:eastAsia="標楷體" w:hAnsi="標楷體"/>
        </w:rPr>
        <w:t>下者謂諸凡</w:t>
      </w:r>
      <w:proofErr w:type="gramEnd"/>
      <w:r w:rsidRPr="000545F0">
        <w:rPr>
          <w:rFonts w:ascii="標楷體" w:eastAsia="標楷體" w:hAnsi="標楷體"/>
        </w:rPr>
        <w:t>夫</w:t>
      </w:r>
      <w:r>
        <w:rPr>
          <w:rFonts w:ascii="標楷體" w:eastAsia="標楷體" w:hAnsi="標楷體" w:hint="eastAsia"/>
        </w:rPr>
        <w:t>，</w:t>
      </w:r>
      <w:r w:rsidRPr="000545F0">
        <w:rPr>
          <w:rFonts w:ascii="標楷體" w:eastAsia="標楷體" w:hAnsi="標楷體"/>
        </w:rPr>
        <w:t>中者聲聞</w:t>
      </w:r>
      <w:proofErr w:type="gramStart"/>
      <w:r w:rsidRPr="000545F0">
        <w:rPr>
          <w:rFonts w:ascii="標楷體" w:eastAsia="標楷體" w:hAnsi="標楷體"/>
        </w:rPr>
        <w:t>緣覺</w:t>
      </w:r>
      <w:r>
        <w:rPr>
          <w:rFonts w:ascii="標楷體" w:eastAsia="標楷體" w:hAnsi="標楷體" w:hint="eastAsia"/>
        </w:rPr>
        <w:t>，</w:t>
      </w:r>
      <w:proofErr w:type="gramEnd"/>
      <w:r w:rsidRPr="000545F0">
        <w:rPr>
          <w:rFonts w:ascii="標楷體" w:eastAsia="標楷體" w:hAnsi="標楷體"/>
        </w:rPr>
        <w:t>上者諸佛菩薩。</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D）</w:t>
      </w:r>
      <w:r w:rsidRPr="000545F0">
        <w:rPr>
          <w:rFonts w:ascii="標楷體" w:eastAsia="標楷體" w:hAnsi="標楷體"/>
        </w:rPr>
        <w:t>復有四種</w:t>
      </w:r>
      <w:r>
        <w:rPr>
          <w:rFonts w:ascii="標楷體" w:eastAsia="標楷體" w:hAnsi="標楷體" w:hint="eastAsia"/>
        </w:rPr>
        <w:t>：</w:t>
      </w:r>
      <w:proofErr w:type="gramStart"/>
      <w:r w:rsidRPr="000545F0">
        <w:rPr>
          <w:rFonts w:ascii="標楷體" w:eastAsia="標楷體" w:hAnsi="標楷體"/>
        </w:rPr>
        <w:t>一者退</w:t>
      </w:r>
      <w:proofErr w:type="gramEnd"/>
      <w:r>
        <w:rPr>
          <w:rFonts w:ascii="標楷體" w:eastAsia="標楷體" w:hAnsi="標楷體" w:hint="eastAsia"/>
        </w:rPr>
        <w:t>，</w:t>
      </w:r>
      <w:r w:rsidRPr="000545F0">
        <w:rPr>
          <w:rFonts w:ascii="標楷體" w:eastAsia="標楷體" w:hAnsi="標楷體"/>
        </w:rPr>
        <w:t>二者住</w:t>
      </w:r>
      <w:r>
        <w:rPr>
          <w:rFonts w:ascii="標楷體" w:eastAsia="標楷體" w:hAnsi="標楷體" w:hint="eastAsia"/>
        </w:rPr>
        <w:t>，</w:t>
      </w:r>
      <w:r w:rsidRPr="000545F0">
        <w:rPr>
          <w:rFonts w:ascii="標楷體" w:eastAsia="標楷體" w:hAnsi="標楷體"/>
        </w:rPr>
        <w:t>三者進</w:t>
      </w:r>
      <w:r>
        <w:rPr>
          <w:rFonts w:ascii="標楷體" w:eastAsia="標楷體" w:hAnsi="標楷體" w:hint="eastAsia"/>
        </w:rPr>
        <w:t>，</w:t>
      </w:r>
      <w:r w:rsidRPr="000545F0">
        <w:rPr>
          <w:rFonts w:ascii="標楷體" w:eastAsia="標楷體" w:hAnsi="標楷體"/>
        </w:rPr>
        <w:t>四者能大利益。</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E）</w:t>
      </w:r>
      <w:r w:rsidRPr="000545F0">
        <w:rPr>
          <w:rFonts w:ascii="標楷體" w:eastAsia="標楷體" w:hAnsi="標楷體"/>
        </w:rPr>
        <w:t>復有五種</w:t>
      </w:r>
      <w:r>
        <w:rPr>
          <w:rFonts w:ascii="標楷體" w:eastAsia="標楷體" w:hAnsi="標楷體" w:hint="eastAsia"/>
        </w:rPr>
        <w:t>：</w:t>
      </w:r>
      <w:r w:rsidRPr="000545F0">
        <w:rPr>
          <w:rFonts w:ascii="標楷體" w:eastAsia="標楷體" w:hAnsi="標楷體"/>
        </w:rPr>
        <w:t>所謂五智三昧</w:t>
      </w:r>
      <w:r w:rsidRPr="000545F0">
        <w:rPr>
          <w:rFonts w:ascii="標楷體" w:eastAsia="標楷體" w:hAnsi="標楷體" w:hint="eastAsia"/>
        </w:rPr>
        <w:t>。</w:t>
      </w:r>
      <w:r w:rsidRPr="000545F0">
        <w:rPr>
          <w:rFonts w:ascii="標楷體" w:eastAsia="標楷體" w:hAnsi="標楷體"/>
        </w:rPr>
        <w:t>何等為五</w:t>
      </w:r>
      <w:r>
        <w:rPr>
          <w:rFonts w:ascii="標楷體" w:eastAsia="標楷體" w:hAnsi="標楷體" w:hint="eastAsia"/>
        </w:rPr>
        <w:t>：</w:t>
      </w:r>
      <w:proofErr w:type="gramStart"/>
      <w:r w:rsidRPr="000545F0">
        <w:rPr>
          <w:rFonts w:ascii="標楷體" w:eastAsia="標楷體" w:hAnsi="標楷體"/>
        </w:rPr>
        <w:t>一者無食三昧</w:t>
      </w:r>
      <w:proofErr w:type="gramEnd"/>
      <w:r>
        <w:rPr>
          <w:rFonts w:ascii="標楷體" w:eastAsia="標楷體" w:hAnsi="標楷體" w:hint="eastAsia"/>
        </w:rPr>
        <w:t>，</w:t>
      </w:r>
      <w:r w:rsidRPr="000545F0">
        <w:rPr>
          <w:rFonts w:ascii="標楷體" w:eastAsia="標楷體" w:hAnsi="標楷體"/>
        </w:rPr>
        <w:t>二者無過三昧</w:t>
      </w:r>
      <w:r>
        <w:rPr>
          <w:rFonts w:ascii="標楷體" w:eastAsia="標楷體" w:hAnsi="標楷體" w:hint="eastAsia"/>
        </w:rPr>
        <w:t>，</w:t>
      </w:r>
      <w:r w:rsidRPr="000545F0">
        <w:rPr>
          <w:rFonts w:ascii="標楷體" w:eastAsia="標楷體" w:hAnsi="標楷體"/>
        </w:rPr>
        <w:t>三</w:t>
      </w:r>
      <w:proofErr w:type="gramStart"/>
      <w:r w:rsidRPr="000545F0">
        <w:rPr>
          <w:rFonts w:ascii="標楷體" w:eastAsia="標楷體" w:hAnsi="標楷體"/>
        </w:rPr>
        <w:t>者身意</w:t>
      </w:r>
      <w:proofErr w:type="gramEnd"/>
      <w:r w:rsidRPr="000545F0">
        <w:rPr>
          <w:rFonts w:ascii="標楷體" w:eastAsia="標楷體" w:hAnsi="標楷體"/>
        </w:rPr>
        <w:t>清淨一心三昧</w:t>
      </w:r>
      <w:r>
        <w:rPr>
          <w:rFonts w:ascii="標楷體" w:eastAsia="標楷體" w:hAnsi="標楷體" w:hint="eastAsia"/>
        </w:rPr>
        <w:t>，</w:t>
      </w:r>
      <w:r w:rsidRPr="000545F0">
        <w:rPr>
          <w:rFonts w:ascii="標楷體" w:eastAsia="標楷體" w:hAnsi="標楷體"/>
        </w:rPr>
        <w:t>四者因果俱樂三昧</w:t>
      </w:r>
      <w:r>
        <w:rPr>
          <w:rFonts w:ascii="標楷體" w:eastAsia="標楷體" w:hAnsi="標楷體" w:hint="eastAsia"/>
        </w:rPr>
        <w:t>，</w:t>
      </w:r>
      <w:r w:rsidRPr="000545F0">
        <w:rPr>
          <w:rFonts w:ascii="標楷體" w:eastAsia="標楷體" w:hAnsi="標楷體"/>
        </w:rPr>
        <w:t>五者常念三昧。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lastRenderedPageBreak/>
        <w:t>（</w:t>
      </w:r>
      <w:r>
        <w:rPr>
          <w:rFonts w:ascii="標楷體" w:eastAsia="標楷體" w:hAnsi="標楷體"/>
        </w:rPr>
        <w:t>F）</w:t>
      </w:r>
      <w:r w:rsidRPr="000545F0">
        <w:rPr>
          <w:rFonts w:ascii="標楷體" w:eastAsia="標楷體" w:hAnsi="標楷體"/>
        </w:rPr>
        <w:t>復有六種</w:t>
      </w:r>
      <w:r>
        <w:rPr>
          <w:rFonts w:ascii="標楷體" w:eastAsia="標楷體" w:hAnsi="標楷體" w:hint="eastAsia"/>
        </w:rPr>
        <w:t>：</w:t>
      </w:r>
      <w:proofErr w:type="gramStart"/>
      <w:r w:rsidRPr="000545F0">
        <w:rPr>
          <w:rFonts w:ascii="標楷體" w:eastAsia="標楷體" w:hAnsi="標楷體"/>
        </w:rPr>
        <w:t>一者觀骨</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二者</w:t>
      </w:r>
      <w:proofErr w:type="gramStart"/>
      <w:r w:rsidRPr="000545F0">
        <w:rPr>
          <w:rFonts w:ascii="標楷體" w:eastAsia="標楷體" w:hAnsi="標楷體"/>
        </w:rPr>
        <w:t>慈</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三</w:t>
      </w:r>
      <w:proofErr w:type="gramStart"/>
      <w:r w:rsidRPr="000545F0">
        <w:rPr>
          <w:rFonts w:ascii="標楷體" w:eastAsia="標楷體" w:hAnsi="標楷體"/>
        </w:rPr>
        <w:t>者觀十二</w:t>
      </w:r>
      <w:proofErr w:type="gramEnd"/>
      <w:r w:rsidRPr="000545F0">
        <w:rPr>
          <w:rFonts w:ascii="標楷體" w:eastAsia="標楷體" w:hAnsi="標楷體"/>
        </w:rPr>
        <w:t>因緣三昧</w:t>
      </w:r>
      <w:r>
        <w:rPr>
          <w:rFonts w:ascii="標楷體" w:eastAsia="標楷體" w:hAnsi="標楷體" w:hint="eastAsia"/>
        </w:rPr>
        <w:t>，</w:t>
      </w:r>
      <w:r w:rsidRPr="000545F0">
        <w:rPr>
          <w:rFonts w:ascii="標楷體" w:eastAsia="標楷體" w:hAnsi="標楷體"/>
        </w:rPr>
        <w:t>四者</w:t>
      </w:r>
      <w:proofErr w:type="gramStart"/>
      <w:r w:rsidRPr="000545F0">
        <w:rPr>
          <w:rFonts w:ascii="標楷體" w:eastAsia="標楷體" w:hAnsi="標楷體"/>
        </w:rPr>
        <w:t>阿那婆那三昧</w:t>
      </w:r>
      <w:proofErr w:type="gramEnd"/>
      <w:r>
        <w:rPr>
          <w:rFonts w:ascii="標楷體" w:eastAsia="標楷體" w:hAnsi="標楷體" w:hint="eastAsia"/>
        </w:rPr>
        <w:t>，</w:t>
      </w:r>
      <w:r w:rsidRPr="000545F0">
        <w:rPr>
          <w:rFonts w:ascii="標楷體" w:eastAsia="標楷體" w:hAnsi="標楷體"/>
        </w:rPr>
        <w:t>五者</w:t>
      </w:r>
      <w:proofErr w:type="gramStart"/>
      <w:r w:rsidRPr="000545F0">
        <w:rPr>
          <w:rFonts w:ascii="標楷體" w:eastAsia="標楷體" w:hAnsi="標楷體"/>
        </w:rPr>
        <w:t>正念覺觀</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六</w:t>
      </w:r>
      <w:proofErr w:type="gramStart"/>
      <w:r w:rsidRPr="000545F0">
        <w:rPr>
          <w:rFonts w:ascii="標楷體" w:eastAsia="標楷體" w:hAnsi="標楷體"/>
        </w:rPr>
        <w:t>者觀生滅住異</w:t>
      </w:r>
      <w:proofErr w:type="gramEnd"/>
      <w:r w:rsidRPr="000545F0">
        <w:rPr>
          <w:rFonts w:ascii="標楷體" w:eastAsia="標楷體" w:hAnsi="標楷體"/>
        </w:rPr>
        <w:t>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G）</w:t>
      </w:r>
      <w:r w:rsidRPr="000545F0">
        <w:rPr>
          <w:rFonts w:ascii="標楷體" w:eastAsia="標楷體" w:hAnsi="標楷體"/>
        </w:rPr>
        <w:t>復有七種</w:t>
      </w:r>
      <w:r>
        <w:rPr>
          <w:rFonts w:ascii="標楷體" w:eastAsia="標楷體" w:hAnsi="標楷體" w:hint="eastAsia"/>
        </w:rPr>
        <w:t>：</w:t>
      </w:r>
      <w:r w:rsidRPr="000545F0">
        <w:rPr>
          <w:rFonts w:ascii="標楷體" w:eastAsia="標楷體" w:hAnsi="標楷體"/>
        </w:rPr>
        <w:t>所謂七</w:t>
      </w:r>
      <w:proofErr w:type="gramStart"/>
      <w:r w:rsidRPr="000545F0">
        <w:rPr>
          <w:rFonts w:ascii="標楷體" w:eastAsia="標楷體" w:hAnsi="標楷體"/>
        </w:rPr>
        <w:t>覺分</w:t>
      </w:r>
      <w:proofErr w:type="gramEnd"/>
      <w:r w:rsidRPr="000545F0">
        <w:rPr>
          <w:rFonts w:ascii="標楷體" w:eastAsia="標楷體" w:hAnsi="標楷體"/>
        </w:rPr>
        <w:t>。</w:t>
      </w:r>
      <w:proofErr w:type="gramStart"/>
      <w:r w:rsidRPr="000545F0">
        <w:rPr>
          <w:rFonts w:ascii="標楷體" w:eastAsia="標楷體" w:hAnsi="標楷體"/>
        </w:rPr>
        <w:t>一者念處覺分</w:t>
      </w:r>
      <w:proofErr w:type="gramEnd"/>
      <w:r>
        <w:rPr>
          <w:rFonts w:ascii="標楷體" w:eastAsia="標楷體" w:hAnsi="標楷體" w:hint="eastAsia"/>
        </w:rPr>
        <w:t>，</w:t>
      </w:r>
      <w:r w:rsidRPr="000545F0">
        <w:rPr>
          <w:rFonts w:ascii="標楷體" w:eastAsia="標楷體" w:hAnsi="標楷體"/>
        </w:rPr>
        <w:t>二者</w:t>
      </w:r>
      <w:proofErr w:type="gramStart"/>
      <w:r w:rsidRPr="000545F0">
        <w:rPr>
          <w:rFonts w:ascii="標楷體" w:eastAsia="標楷體" w:hAnsi="標楷體"/>
        </w:rPr>
        <w:t>擇法覺分</w:t>
      </w:r>
      <w:proofErr w:type="gramEnd"/>
      <w:r>
        <w:rPr>
          <w:rFonts w:ascii="標楷體" w:eastAsia="標楷體" w:hAnsi="標楷體" w:hint="eastAsia"/>
        </w:rPr>
        <w:t>，</w:t>
      </w:r>
      <w:r w:rsidRPr="000545F0">
        <w:rPr>
          <w:rFonts w:ascii="標楷體" w:eastAsia="標楷體" w:hAnsi="標楷體"/>
        </w:rPr>
        <w:t>三</w:t>
      </w:r>
      <w:proofErr w:type="gramStart"/>
      <w:r w:rsidRPr="000545F0">
        <w:rPr>
          <w:rFonts w:ascii="標楷體" w:eastAsia="標楷體" w:hAnsi="標楷體"/>
        </w:rPr>
        <w:t>者精進覺分</w:t>
      </w:r>
      <w:proofErr w:type="gramEnd"/>
      <w:r>
        <w:rPr>
          <w:rFonts w:ascii="標楷體" w:eastAsia="標楷體" w:hAnsi="標楷體" w:hint="eastAsia"/>
        </w:rPr>
        <w:t>，</w:t>
      </w:r>
      <w:r w:rsidRPr="000545F0">
        <w:rPr>
          <w:rFonts w:ascii="標楷體" w:eastAsia="標楷體" w:hAnsi="標楷體"/>
        </w:rPr>
        <w:t>四</w:t>
      </w:r>
      <w:proofErr w:type="gramStart"/>
      <w:r w:rsidRPr="000545F0">
        <w:rPr>
          <w:rFonts w:ascii="標楷體" w:eastAsia="標楷體" w:hAnsi="標楷體"/>
        </w:rPr>
        <w:t>者喜覺分</w:t>
      </w:r>
      <w:proofErr w:type="gramEnd"/>
      <w:r>
        <w:rPr>
          <w:rFonts w:ascii="標楷體" w:eastAsia="標楷體" w:hAnsi="標楷體" w:hint="eastAsia"/>
        </w:rPr>
        <w:t>，</w:t>
      </w:r>
      <w:r w:rsidRPr="000545F0">
        <w:rPr>
          <w:rFonts w:ascii="標楷體" w:eastAsia="標楷體" w:hAnsi="標楷體"/>
        </w:rPr>
        <w:t>五者</w:t>
      </w:r>
      <w:proofErr w:type="gramStart"/>
      <w:r w:rsidRPr="000545F0">
        <w:rPr>
          <w:rFonts w:ascii="標楷體" w:eastAsia="標楷體" w:hAnsi="標楷體"/>
        </w:rPr>
        <w:t>除覺分</w:t>
      </w:r>
      <w:proofErr w:type="gramEnd"/>
      <w:r>
        <w:rPr>
          <w:rFonts w:ascii="標楷體" w:eastAsia="標楷體" w:hAnsi="標楷體" w:hint="eastAsia"/>
        </w:rPr>
        <w:t>，</w:t>
      </w:r>
      <w:r w:rsidRPr="000545F0">
        <w:rPr>
          <w:rFonts w:ascii="標楷體" w:eastAsia="標楷體" w:hAnsi="標楷體"/>
        </w:rPr>
        <w:t>六</w:t>
      </w:r>
      <w:proofErr w:type="gramStart"/>
      <w:r w:rsidRPr="000545F0">
        <w:rPr>
          <w:rFonts w:ascii="標楷體" w:eastAsia="標楷體" w:hAnsi="標楷體"/>
        </w:rPr>
        <w:t>者定覺分</w:t>
      </w:r>
      <w:proofErr w:type="gramEnd"/>
      <w:r>
        <w:rPr>
          <w:rFonts w:ascii="標楷體" w:eastAsia="標楷體" w:hAnsi="標楷體" w:hint="eastAsia"/>
        </w:rPr>
        <w:t>，</w:t>
      </w:r>
      <w:r w:rsidRPr="000545F0">
        <w:rPr>
          <w:rFonts w:ascii="標楷體" w:eastAsia="標楷體" w:hAnsi="標楷體"/>
        </w:rPr>
        <w:t>七者</w:t>
      </w:r>
      <w:proofErr w:type="gramStart"/>
      <w:r w:rsidRPr="000545F0">
        <w:rPr>
          <w:rFonts w:ascii="標楷體" w:eastAsia="標楷體" w:hAnsi="標楷體"/>
        </w:rPr>
        <w:t>捨覺分</w:t>
      </w:r>
      <w:proofErr w:type="gramEnd"/>
      <w:r w:rsidRPr="000545F0">
        <w:rPr>
          <w:rFonts w:ascii="標楷體" w:eastAsia="標楷體" w:hAnsi="標楷體"/>
        </w:rPr>
        <w:t>。</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H）</w:t>
      </w:r>
      <w:r w:rsidRPr="000545F0">
        <w:rPr>
          <w:rFonts w:ascii="標楷體" w:eastAsia="標楷體" w:hAnsi="標楷體"/>
        </w:rPr>
        <w:t>復有七種</w:t>
      </w:r>
      <w:r>
        <w:rPr>
          <w:rFonts w:ascii="標楷體" w:eastAsia="標楷體" w:hAnsi="標楷體" w:hint="eastAsia"/>
        </w:rPr>
        <w:t>：</w:t>
      </w:r>
      <w:proofErr w:type="gramStart"/>
      <w:r w:rsidRPr="000545F0">
        <w:rPr>
          <w:rFonts w:ascii="標楷體" w:eastAsia="標楷體" w:hAnsi="標楷體"/>
        </w:rPr>
        <w:t>一</w:t>
      </w:r>
      <w:proofErr w:type="gramEnd"/>
      <w:r w:rsidRPr="000545F0">
        <w:rPr>
          <w:rFonts w:ascii="標楷體" w:eastAsia="標楷體" w:hAnsi="標楷體"/>
        </w:rPr>
        <w:t>者須</w:t>
      </w:r>
      <w:proofErr w:type="gramStart"/>
      <w:r w:rsidRPr="000545F0">
        <w:rPr>
          <w:rFonts w:ascii="標楷體" w:eastAsia="標楷體" w:hAnsi="標楷體"/>
        </w:rPr>
        <w:t>陀洹</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二者斯</w:t>
      </w:r>
      <w:proofErr w:type="gramStart"/>
      <w:r w:rsidRPr="000545F0">
        <w:rPr>
          <w:rFonts w:ascii="標楷體" w:eastAsia="標楷體" w:hAnsi="標楷體"/>
        </w:rPr>
        <w:t>陀</w:t>
      </w:r>
      <w:proofErr w:type="gramEnd"/>
      <w:r w:rsidRPr="000545F0">
        <w:rPr>
          <w:rFonts w:ascii="標楷體" w:eastAsia="標楷體" w:hAnsi="標楷體"/>
        </w:rPr>
        <w:t>含三昧</w:t>
      </w:r>
      <w:r>
        <w:rPr>
          <w:rFonts w:ascii="標楷體" w:eastAsia="標楷體" w:hAnsi="標楷體" w:hint="eastAsia"/>
        </w:rPr>
        <w:t>，</w:t>
      </w:r>
      <w:r w:rsidRPr="000545F0">
        <w:rPr>
          <w:rFonts w:ascii="標楷體" w:eastAsia="標楷體" w:hAnsi="標楷體"/>
        </w:rPr>
        <w:t>三者阿那含三昧</w:t>
      </w:r>
      <w:r>
        <w:rPr>
          <w:rFonts w:ascii="標楷體" w:eastAsia="標楷體" w:hAnsi="標楷體" w:hint="eastAsia"/>
        </w:rPr>
        <w:t>，</w:t>
      </w:r>
      <w:r w:rsidRPr="000545F0">
        <w:rPr>
          <w:rFonts w:ascii="標楷體" w:eastAsia="標楷體" w:hAnsi="標楷體"/>
        </w:rPr>
        <w:t>四者阿羅漢三昧</w:t>
      </w:r>
      <w:r>
        <w:rPr>
          <w:rFonts w:ascii="標楷體" w:eastAsia="標楷體" w:hAnsi="標楷體" w:hint="eastAsia"/>
        </w:rPr>
        <w:t>，</w:t>
      </w:r>
      <w:r w:rsidRPr="000545F0">
        <w:rPr>
          <w:rFonts w:ascii="標楷體" w:eastAsia="標楷體" w:hAnsi="標楷體"/>
        </w:rPr>
        <w:t>五者</w:t>
      </w:r>
      <w:proofErr w:type="gramStart"/>
      <w:r w:rsidRPr="000545F0">
        <w:rPr>
          <w:rFonts w:ascii="標楷體" w:eastAsia="標楷體" w:hAnsi="標楷體"/>
        </w:rPr>
        <w:t>辟支佛</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六者菩薩三昧</w:t>
      </w:r>
      <w:r>
        <w:rPr>
          <w:rFonts w:ascii="標楷體" w:eastAsia="標楷體" w:hAnsi="標楷體" w:hint="eastAsia"/>
        </w:rPr>
        <w:t>，</w:t>
      </w:r>
      <w:r w:rsidRPr="000545F0">
        <w:rPr>
          <w:rFonts w:ascii="標楷體" w:eastAsia="標楷體" w:hAnsi="標楷體"/>
        </w:rPr>
        <w:t>七者如來覺知三昧。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I）</w:t>
      </w:r>
      <w:r w:rsidRPr="000545F0">
        <w:rPr>
          <w:rFonts w:ascii="標楷體" w:eastAsia="標楷體" w:hAnsi="標楷體"/>
        </w:rPr>
        <w:t>復有八種</w:t>
      </w:r>
      <w:r>
        <w:rPr>
          <w:rFonts w:ascii="標楷體" w:eastAsia="標楷體" w:hAnsi="標楷體" w:hint="eastAsia"/>
        </w:rPr>
        <w:t>：</w:t>
      </w:r>
      <w:r w:rsidRPr="000545F0">
        <w:rPr>
          <w:rFonts w:ascii="標楷體" w:eastAsia="標楷體" w:hAnsi="標楷體"/>
        </w:rPr>
        <w:t>謂八解脫三昧</w:t>
      </w:r>
      <w:r>
        <w:rPr>
          <w:rFonts w:ascii="標楷體" w:eastAsia="標楷體" w:hAnsi="標楷體" w:hint="eastAsia"/>
        </w:rPr>
        <w:t>，</w:t>
      </w:r>
      <w:proofErr w:type="gramStart"/>
      <w:r w:rsidRPr="000545F0">
        <w:rPr>
          <w:rFonts w:ascii="標楷體" w:eastAsia="標楷體" w:hAnsi="標楷體"/>
        </w:rPr>
        <w:t>一者內有</w:t>
      </w:r>
      <w:proofErr w:type="gramEnd"/>
      <w:r w:rsidRPr="000545F0">
        <w:rPr>
          <w:rFonts w:ascii="標楷體" w:eastAsia="標楷體" w:hAnsi="標楷體"/>
        </w:rPr>
        <w:t>色相外觀色解脫三昧</w:t>
      </w:r>
      <w:r>
        <w:rPr>
          <w:rFonts w:ascii="標楷體" w:eastAsia="標楷體" w:hAnsi="標楷體" w:hint="eastAsia"/>
        </w:rPr>
        <w:t>，</w:t>
      </w:r>
      <w:r w:rsidRPr="000545F0">
        <w:rPr>
          <w:rFonts w:ascii="標楷體" w:eastAsia="標楷體" w:hAnsi="標楷體"/>
        </w:rPr>
        <w:t>二者內無色相外觀色解脫三昧</w:t>
      </w:r>
      <w:r>
        <w:rPr>
          <w:rFonts w:ascii="標楷體" w:eastAsia="標楷體" w:hAnsi="標楷體" w:hint="eastAsia"/>
        </w:rPr>
        <w:t>，</w:t>
      </w:r>
      <w:r w:rsidRPr="000545F0">
        <w:rPr>
          <w:rFonts w:ascii="標楷體" w:eastAsia="標楷體" w:hAnsi="標楷體"/>
        </w:rPr>
        <w:t>三者淨</w:t>
      </w:r>
      <w:proofErr w:type="gramStart"/>
      <w:r w:rsidRPr="000545F0">
        <w:rPr>
          <w:rFonts w:ascii="標楷體" w:eastAsia="標楷體" w:hAnsi="標楷體"/>
        </w:rPr>
        <w:t>解脫身證三昧</w:t>
      </w:r>
      <w:proofErr w:type="gramEnd"/>
      <w:r>
        <w:rPr>
          <w:rFonts w:ascii="標楷體" w:eastAsia="標楷體" w:hAnsi="標楷體" w:hint="eastAsia"/>
        </w:rPr>
        <w:t>，</w:t>
      </w:r>
      <w:r w:rsidRPr="000545F0">
        <w:rPr>
          <w:rFonts w:ascii="標楷體" w:eastAsia="標楷體" w:hAnsi="標楷體"/>
        </w:rPr>
        <w:t>四</w:t>
      </w:r>
      <w:proofErr w:type="gramStart"/>
      <w:r w:rsidRPr="000545F0">
        <w:rPr>
          <w:rFonts w:ascii="標楷體" w:eastAsia="標楷體" w:hAnsi="標楷體"/>
        </w:rPr>
        <w:t>者空處解脫</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五</w:t>
      </w:r>
      <w:proofErr w:type="gramStart"/>
      <w:r w:rsidRPr="000545F0">
        <w:rPr>
          <w:rFonts w:ascii="標楷體" w:eastAsia="標楷體" w:hAnsi="標楷體"/>
        </w:rPr>
        <w:t>者識處解脫</w:t>
      </w:r>
      <w:proofErr w:type="gramEnd"/>
      <w:r w:rsidRPr="000545F0">
        <w:rPr>
          <w:rFonts w:ascii="標楷體" w:eastAsia="標楷體" w:hAnsi="標楷體"/>
        </w:rPr>
        <w:t>三昧</w:t>
      </w:r>
      <w:r>
        <w:rPr>
          <w:rFonts w:ascii="標楷體" w:eastAsia="標楷體" w:hAnsi="標楷體" w:hint="eastAsia"/>
        </w:rPr>
        <w:t>，</w:t>
      </w:r>
      <w:r w:rsidRPr="000545F0">
        <w:rPr>
          <w:rFonts w:ascii="標楷體" w:eastAsia="標楷體" w:hAnsi="標楷體"/>
        </w:rPr>
        <w:t>六者無所有處解脫三昧</w:t>
      </w:r>
      <w:r>
        <w:rPr>
          <w:rFonts w:ascii="標楷體" w:eastAsia="標楷體" w:hAnsi="標楷體" w:hint="eastAsia"/>
        </w:rPr>
        <w:t>，</w:t>
      </w:r>
      <w:r w:rsidRPr="000545F0">
        <w:rPr>
          <w:rFonts w:ascii="標楷體" w:eastAsia="標楷體" w:hAnsi="標楷體"/>
        </w:rPr>
        <w:t>七者非有</w:t>
      </w:r>
      <w:proofErr w:type="gramStart"/>
      <w:r w:rsidRPr="000545F0">
        <w:rPr>
          <w:rFonts w:ascii="標楷體" w:eastAsia="標楷體" w:hAnsi="標楷體"/>
        </w:rPr>
        <w:t>想非無想處</w:t>
      </w:r>
      <w:proofErr w:type="gramEnd"/>
      <w:r w:rsidRPr="000545F0">
        <w:rPr>
          <w:rFonts w:ascii="標楷體" w:eastAsia="標楷體" w:hAnsi="標楷體"/>
        </w:rPr>
        <w:t>解脫三昧</w:t>
      </w:r>
      <w:r>
        <w:rPr>
          <w:rFonts w:ascii="標楷體" w:eastAsia="標楷體" w:hAnsi="標楷體" w:hint="eastAsia"/>
        </w:rPr>
        <w:t>，</w:t>
      </w:r>
      <w:r w:rsidRPr="000545F0">
        <w:rPr>
          <w:rFonts w:ascii="標楷體" w:eastAsia="標楷體" w:hAnsi="標楷體"/>
        </w:rPr>
        <w:t>八</w:t>
      </w:r>
      <w:proofErr w:type="gramStart"/>
      <w:r w:rsidRPr="000545F0">
        <w:rPr>
          <w:rFonts w:ascii="標楷體" w:eastAsia="標楷體" w:hAnsi="標楷體"/>
        </w:rPr>
        <w:t>者滅盡定</w:t>
      </w:r>
      <w:proofErr w:type="gramEnd"/>
      <w:r w:rsidRPr="000545F0">
        <w:rPr>
          <w:rFonts w:ascii="標楷體" w:eastAsia="標楷體" w:hAnsi="標楷體"/>
        </w:rPr>
        <w:t>處解脫三昧。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J）</w:t>
      </w:r>
      <w:r w:rsidRPr="000545F0">
        <w:rPr>
          <w:rFonts w:ascii="標楷體" w:eastAsia="標楷體" w:hAnsi="標楷體"/>
        </w:rPr>
        <w:t>復有九種</w:t>
      </w:r>
      <w:r>
        <w:rPr>
          <w:rFonts w:ascii="標楷體" w:eastAsia="標楷體" w:hAnsi="標楷體" w:hint="eastAsia"/>
        </w:rPr>
        <w:t>：</w:t>
      </w:r>
      <w:r w:rsidRPr="000545F0">
        <w:rPr>
          <w:rFonts w:ascii="標楷體" w:eastAsia="標楷體" w:hAnsi="標楷體"/>
        </w:rPr>
        <w:t>所謂九次第定</w:t>
      </w:r>
      <w:r>
        <w:rPr>
          <w:rFonts w:ascii="標楷體" w:eastAsia="標楷體" w:hAnsi="標楷體" w:hint="eastAsia"/>
        </w:rPr>
        <w:t>，</w:t>
      </w:r>
      <w:r w:rsidRPr="000545F0">
        <w:rPr>
          <w:rFonts w:ascii="標楷體" w:eastAsia="標楷體" w:hAnsi="標楷體"/>
        </w:rPr>
        <w:t>四禪四空及</w:t>
      </w:r>
      <w:proofErr w:type="gramStart"/>
      <w:r w:rsidRPr="000545F0">
        <w:rPr>
          <w:rFonts w:ascii="標楷體" w:eastAsia="標楷體" w:hAnsi="標楷體"/>
        </w:rPr>
        <w:t>滅盡定</w:t>
      </w:r>
      <w:proofErr w:type="gramEnd"/>
      <w:r w:rsidRPr="000545F0">
        <w:rPr>
          <w:rFonts w:ascii="標楷體" w:eastAsia="標楷體" w:hAnsi="標楷體"/>
        </w:rPr>
        <w:t>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K）</w:t>
      </w:r>
      <w:r w:rsidRPr="000545F0">
        <w:rPr>
          <w:rFonts w:ascii="標楷體" w:eastAsia="標楷體" w:hAnsi="標楷體"/>
        </w:rPr>
        <w:t>復有十種</w:t>
      </w:r>
      <w:r>
        <w:rPr>
          <w:rFonts w:ascii="標楷體" w:eastAsia="標楷體" w:hAnsi="標楷體" w:hint="eastAsia"/>
        </w:rPr>
        <w:t>：</w:t>
      </w:r>
      <w:r w:rsidRPr="000545F0">
        <w:rPr>
          <w:rFonts w:ascii="標楷體" w:eastAsia="標楷體" w:hAnsi="標楷體"/>
        </w:rPr>
        <w:t>所謂十一切處三昧。何等為十</w:t>
      </w:r>
      <w:r>
        <w:rPr>
          <w:rFonts w:ascii="標楷體" w:eastAsia="標楷體" w:hAnsi="標楷體" w:hint="eastAsia"/>
        </w:rPr>
        <w:t>：</w:t>
      </w:r>
      <w:proofErr w:type="gramStart"/>
      <w:r w:rsidRPr="000545F0">
        <w:rPr>
          <w:rFonts w:ascii="標楷體" w:eastAsia="標楷體" w:hAnsi="標楷體"/>
        </w:rPr>
        <w:t>一者地一切</w:t>
      </w:r>
      <w:proofErr w:type="gramEnd"/>
      <w:r w:rsidRPr="000545F0">
        <w:rPr>
          <w:rFonts w:ascii="標楷體" w:eastAsia="標楷體" w:hAnsi="標楷體"/>
        </w:rPr>
        <w:t>處三昧</w:t>
      </w:r>
      <w:r>
        <w:rPr>
          <w:rFonts w:ascii="標楷體" w:eastAsia="標楷體" w:hAnsi="標楷體" w:hint="eastAsia"/>
        </w:rPr>
        <w:t>，</w:t>
      </w:r>
      <w:r w:rsidRPr="000545F0">
        <w:rPr>
          <w:rFonts w:ascii="標楷體" w:eastAsia="標楷體" w:hAnsi="標楷體"/>
        </w:rPr>
        <w:t>二者水一切處三昧</w:t>
      </w:r>
      <w:r>
        <w:rPr>
          <w:rFonts w:ascii="標楷體" w:eastAsia="標楷體" w:hAnsi="標楷體" w:hint="eastAsia"/>
        </w:rPr>
        <w:t>，</w:t>
      </w:r>
      <w:r w:rsidRPr="000545F0">
        <w:rPr>
          <w:rFonts w:ascii="標楷體" w:eastAsia="標楷體" w:hAnsi="標楷體"/>
        </w:rPr>
        <w:t>三</w:t>
      </w:r>
      <w:proofErr w:type="gramStart"/>
      <w:r w:rsidRPr="000545F0">
        <w:rPr>
          <w:rFonts w:ascii="標楷體" w:eastAsia="標楷體" w:hAnsi="標楷體"/>
        </w:rPr>
        <w:t>者風一切</w:t>
      </w:r>
      <w:proofErr w:type="gramEnd"/>
      <w:r w:rsidRPr="000545F0">
        <w:rPr>
          <w:rFonts w:ascii="標楷體" w:eastAsia="標楷體" w:hAnsi="標楷體"/>
        </w:rPr>
        <w:t>處三昧</w:t>
      </w:r>
      <w:r>
        <w:rPr>
          <w:rFonts w:ascii="標楷體" w:eastAsia="標楷體" w:hAnsi="標楷體" w:hint="eastAsia"/>
        </w:rPr>
        <w:t>，</w:t>
      </w:r>
      <w:r w:rsidRPr="000545F0">
        <w:rPr>
          <w:rFonts w:ascii="標楷體" w:eastAsia="標楷體" w:hAnsi="標楷體"/>
        </w:rPr>
        <w:t>四</w:t>
      </w:r>
      <w:proofErr w:type="gramStart"/>
      <w:r w:rsidRPr="000545F0">
        <w:rPr>
          <w:rFonts w:ascii="標楷體" w:eastAsia="標楷體" w:hAnsi="標楷體"/>
        </w:rPr>
        <w:t>者青一切</w:t>
      </w:r>
      <w:proofErr w:type="gramEnd"/>
      <w:r w:rsidRPr="000545F0">
        <w:rPr>
          <w:rFonts w:ascii="標楷體" w:eastAsia="標楷體" w:hAnsi="標楷體"/>
        </w:rPr>
        <w:t>處三昧</w:t>
      </w:r>
      <w:r>
        <w:rPr>
          <w:rFonts w:ascii="標楷體" w:eastAsia="標楷體" w:hAnsi="標楷體" w:hint="eastAsia"/>
        </w:rPr>
        <w:t>，</w:t>
      </w:r>
      <w:r w:rsidRPr="000545F0">
        <w:rPr>
          <w:rFonts w:ascii="標楷體" w:eastAsia="標楷體" w:hAnsi="標楷體"/>
        </w:rPr>
        <w:t>五者黃一切處三昧</w:t>
      </w:r>
      <w:r>
        <w:rPr>
          <w:rFonts w:ascii="標楷體" w:eastAsia="標楷體" w:hAnsi="標楷體" w:hint="eastAsia"/>
        </w:rPr>
        <w:t>，</w:t>
      </w:r>
      <w:r w:rsidRPr="000545F0">
        <w:rPr>
          <w:rFonts w:ascii="標楷體" w:eastAsia="標楷體" w:hAnsi="標楷體"/>
        </w:rPr>
        <w:t>六者</w:t>
      </w:r>
      <w:proofErr w:type="gramStart"/>
      <w:r w:rsidRPr="000545F0">
        <w:rPr>
          <w:rFonts w:ascii="標楷體" w:eastAsia="標楷體" w:hAnsi="標楷體"/>
        </w:rPr>
        <w:t>赤</w:t>
      </w:r>
      <w:proofErr w:type="gramEnd"/>
      <w:r w:rsidRPr="000545F0">
        <w:rPr>
          <w:rFonts w:ascii="標楷體" w:eastAsia="標楷體" w:hAnsi="標楷體"/>
        </w:rPr>
        <w:t>一切處三昧</w:t>
      </w:r>
      <w:r>
        <w:rPr>
          <w:rFonts w:ascii="標楷體" w:eastAsia="標楷體" w:hAnsi="標楷體" w:hint="eastAsia"/>
        </w:rPr>
        <w:t>，</w:t>
      </w:r>
      <w:r w:rsidRPr="000545F0">
        <w:rPr>
          <w:rFonts w:ascii="標楷體" w:eastAsia="標楷體" w:hAnsi="標楷體"/>
        </w:rPr>
        <w:t>七</w:t>
      </w:r>
      <w:proofErr w:type="gramStart"/>
      <w:r w:rsidRPr="000545F0">
        <w:rPr>
          <w:rFonts w:ascii="標楷體" w:eastAsia="標楷體" w:hAnsi="標楷體"/>
        </w:rPr>
        <w:t>者白一切</w:t>
      </w:r>
      <w:proofErr w:type="gramEnd"/>
      <w:r w:rsidRPr="000545F0">
        <w:rPr>
          <w:rFonts w:ascii="標楷體" w:eastAsia="標楷體" w:hAnsi="標楷體"/>
        </w:rPr>
        <w:t>處三昧</w:t>
      </w:r>
      <w:r>
        <w:rPr>
          <w:rFonts w:ascii="標楷體" w:eastAsia="標楷體" w:hAnsi="標楷體" w:hint="eastAsia"/>
        </w:rPr>
        <w:t>，</w:t>
      </w:r>
      <w:r w:rsidRPr="000545F0">
        <w:rPr>
          <w:rFonts w:ascii="標楷體" w:eastAsia="標楷體" w:hAnsi="標楷體"/>
        </w:rPr>
        <w:t>八者空一切處三昧</w:t>
      </w:r>
      <w:r>
        <w:rPr>
          <w:rFonts w:ascii="標楷體" w:eastAsia="標楷體" w:hAnsi="標楷體" w:hint="eastAsia"/>
        </w:rPr>
        <w:t>，</w:t>
      </w:r>
      <w:r w:rsidRPr="000545F0">
        <w:rPr>
          <w:rFonts w:ascii="標楷體" w:eastAsia="標楷體" w:hAnsi="標楷體"/>
        </w:rPr>
        <w:t>九者識一切處三昧</w:t>
      </w:r>
      <w:r>
        <w:rPr>
          <w:rFonts w:ascii="標楷體" w:eastAsia="標楷體" w:hAnsi="標楷體" w:hint="eastAsia"/>
        </w:rPr>
        <w:t>，</w:t>
      </w:r>
      <w:r w:rsidRPr="000545F0">
        <w:rPr>
          <w:rFonts w:ascii="標楷體" w:eastAsia="標楷體" w:hAnsi="標楷體"/>
        </w:rPr>
        <w:t>十者無所有一切處三昧。</w:t>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w:t>
      </w:r>
      <w:r>
        <w:rPr>
          <w:rFonts w:ascii="標楷體" w:eastAsia="標楷體" w:hAnsi="標楷體"/>
        </w:rPr>
        <w:t>L）</w:t>
      </w:r>
      <w:r w:rsidRPr="000545F0">
        <w:rPr>
          <w:rFonts w:ascii="標楷體" w:eastAsia="標楷體" w:hAnsi="標楷體"/>
        </w:rPr>
        <w:t>復有無數種</w:t>
      </w:r>
      <w:r>
        <w:rPr>
          <w:rFonts w:ascii="標楷體" w:eastAsia="標楷體" w:hAnsi="標楷體" w:hint="eastAsia"/>
        </w:rPr>
        <w:t>：</w:t>
      </w:r>
      <w:r w:rsidRPr="000545F0">
        <w:rPr>
          <w:rFonts w:ascii="標楷體" w:eastAsia="標楷體" w:hAnsi="標楷體"/>
        </w:rPr>
        <w:t>所謂諸佛菩薩。善男子</w:t>
      </w:r>
      <w:r>
        <w:rPr>
          <w:rFonts w:ascii="標楷體" w:eastAsia="標楷體" w:hAnsi="標楷體" w:hint="eastAsia"/>
        </w:rPr>
        <w:t>！</w:t>
      </w:r>
      <w:r w:rsidRPr="000545F0">
        <w:rPr>
          <w:rFonts w:ascii="標楷體" w:eastAsia="標楷體" w:hAnsi="標楷體"/>
        </w:rPr>
        <w:t>是名三昧相。</w:t>
      </w:r>
      <w:r w:rsidRPr="000545F0">
        <w:rPr>
          <w:rStyle w:val="aa"/>
          <w:rFonts w:ascii="標楷體" w:eastAsia="標楷體" w:hAnsi="標楷體" w:cs="Times New Roman"/>
        </w:rPr>
        <w:footnoteReference w:id="15"/>
      </w:r>
    </w:p>
    <w:p w:rsidR="0055570C"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（英文字母為筆者所添加，以利識別）</w:t>
      </w:r>
    </w:p>
    <w:p w:rsidR="0055570C" w:rsidRDefault="0055570C" w:rsidP="0055570C">
      <w:pPr>
        <w:ind w:firstLineChars="0" w:firstLine="0"/>
        <w:rPr>
          <w:rFonts w:ascii="Times New Roman" w:hAnsi="Times New Roman" w:cs="Times New Roman"/>
        </w:rPr>
      </w:pPr>
      <w:r>
        <w:rPr>
          <w:rFonts w:ascii="Times New Roman" w:hAnsi="Times New Roman" w:cs="Times New Roman" w:hint="eastAsia"/>
        </w:rPr>
        <w:t xml:space="preserve">　　</w:t>
      </w:r>
      <w:r w:rsidRPr="00DC2BFD">
        <w:rPr>
          <w:rFonts w:ascii="Times New Roman" w:hAnsi="Times New Roman" w:cs="Times New Roman"/>
        </w:rPr>
        <w:t>前列經文幾乎禪定列表了。</w:t>
      </w: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）項是依據聲聞乘佛教對於八正道的兩種分類而立論，亦即八正道可分為世間八正道與出世間八正道。正定屬於八正道的第八支，自然也分類為世間定與出世間定。（</w:t>
      </w:r>
      <w:r>
        <w:rPr>
          <w:rFonts w:ascii="Times New Roman" w:hAnsi="Times New Roman" w:cs="Times New Roman" w:hint="eastAsia"/>
        </w:rPr>
        <w:t>D</w:t>
      </w:r>
      <w:r>
        <w:rPr>
          <w:rFonts w:ascii="Times New Roman" w:hAnsi="Times New Roman" w:cs="Times New Roman" w:hint="eastAsia"/>
        </w:rPr>
        <w:t>）項與禪定過程的入定自在、</w:t>
      </w:r>
      <w:proofErr w:type="gramStart"/>
      <w:r>
        <w:rPr>
          <w:rFonts w:ascii="Times New Roman" w:hAnsi="Times New Roman" w:cs="Times New Roman" w:hint="eastAsia"/>
        </w:rPr>
        <w:t>住定自在</w:t>
      </w:r>
      <w:proofErr w:type="gramEnd"/>
      <w:r>
        <w:rPr>
          <w:rFonts w:ascii="Times New Roman" w:hAnsi="Times New Roman" w:cs="Times New Roman" w:hint="eastAsia"/>
        </w:rPr>
        <w:t>、觀察自在、轉向自在、出定自在等五自在相關，這</w:t>
      </w:r>
      <w:proofErr w:type="gramStart"/>
      <w:r>
        <w:rPr>
          <w:rFonts w:ascii="Times New Roman" w:hAnsi="Times New Roman" w:cs="Times New Roman" w:hint="eastAsia"/>
        </w:rPr>
        <w:t>是部派佛教</w:t>
      </w:r>
      <w:proofErr w:type="gramEnd"/>
      <w:r>
        <w:rPr>
          <w:rFonts w:ascii="Times New Roman" w:hAnsi="Times New Roman" w:cs="Times New Roman" w:hint="eastAsia"/>
        </w:rPr>
        <w:t>的上座部佛教禪法教學之</w:t>
      </w:r>
      <w:proofErr w:type="gramStart"/>
      <w:r>
        <w:rPr>
          <w:rFonts w:ascii="Times New Roman" w:hAnsi="Times New Roman" w:cs="Times New Roman" w:hint="eastAsia"/>
        </w:rPr>
        <w:t>一</w:t>
      </w:r>
      <w:proofErr w:type="gramEnd"/>
      <w:r>
        <w:rPr>
          <w:rFonts w:ascii="Times New Roman" w:hAnsi="Times New Roman" w:cs="Times New Roman" w:hint="eastAsia"/>
        </w:rPr>
        <w:t>；不過，顯然此處是不完整的。</w:t>
      </w:r>
    </w:p>
    <w:p w:rsidR="0055570C" w:rsidRPr="00DC2BFD" w:rsidRDefault="0055570C" w:rsidP="0055570C">
      <w:pPr>
        <w:ind w:firstLineChars="0" w:firstLine="0"/>
        <w:rPr>
          <w:rFonts w:ascii="Times New Roman" w:hAnsi="Times New Roman" w:cs="Times New Roman"/>
        </w:rPr>
      </w:pPr>
      <w:r>
        <w:rPr>
          <w:rFonts w:ascii="Times New Roman" w:hAnsi="Times New Roman" w:cs="Times New Roman" w:hint="eastAsia"/>
        </w:rPr>
        <w:t xml:space="preserve">　　至於其他幾項三昧裡，關於四禪八定與</w:t>
      </w:r>
      <w:proofErr w:type="gramStart"/>
      <w:r>
        <w:rPr>
          <w:rFonts w:ascii="Times New Roman" w:hAnsi="Times New Roman" w:cs="Times New Roman" w:hint="eastAsia"/>
        </w:rPr>
        <w:t>受想滅定</w:t>
      </w:r>
      <w:proofErr w:type="gramEnd"/>
      <w:r>
        <w:rPr>
          <w:rFonts w:ascii="Times New Roman" w:hAnsi="Times New Roman" w:cs="Times New Roman" w:hint="eastAsia"/>
        </w:rPr>
        <w:t>的九次第定，可見於（</w:t>
      </w:r>
      <w:r>
        <w:rPr>
          <w:rFonts w:ascii="Times New Roman" w:hAnsi="Times New Roman" w:cs="Times New Roman" w:hint="eastAsia"/>
        </w:rPr>
        <w:t>J</w:t>
      </w:r>
      <w:r>
        <w:rPr>
          <w:rFonts w:ascii="Times New Roman" w:hAnsi="Times New Roman" w:cs="Times New Roman" w:hint="eastAsia"/>
        </w:rPr>
        <w:t>）；至於，（</w:t>
      </w:r>
      <w:r>
        <w:rPr>
          <w:rFonts w:ascii="Times New Roman" w:hAnsi="Times New Roman" w:cs="Times New Roman" w:hint="eastAsia"/>
        </w:rPr>
        <w:t>K</w:t>
      </w:r>
      <w:r>
        <w:rPr>
          <w:rFonts w:ascii="Times New Roman" w:hAnsi="Times New Roman" w:cs="Times New Roman" w:hint="eastAsia"/>
        </w:rPr>
        <w:t>）項顯然是將部分的四無色界定給納入，且又參考了聲聞乘佛教</w:t>
      </w:r>
      <w:proofErr w:type="gramStart"/>
      <w:r>
        <w:rPr>
          <w:rFonts w:ascii="Times New Roman" w:hAnsi="Times New Roman" w:cs="Times New Roman" w:hint="eastAsia"/>
        </w:rPr>
        <w:t>與部派佛教</w:t>
      </w:r>
      <w:proofErr w:type="gramEnd"/>
      <w:r>
        <w:rPr>
          <w:rFonts w:ascii="Times New Roman" w:hAnsi="Times New Roman" w:cs="Times New Roman" w:hint="eastAsia"/>
        </w:rPr>
        <w:t>以來、乃至瑜珈行</w:t>
      </w:r>
      <w:proofErr w:type="gramStart"/>
      <w:r>
        <w:rPr>
          <w:rFonts w:ascii="Times New Roman" w:hAnsi="Times New Roman" w:cs="Times New Roman" w:hint="eastAsia"/>
        </w:rPr>
        <w:t>唯識派</w:t>
      </w:r>
      <w:proofErr w:type="gramEnd"/>
      <w:r>
        <w:rPr>
          <w:rFonts w:ascii="Times New Roman" w:hAnsi="Times New Roman" w:cs="Times New Roman" w:hint="eastAsia"/>
        </w:rPr>
        <w:t>的十遍處的禪法。（</w:t>
      </w:r>
      <w:r>
        <w:rPr>
          <w:rFonts w:ascii="Times New Roman" w:hAnsi="Times New Roman" w:cs="Times New Roman" w:hint="eastAsia"/>
        </w:rPr>
        <w:t>I</w:t>
      </w:r>
      <w:r>
        <w:rPr>
          <w:rFonts w:ascii="Times New Roman" w:hAnsi="Times New Roman" w:cs="Times New Roman" w:hint="eastAsia"/>
        </w:rPr>
        <w:t>）項的八種三昧，其實是以四</w:t>
      </w:r>
      <w:r>
        <w:rPr>
          <w:rFonts w:ascii="Times New Roman" w:hAnsi="Times New Roman" w:cs="Times New Roman" w:hint="eastAsia"/>
        </w:rPr>
        <w:lastRenderedPageBreak/>
        <w:t>無色定和</w:t>
      </w:r>
      <w:proofErr w:type="gramStart"/>
      <w:r>
        <w:rPr>
          <w:rFonts w:ascii="Times New Roman" w:hAnsi="Times New Roman" w:cs="Times New Roman" w:hint="eastAsia"/>
        </w:rPr>
        <w:t>受想滅定</w:t>
      </w:r>
      <w:proofErr w:type="gramEnd"/>
      <w:r>
        <w:rPr>
          <w:rFonts w:ascii="Times New Roman" w:hAnsi="Times New Roman" w:cs="Times New Roman" w:hint="eastAsia"/>
        </w:rPr>
        <w:t>為主體，再配合三種名為解脫的三昧。（</w:t>
      </w:r>
      <w:r>
        <w:rPr>
          <w:rFonts w:ascii="Times New Roman" w:hAnsi="Times New Roman" w:cs="Times New Roman" w:hint="eastAsia"/>
        </w:rPr>
        <w:t>G</w:t>
      </w:r>
      <w:r>
        <w:rPr>
          <w:rFonts w:ascii="Times New Roman" w:hAnsi="Times New Roman" w:cs="Times New Roman" w:hint="eastAsia"/>
        </w:rPr>
        <w:t>）項沒甚麼好討論的，只是直接將七</w:t>
      </w:r>
      <w:proofErr w:type="gramStart"/>
      <w:r>
        <w:rPr>
          <w:rFonts w:ascii="Times New Roman" w:hAnsi="Times New Roman" w:cs="Times New Roman" w:hint="eastAsia"/>
        </w:rPr>
        <w:t>覺支的</w:t>
      </w:r>
      <w:proofErr w:type="gramEnd"/>
      <w:r>
        <w:rPr>
          <w:rFonts w:ascii="Times New Roman" w:hAnsi="Times New Roman" w:cs="Times New Roman" w:hint="eastAsia"/>
        </w:rPr>
        <w:t>各支納入。</w:t>
      </w:r>
    </w:p>
    <w:p w:rsidR="0055570C" w:rsidRDefault="0055570C" w:rsidP="0055570C">
      <w:pPr>
        <w:ind w:firstLineChars="0" w:firstLine="0"/>
        <w:rPr>
          <w:rFonts w:ascii="Times New Roman" w:hAnsi="Times New Roman" w:cs="Times New Roman"/>
        </w:rPr>
      </w:pPr>
      <w:r>
        <w:rPr>
          <w:rFonts w:ascii="Times New Roman" w:hAnsi="Times New Roman" w:cs="Times New Roman" w:hint="eastAsia"/>
        </w:rPr>
        <w:t xml:space="preserve">　　</w:t>
      </w:r>
      <w:r w:rsidRPr="00DC2BFD">
        <w:rPr>
          <w:rFonts w:ascii="Times New Roman" w:hAnsi="Times New Roman" w:cs="Times New Roman"/>
        </w:rPr>
        <w:t>值得一瞧的是，標號為</w:t>
      </w:r>
      <w:r>
        <w:rPr>
          <w:rFonts w:ascii="Times New Roman" w:hAnsi="Times New Roman" w:cs="Times New Roman"/>
        </w:rPr>
        <w:t>（</w:t>
      </w:r>
      <w:r w:rsidRPr="00DC2BFD">
        <w:rPr>
          <w:rFonts w:ascii="Times New Roman" w:hAnsi="Times New Roman" w:cs="Times New Roman"/>
        </w:rPr>
        <w:t>B</w:t>
      </w:r>
      <w:r>
        <w:rPr>
          <w:rFonts w:ascii="Times New Roman" w:hAnsi="Times New Roman" w:cs="Times New Roman"/>
        </w:rPr>
        <w:t>）（</w:t>
      </w:r>
      <w:r w:rsidRPr="00DC2BFD">
        <w:rPr>
          <w:rFonts w:ascii="Times New Roman" w:hAnsi="Times New Roman" w:cs="Times New Roman"/>
        </w:rPr>
        <w:t>C</w:t>
      </w:r>
      <w:r>
        <w:rPr>
          <w:rFonts w:ascii="Times New Roman" w:hAnsi="Times New Roman" w:cs="Times New Roman"/>
        </w:rPr>
        <w:t>）（</w:t>
      </w:r>
      <w:r w:rsidRPr="00DC2BFD">
        <w:rPr>
          <w:rFonts w:ascii="Times New Roman" w:hAnsi="Times New Roman" w:cs="Times New Roman"/>
        </w:rPr>
        <w:t>H</w:t>
      </w:r>
      <w:r>
        <w:rPr>
          <w:rFonts w:ascii="Times New Roman" w:hAnsi="Times New Roman" w:cs="Times New Roman"/>
        </w:rPr>
        <w:t>）</w:t>
      </w:r>
      <w:r>
        <w:rPr>
          <w:rFonts w:ascii="Times New Roman" w:hAnsi="Times New Roman" w:cs="Times New Roman" w:hint="eastAsia"/>
        </w:rPr>
        <w:t>這三項的三昧裡，</w:t>
      </w:r>
      <w:proofErr w:type="gramStart"/>
      <w:r>
        <w:rPr>
          <w:rFonts w:ascii="Times New Roman" w:hAnsi="Times New Roman" w:cs="Times New Roman" w:hint="eastAsia"/>
        </w:rPr>
        <w:t>該經明顯</w:t>
      </w:r>
      <w:proofErr w:type="gramEnd"/>
      <w:r>
        <w:rPr>
          <w:rFonts w:ascii="Times New Roman" w:hAnsi="Times New Roman" w:cs="Times New Roman" w:hint="eastAsia"/>
        </w:rPr>
        <w:t>地將「菩薩」的詞彙置入，並且也給予了明示或</w:t>
      </w:r>
      <w:proofErr w:type="gramStart"/>
      <w:r>
        <w:rPr>
          <w:rFonts w:ascii="Times New Roman" w:hAnsi="Times New Roman" w:cs="Times New Roman" w:hint="eastAsia"/>
        </w:rPr>
        <w:t>暗示著佛菩薩</w:t>
      </w:r>
      <w:proofErr w:type="gramEnd"/>
      <w:r>
        <w:rPr>
          <w:rFonts w:ascii="Times New Roman" w:hAnsi="Times New Roman" w:cs="Times New Roman" w:hint="eastAsia"/>
        </w:rPr>
        <w:t>的三昧層次優位於聲聞</w:t>
      </w:r>
      <w:proofErr w:type="gramStart"/>
      <w:r>
        <w:rPr>
          <w:rFonts w:ascii="Times New Roman" w:hAnsi="Times New Roman" w:cs="Times New Roman" w:hint="eastAsia"/>
        </w:rPr>
        <w:t>乘與緣覺乘</w:t>
      </w:r>
      <w:proofErr w:type="gramEnd"/>
      <w:r>
        <w:rPr>
          <w:rFonts w:ascii="Times New Roman" w:hAnsi="Times New Roman" w:cs="Times New Roman" w:hint="eastAsia"/>
        </w:rPr>
        <w:t>的層次，這種編寫方式是不可能在聲聞乘佛教經典裡找到。至於（</w:t>
      </w:r>
      <w:r>
        <w:rPr>
          <w:rFonts w:ascii="Times New Roman" w:hAnsi="Times New Roman" w:cs="Times New Roman"/>
        </w:rPr>
        <w:t>L</w:t>
      </w:r>
      <w:r>
        <w:rPr>
          <w:rFonts w:ascii="Times New Roman" w:hAnsi="Times New Roman" w:cs="Times New Roman"/>
        </w:rPr>
        <w:t>）</w:t>
      </w:r>
      <w:r>
        <w:rPr>
          <w:rFonts w:ascii="Times New Roman" w:hAnsi="Times New Roman" w:cs="Times New Roman" w:hint="eastAsia"/>
        </w:rPr>
        <w:t>則是埋下「諸佛菩薩有無數種三昧」的伏筆，為後續的大乘</w:t>
      </w:r>
      <w:proofErr w:type="gramStart"/>
      <w:r>
        <w:rPr>
          <w:rFonts w:ascii="Times New Roman" w:hAnsi="Times New Roman" w:cs="Times New Roman" w:hint="eastAsia"/>
        </w:rPr>
        <w:t>涅槃</w:t>
      </w:r>
      <w:proofErr w:type="gramEnd"/>
      <w:r>
        <w:rPr>
          <w:rFonts w:ascii="Times New Roman" w:hAnsi="Times New Roman" w:cs="Times New Roman" w:hint="eastAsia"/>
        </w:rPr>
        <w:t>系的佛菩薩的禪定學預留補充說明的空間。從這些經文的編排方式我們可以得知，大乘《大般涅槃經》的編輯者或作者慣常</w:t>
      </w:r>
      <w:proofErr w:type="gramStart"/>
      <w:r>
        <w:rPr>
          <w:rFonts w:ascii="Times New Roman" w:hAnsi="Times New Roman" w:cs="Times New Roman" w:hint="eastAsia"/>
        </w:rPr>
        <w:t>將該經內容</w:t>
      </w:r>
      <w:proofErr w:type="gramEnd"/>
      <w:r>
        <w:rPr>
          <w:rFonts w:ascii="Times New Roman" w:hAnsi="Times New Roman" w:cs="Times New Roman" w:hint="eastAsia"/>
        </w:rPr>
        <w:t>與聲聞乘佛教知識傳統共構，但是在共構之後取得佛教樣貌相似性的同時，再將大乘菩薩的主張置入並詮釋為自身思想所主張的觀點。</w:t>
      </w:r>
    </w:p>
    <w:p w:rsidR="0055570C" w:rsidRDefault="0055570C" w:rsidP="0055570C">
      <w:pPr>
        <w:pStyle w:val="2"/>
      </w:pPr>
      <w:r>
        <w:rPr>
          <w:rFonts w:hint="eastAsia"/>
        </w:rPr>
        <w:t>四、從</w:t>
      </w:r>
      <w:proofErr w:type="gramStart"/>
      <w:r>
        <w:rPr>
          <w:rFonts w:hint="eastAsia"/>
        </w:rPr>
        <w:t>菩薩乘轉進</w:t>
      </w:r>
      <w:proofErr w:type="gramEnd"/>
      <w:r>
        <w:rPr>
          <w:rFonts w:hint="eastAsia"/>
        </w:rPr>
        <w:t>到佛乘的禪法</w:t>
      </w:r>
    </w:p>
    <w:p w:rsidR="0055570C" w:rsidRDefault="0055570C" w:rsidP="0055570C">
      <w:pPr>
        <w:pStyle w:val="3"/>
      </w:pPr>
      <w:r>
        <w:rPr>
          <w:rFonts w:hint="eastAsia"/>
        </w:rPr>
        <w:t>（一）更多的諸佛菩薩無數種三昧</w:t>
      </w:r>
    </w:p>
    <w:p w:rsidR="0055570C" w:rsidRDefault="0055570C" w:rsidP="0055570C">
      <w:r>
        <w:rPr>
          <w:rFonts w:hint="eastAsia"/>
        </w:rPr>
        <w:t>除了前面「諸佛菩薩有無數種三昧」的伏筆，大乘《大般涅槃經》「</w:t>
      </w:r>
      <w:proofErr w:type="gramStart"/>
      <w:r>
        <w:rPr>
          <w:rFonts w:hint="eastAsia"/>
        </w:rPr>
        <w:t>聖行品</w:t>
      </w:r>
      <w:proofErr w:type="gramEnd"/>
      <w:r>
        <w:rPr>
          <w:rFonts w:hint="eastAsia"/>
        </w:rPr>
        <w:t>」裡又整理了二十五種屬於菩薩摩訶薩禪定修學的三昧，並且每一種三昧都能對應於一種存在的狀態，並且加以破壞或斬斷使其不生。經文如次：</w:t>
      </w:r>
    </w:p>
    <w:p w:rsidR="0055570C" w:rsidRDefault="0055570C" w:rsidP="0055570C">
      <w:pPr>
        <w:ind w:leftChars="400" w:left="960" w:firstLineChars="0" w:firstLine="0"/>
        <w:rPr>
          <w:rStyle w:val="cbetapunc"/>
          <w:rFonts w:ascii="標楷體" w:eastAsia="標楷體" w:hAnsi="標楷體" w:cs="Times New Roman"/>
          <w:color w:val="000000"/>
        </w:rPr>
      </w:pPr>
      <w:r w:rsidRPr="00FB1F23">
        <w:rPr>
          <w:rFonts w:ascii="標楷體" w:eastAsia="標楷體" w:hAnsi="標楷體" w:cs="Times New Roman"/>
          <w:color w:val="000000"/>
        </w:rPr>
        <w:t>菩薩摩訶薩住無畏地</w:t>
      </w:r>
      <w:r>
        <w:rPr>
          <w:rStyle w:val="cbetapunc"/>
          <w:rFonts w:ascii="標楷體" w:eastAsia="標楷體" w:hAnsi="標楷體" w:cs="Times New Roman" w:hint="eastAsia"/>
          <w:color w:val="000000"/>
        </w:rPr>
        <w:t>，</w:t>
      </w:r>
      <w:r w:rsidRPr="00FB1F23">
        <w:rPr>
          <w:rFonts w:ascii="標楷體" w:eastAsia="標楷體" w:hAnsi="標楷體" w:cs="Times New Roman"/>
          <w:color w:val="000000"/>
        </w:rPr>
        <w:t>得二十五三昧壞二十五有</w:t>
      </w:r>
      <w:r w:rsidRPr="00FB1F23">
        <w:rPr>
          <w:rStyle w:val="cbetapunc"/>
          <w:rFonts w:ascii="標楷體" w:eastAsia="標楷體" w:hAnsi="標楷體" w:cs="Times New Roman"/>
          <w:color w:val="000000"/>
        </w:rPr>
        <w:t>。</w:t>
      </w:r>
      <w:r w:rsidRPr="00FB1F23">
        <w:rPr>
          <w:rFonts w:ascii="標楷體" w:eastAsia="標楷體" w:hAnsi="標楷體" w:cs="Times New Roman"/>
          <w:color w:val="000000"/>
        </w:rPr>
        <w:t>善男</w:t>
      </w:r>
      <w:r w:rsidRPr="006E6F32">
        <w:rPr>
          <w:rFonts w:ascii="標楷體" w:eastAsia="標楷體" w:hAnsi="標楷體" w:cs="Times New Roman"/>
          <w:color w:val="000000"/>
        </w:rPr>
        <w:t>子</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A）</w:t>
      </w:r>
      <w:r w:rsidRPr="006E6F32">
        <w:rPr>
          <w:rFonts w:ascii="標楷體" w:eastAsia="標楷體" w:hAnsi="標楷體" w:cs="Times New Roman"/>
          <w:color w:val="000000"/>
        </w:rPr>
        <w:t>得無垢</w:t>
      </w:r>
      <w:proofErr w:type="gramStart"/>
      <w:r w:rsidRPr="006E6F32">
        <w:rPr>
          <w:rFonts w:ascii="標楷體" w:eastAsia="標楷體" w:hAnsi="標楷體" w:cs="Times New Roman"/>
          <w:color w:val="000000"/>
        </w:rPr>
        <w:t>三昧能壞地獄</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B）</w:t>
      </w:r>
      <w:r w:rsidRPr="006E6F32">
        <w:rPr>
          <w:rFonts w:ascii="標楷體" w:eastAsia="標楷體" w:hAnsi="標楷體" w:cs="Times New Roman"/>
          <w:color w:val="000000"/>
        </w:rPr>
        <w:t>得無退</w:t>
      </w:r>
      <w:proofErr w:type="gramStart"/>
      <w:r w:rsidRPr="006E6F32">
        <w:rPr>
          <w:rFonts w:ascii="標楷體" w:eastAsia="標楷體" w:hAnsi="標楷體" w:cs="Times New Roman"/>
          <w:color w:val="000000"/>
        </w:rPr>
        <w:t>三昧能壞畜生</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C）</w:t>
      </w:r>
      <w:r w:rsidRPr="006E6F32">
        <w:rPr>
          <w:rFonts w:ascii="標楷體" w:eastAsia="標楷體" w:hAnsi="標楷體" w:cs="Times New Roman"/>
          <w:color w:val="000000"/>
        </w:rPr>
        <w:t>得心樂三昧</w:t>
      </w:r>
      <w:proofErr w:type="gramStart"/>
      <w:r w:rsidRPr="006E6F32">
        <w:rPr>
          <w:rFonts w:ascii="標楷體" w:eastAsia="標楷體" w:hAnsi="標楷體" w:cs="Times New Roman"/>
          <w:color w:val="000000"/>
        </w:rPr>
        <w:t>能壞餓</w:t>
      </w:r>
      <w:proofErr w:type="gramEnd"/>
      <w:r w:rsidRPr="006E6F32">
        <w:rPr>
          <w:rFonts w:ascii="標楷體" w:eastAsia="標楷體" w:hAnsi="標楷體" w:cs="Times New Roman"/>
          <w:color w:val="000000"/>
        </w:rPr>
        <w:t>鬼有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D）</w:t>
      </w:r>
      <w:r w:rsidRPr="006E6F32">
        <w:rPr>
          <w:rFonts w:ascii="標楷體" w:eastAsia="標楷體" w:hAnsi="標楷體" w:cs="Times New Roman"/>
          <w:color w:val="000000"/>
        </w:rPr>
        <w:t>得歡喜</w:t>
      </w:r>
      <w:proofErr w:type="gramStart"/>
      <w:r w:rsidRPr="006E6F32">
        <w:rPr>
          <w:rFonts w:ascii="標楷體" w:eastAsia="標楷體" w:hAnsi="標楷體" w:cs="Times New Roman"/>
          <w:color w:val="000000"/>
        </w:rPr>
        <w:t>三昧能壞阿修羅</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E）</w:t>
      </w:r>
      <w:r w:rsidRPr="006E6F32">
        <w:rPr>
          <w:rFonts w:ascii="標楷體" w:eastAsia="標楷體" w:hAnsi="標楷體" w:cs="Times New Roman"/>
          <w:color w:val="000000"/>
        </w:rPr>
        <w:t>得日光三昧能斷</w:t>
      </w:r>
      <w:proofErr w:type="gramStart"/>
      <w:r w:rsidRPr="006E6F32">
        <w:rPr>
          <w:rFonts w:ascii="標楷體" w:eastAsia="標楷體" w:hAnsi="標楷體" w:cs="Times New Roman"/>
          <w:color w:val="000000"/>
        </w:rPr>
        <w:t>弗婆提</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F）</w:t>
      </w:r>
      <w:r w:rsidRPr="006E6F32">
        <w:rPr>
          <w:rFonts w:ascii="標楷體" w:eastAsia="標楷體" w:hAnsi="標楷體" w:cs="Times New Roman"/>
          <w:color w:val="000000"/>
        </w:rPr>
        <w:t>得月光</w:t>
      </w:r>
      <w:proofErr w:type="gramStart"/>
      <w:r w:rsidRPr="006E6F32">
        <w:rPr>
          <w:rFonts w:ascii="標楷體" w:eastAsia="標楷體" w:hAnsi="標楷體" w:cs="Times New Roman"/>
          <w:color w:val="000000"/>
        </w:rPr>
        <w:t>三昧能斷瞿耶尼</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G）</w:t>
      </w:r>
      <w:r w:rsidRPr="006E6F32">
        <w:rPr>
          <w:rFonts w:ascii="標楷體" w:eastAsia="標楷體" w:hAnsi="標楷體" w:cs="Times New Roman"/>
          <w:color w:val="000000"/>
        </w:rPr>
        <w:t>得</w:t>
      </w:r>
      <w:proofErr w:type="gramStart"/>
      <w:r w:rsidRPr="006E6F32">
        <w:rPr>
          <w:rFonts w:ascii="標楷體" w:eastAsia="標楷體" w:hAnsi="標楷體" w:cs="Times New Roman"/>
          <w:color w:val="000000"/>
        </w:rPr>
        <w:t>熱炎三昧能斷</w:t>
      </w:r>
      <w:proofErr w:type="gramEnd"/>
      <w:r w:rsidRPr="006E6F32">
        <w:rPr>
          <w:rFonts w:ascii="標楷體" w:eastAsia="標楷體" w:hAnsi="標楷體" w:cs="Times New Roman"/>
          <w:color w:val="000000"/>
        </w:rPr>
        <w:t>欝單越有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H）</w:t>
      </w:r>
      <w:r w:rsidRPr="006E6F32">
        <w:rPr>
          <w:rFonts w:ascii="標楷體" w:eastAsia="標楷體" w:hAnsi="標楷體" w:cs="Times New Roman"/>
          <w:color w:val="000000"/>
        </w:rPr>
        <w:t>得如幻三昧</w:t>
      </w:r>
      <w:proofErr w:type="gramStart"/>
      <w:r w:rsidRPr="006E6F32">
        <w:rPr>
          <w:rFonts w:ascii="標楷體" w:eastAsia="標楷體" w:hAnsi="標楷體" w:cs="Times New Roman"/>
          <w:color w:val="000000"/>
        </w:rPr>
        <w:t>能斷閻浮提</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I）</w:t>
      </w:r>
      <w:r w:rsidRPr="006E6F32">
        <w:rPr>
          <w:rFonts w:ascii="標楷體" w:eastAsia="標楷體" w:hAnsi="標楷體" w:cs="Times New Roman"/>
          <w:color w:val="000000"/>
        </w:rPr>
        <w:t>得一切法不動</w:t>
      </w:r>
      <w:proofErr w:type="gramStart"/>
      <w:r w:rsidRPr="006E6F32">
        <w:rPr>
          <w:rFonts w:ascii="標楷體" w:eastAsia="標楷體" w:hAnsi="標楷體" w:cs="Times New Roman"/>
          <w:color w:val="000000"/>
        </w:rPr>
        <w:t>三昧能斷四天</w:t>
      </w:r>
      <w:proofErr w:type="gramEnd"/>
      <w:r w:rsidRPr="006E6F32">
        <w:rPr>
          <w:rFonts w:ascii="標楷體" w:eastAsia="標楷體" w:hAnsi="標楷體" w:cs="Times New Roman"/>
          <w:color w:val="000000"/>
        </w:rPr>
        <w:t>處有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J）</w:t>
      </w:r>
      <w:r w:rsidRPr="006E6F32">
        <w:rPr>
          <w:rFonts w:ascii="標楷體" w:eastAsia="標楷體" w:hAnsi="標楷體" w:cs="Times New Roman"/>
          <w:color w:val="000000"/>
        </w:rPr>
        <w:t>得</w:t>
      </w:r>
      <w:proofErr w:type="gramStart"/>
      <w:r w:rsidRPr="006E6F32">
        <w:rPr>
          <w:rFonts w:ascii="標楷體" w:eastAsia="標楷體" w:hAnsi="標楷體" w:cs="Times New Roman"/>
          <w:color w:val="000000"/>
        </w:rPr>
        <w:t>難伏三昧能斷三十三天處</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K）</w:t>
      </w:r>
      <w:proofErr w:type="gramStart"/>
      <w:r w:rsidRPr="006E6F32">
        <w:rPr>
          <w:rFonts w:ascii="標楷體" w:eastAsia="標楷體" w:hAnsi="標楷體" w:cs="Times New Roman"/>
          <w:color w:val="000000"/>
        </w:rPr>
        <w:t>得悅意三昧能斷炎</w:t>
      </w:r>
      <w:proofErr w:type="gramEnd"/>
      <w:r w:rsidRPr="006E6F32">
        <w:rPr>
          <w:rFonts w:ascii="標楷體" w:eastAsia="標楷體" w:hAnsi="標楷體" w:cs="Times New Roman"/>
          <w:color w:val="000000"/>
        </w:rPr>
        <w:t>摩天有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L）</w:t>
      </w:r>
      <w:r w:rsidRPr="006E6F32">
        <w:rPr>
          <w:rFonts w:ascii="標楷體" w:eastAsia="標楷體" w:hAnsi="標楷體" w:cs="Times New Roman"/>
          <w:color w:val="000000"/>
        </w:rPr>
        <w:t>得</w:t>
      </w:r>
      <w:r w:rsidRPr="006E6F32">
        <w:rPr>
          <w:rFonts w:ascii="標楷體" w:eastAsia="標楷體" w:hAnsi="標楷體" w:cs="Times New Roman"/>
          <w:color w:val="000000"/>
        </w:rPr>
        <w:lastRenderedPageBreak/>
        <w:t>青色三昧</w:t>
      </w:r>
      <w:proofErr w:type="gramStart"/>
      <w:r w:rsidRPr="006E6F32">
        <w:rPr>
          <w:rFonts w:ascii="標楷體" w:eastAsia="標楷體" w:hAnsi="標楷體" w:cs="Times New Roman"/>
          <w:color w:val="000000"/>
        </w:rPr>
        <w:t>能斷兜率天</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M）</w:t>
      </w:r>
      <w:r w:rsidRPr="006E6F32">
        <w:rPr>
          <w:rFonts w:ascii="標楷體" w:eastAsia="標楷體" w:hAnsi="標楷體" w:cs="Times New Roman"/>
          <w:color w:val="000000"/>
        </w:rPr>
        <w:t>得黃色三昧</w:t>
      </w:r>
      <w:proofErr w:type="gramStart"/>
      <w:r w:rsidRPr="006E6F32">
        <w:rPr>
          <w:rFonts w:ascii="標楷體" w:eastAsia="標楷體" w:hAnsi="標楷體" w:cs="Times New Roman"/>
          <w:color w:val="000000"/>
        </w:rPr>
        <w:t>能斷化</w:t>
      </w:r>
      <w:proofErr w:type="gramEnd"/>
      <w:r w:rsidRPr="006E6F32">
        <w:rPr>
          <w:rFonts w:ascii="標楷體" w:eastAsia="標楷體" w:hAnsi="標楷體" w:cs="Times New Roman"/>
          <w:color w:val="000000"/>
        </w:rPr>
        <w:t>樂天有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N）</w:t>
      </w:r>
      <w:r w:rsidRPr="006E6F32">
        <w:rPr>
          <w:rFonts w:ascii="標楷體" w:eastAsia="標楷體" w:hAnsi="標楷體" w:cs="Times New Roman"/>
          <w:color w:val="000000"/>
        </w:rPr>
        <w:t>得赤色</w:t>
      </w:r>
      <w:proofErr w:type="gramStart"/>
      <w:r w:rsidRPr="006E6F32">
        <w:rPr>
          <w:rFonts w:ascii="標楷體" w:eastAsia="標楷體" w:hAnsi="標楷體" w:cs="Times New Roman"/>
          <w:color w:val="000000"/>
        </w:rPr>
        <w:t>三昧能斷他</w:t>
      </w:r>
      <w:proofErr w:type="gramEnd"/>
      <w:r w:rsidRPr="006E6F32">
        <w:rPr>
          <w:rFonts w:ascii="標楷體" w:eastAsia="標楷體" w:hAnsi="標楷體" w:cs="Times New Roman"/>
          <w:color w:val="000000"/>
        </w:rPr>
        <w:t>化自在天</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O）</w:t>
      </w:r>
      <w:r w:rsidRPr="006E6F32">
        <w:rPr>
          <w:rFonts w:ascii="標楷體" w:eastAsia="標楷體" w:hAnsi="標楷體" w:cs="Times New Roman"/>
          <w:color w:val="000000"/>
        </w:rPr>
        <w:t>有得白色三昧</w:t>
      </w:r>
      <w:proofErr w:type="gramStart"/>
      <w:r w:rsidRPr="006E6F32">
        <w:rPr>
          <w:rFonts w:ascii="標楷體" w:eastAsia="標楷體" w:hAnsi="標楷體" w:cs="Times New Roman"/>
          <w:color w:val="000000"/>
        </w:rPr>
        <w:t>能斷初禪有</w:t>
      </w:r>
      <w:proofErr w:type="gramEnd"/>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P）</w:t>
      </w:r>
      <w:r w:rsidRPr="006E6F32">
        <w:rPr>
          <w:rFonts w:ascii="標楷體" w:eastAsia="標楷體" w:hAnsi="標楷體" w:cs="Times New Roman"/>
          <w:color w:val="000000"/>
        </w:rPr>
        <w:t>得種種三昧</w:t>
      </w:r>
      <w:proofErr w:type="gramStart"/>
      <w:r w:rsidRPr="006E6F32">
        <w:rPr>
          <w:rFonts w:ascii="標楷體" w:eastAsia="標楷體" w:hAnsi="標楷體" w:cs="Times New Roman"/>
          <w:color w:val="000000"/>
        </w:rPr>
        <w:t>能斷大梵</w:t>
      </w:r>
      <w:proofErr w:type="gramEnd"/>
      <w:r w:rsidRPr="006E6F32">
        <w:rPr>
          <w:rFonts w:ascii="標楷體" w:eastAsia="標楷體" w:hAnsi="標楷體" w:cs="Times New Roman"/>
          <w:color w:val="000000"/>
        </w:rPr>
        <w:t>天有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Q）</w:t>
      </w:r>
      <w:r w:rsidRPr="006E6F32">
        <w:rPr>
          <w:rFonts w:ascii="標楷體" w:eastAsia="標楷體" w:hAnsi="標楷體" w:cs="Times New Roman"/>
          <w:color w:val="000000"/>
        </w:rPr>
        <w:t>得雙三昧</w:t>
      </w:r>
      <w:proofErr w:type="gramStart"/>
      <w:r w:rsidRPr="006E6F32">
        <w:rPr>
          <w:rFonts w:ascii="標楷體" w:eastAsia="標楷體" w:hAnsi="標楷體" w:cs="Times New Roman"/>
          <w:color w:val="000000"/>
        </w:rPr>
        <w:t>能斷二禪有</w:t>
      </w:r>
      <w:proofErr w:type="gramEnd"/>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R）</w:t>
      </w:r>
      <w:proofErr w:type="gramStart"/>
      <w:r w:rsidRPr="006E6F32">
        <w:rPr>
          <w:rFonts w:ascii="標楷體" w:eastAsia="標楷體" w:hAnsi="標楷體" w:cs="Times New Roman"/>
          <w:color w:val="000000"/>
        </w:rPr>
        <w:t>得雷音三昧能斷三禪有</w:t>
      </w:r>
      <w:proofErr w:type="gramEnd"/>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S）</w:t>
      </w:r>
      <w:r w:rsidRPr="006E6F32">
        <w:rPr>
          <w:rFonts w:ascii="標楷體" w:eastAsia="標楷體" w:hAnsi="標楷體" w:cs="Times New Roman"/>
          <w:color w:val="000000"/>
        </w:rPr>
        <w:t>得霔雨三昧能斷四禪有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T）</w:t>
      </w:r>
      <w:r w:rsidRPr="006E6F32">
        <w:rPr>
          <w:rFonts w:ascii="標楷體" w:eastAsia="標楷體" w:hAnsi="標楷體" w:cs="Times New Roman"/>
          <w:color w:val="000000"/>
        </w:rPr>
        <w:t>得如虛空</w:t>
      </w:r>
      <w:proofErr w:type="gramStart"/>
      <w:r w:rsidRPr="006E6F32">
        <w:rPr>
          <w:rFonts w:ascii="標楷體" w:eastAsia="標楷體" w:hAnsi="標楷體" w:cs="Times New Roman"/>
          <w:color w:val="000000"/>
        </w:rPr>
        <w:t>三昧能斷無</w:t>
      </w:r>
      <w:proofErr w:type="gramEnd"/>
      <w:r w:rsidRPr="006E6F32">
        <w:rPr>
          <w:rFonts w:ascii="標楷體" w:eastAsia="標楷體" w:hAnsi="標楷體" w:cs="Times New Roman"/>
          <w:color w:val="000000"/>
        </w:rPr>
        <w:t>想有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U）</w:t>
      </w:r>
      <w:r w:rsidRPr="006E6F32">
        <w:rPr>
          <w:rFonts w:ascii="標楷體" w:eastAsia="標楷體" w:hAnsi="標楷體" w:cs="Times New Roman"/>
          <w:color w:val="000000"/>
        </w:rPr>
        <w:t>得照鏡三昧</w:t>
      </w:r>
      <w:proofErr w:type="gramStart"/>
      <w:r w:rsidRPr="006E6F32">
        <w:rPr>
          <w:rFonts w:ascii="標楷體" w:eastAsia="標楷體" w:hAnsi="標楷體" w:cs="Times New Roman"/>
          <w:color w:val="000000"/>
        </w:rPr>
        <w:t>能斷淨居</w:t>
      </w:r>
      <w:proofErr w:type="gramEnd"/>
      <w:r w:rsidRPr="006E6F32">
        <w:rPr>
          <w:rFonts w:ascii="標楷體" w:eastAsia="標楷體" w:hAnsi="標楷體" w:cs="Times New Roman"/>
          <w:color w:val="000000"/>
        </w:rPr>
        <w:t>阿那含有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V）</w:t>
      </w:r>
      <w:r w:rsidRPr="006E6F32">
        <w:rPr>
          <w:rFonts w:ascii="標楷體" w:eastAsia="標楷體" w:hAnsi="標楷體" w:cs="Times New Roman"/>
          <w:color w:val="000000"/>
        </w:rPr>
        <w:t>得無礙三昧</w:t>
      </w:r>
      <w:proofErr w:type="gramStart"/>
      <w:r w:rsidRPr="006E6F32">
        <w:rPr>
          <w:rFonts w:ascii="標楷體" w:eastAsia="標楷體" w:hAnsi="標楷體" w:cs="Times New Roman"/>
          <w:color w:val="000000"/>
        </w:rPr>
        <w:t>能斷空處</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W）</w:t>
      </w:r>
      <w:r w:rsidRPr="006E6F32">
        <w:rPr>
          <w:rFonts w:ascii="標楷體" w:eastAsia="標楷體" w:hAnsi="標楷體" w:cs="Times New Roman"/>
          <w:color w:val="000000"/>
        </w:rPr>
        <w:t>得常三昧</w:t>
      </w:r>
      <w:proofErr w:type="gramStart"/>
      <w:r w:rsidRPr="006E6F32">
        <w:rPr>
          <w:rFonts w:ascii="標楷體" w:eastAsia="標楷體" w:hAnsi="標楷體" w:cs="Times New Roman"/>
          <w:color w:val="000000"/>
        </w:rPr>
        <w:t>能斷識處</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X）</w:t>
      </w:r>
      <w:r w:rsidRPr="006E6F32">
        <w:rPr>
          <w:rFonts w:ascii="標楷體" w:eastAsia="標楷體" w:hAnsi="標楷體" w:cs="Times New Roman"/>
          <w:color w:val="000000"/>
        </w:rPr>
        <w:t>得樂三昧能斷</w:t>
      </w:r>
      <w:proofErr w:type="gramStart"/>
      <w:r w:rsidRPr="006E6F32">
        <w:rPr>
          <w:rFonts w:ascii="標楷體" w:eastAsia="標楷體" w:hAnsi="標楷體" w:cs="Times New Roman"/>
          <w:color w:val="000000"/>
        </w:rPr>
        <w:t>不</w:t>
      </w:r>
      <w:proofErr w:type="gramEnd"/>
      <w:r w:rsidRPr="006E6F32">
        <w:rPr>
          <w:rFonts w:ascii="標楷體" w:eastAsia="標楷體" w:hAnsi="標楷體" w:cs="Times New Roman"/>
          <w:color w:val="000000"/>
        </w:rPr>
        <w:t>用處有</w:t>
      </w:r>
      <w:r w:rsidRPr="006E6F32">
        <w:rPr>
          <w:rStyle w:val="cbetapunc"/>
          <w:rFonts w:ascii="標楷體" w:eastAsia="標楷體" w:hAnsi="標楷體" w:cs="Times New Roman"/>
          <w:color w:val="000000"/>
        </w:rPr>
        <w:t>。</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Y）</w:t>
      </w:r>
      <w:r w:rsidRPr="006E6F32">
        <w:rPr>
          <w:rFonts w:ascii="標楷體" w:eastAsia="標楷體" w:hAnsi="標楷體" w:cs="Times New Roman"/>
          <w:color w:val="000000"/>
        </w:rPr>
        <w:t>得我三昧</w:t>
      </w:r>
      <w:proofErr w:type="gramStart"/>
      <w:r w:rsidRPr="006E6F32">
        <w:rPr>
          <w:rFonts w:ascii="標楷體" w:eastAsia="標楷體" w:hAnsi="標楷體" w:cs="Times New Roman"/>
          <w:color w:val="000000"/>
        </w:rPr>
        <w:t>能斷非想非非想處</w:t>
      </w:r>
      <w:proofErr w:type="gramEnd"/>
      <w:r w:rsidRPr="006E6F32">
        <w:rPr>
          <w:rFonts w:ascii="標楷體" w:eastAsia="標楷體" w:hAnsi="標楷體" w:cs="Times New Roman"/>
          <w:color w:val="000000"/>
        </w:rPr>
        <w:t>有</w:t>
      </w:r>
      <w:r w:rsidRPr="006E6F32">
        <w:rPr>
          <w:rStyle w:val="cbetapunc"/>
          <w:rFonts w:ascii="標楷體" w:eastAsia="標楷體" w:hAnsi="標楷體" w:cs="Times New Roman"/>
          <w:color w:val="000000"/>
        </w:rPr>
        <w:t>。</w:t>
      </w:r>
      <w:r w:rsidRPr="006E6F32">
        <w:rPr>
          <w:rFonts w:ascii="標楷體" w:eastAsia="標楷體" w:hAnsi="標楷體" w:cs="Times New Roman"/>
          <w:color w:val="000000"/>
        </w:rPr>
        <w:t>善男子</w:t>
      </w:r>
      <w:r w:rsidRPr="006E6F32">
        <w:rPr>
          <w:rStyle w:val="cbetapunc"/>
          <w:rFonts w:ascii="標楷體" w:eastAsia="標楷體" w:hAnsi="標楷體" w:cs="Times New Roman"/>
          <w:color w:val="000000"/>
        </w:rPr>
        <w:t>。</w:t>
      </w:r>
      <w:r w:rsidRPr="006E6F32">
        <w:rPr>
          <w:rFonts w:ascii="標楷體" w:eastAsia="標楷體" w:hAnsi="標楷體" w:cs="Times New Roman"/>
          <w:color w:val="000000"/>
        </w:rPr>
        <w:t>是名菩薩得二十五三昧斷二十五有</w:t>
      </w:r>
      <w:r w:rsidRPr="006E6F32">
        <w:rPr>
          <w:rStyle w:val="cbetapunc"/>
          <w:rFonts w:ascii="標楷體" w:eastAsia="標楷體" w:hAnsi="標楷體" w:cs="Times New Roman"/>
          <w:color w:val="000000"/>
        </w:rPr>
        <w:t>。</w:t>
      </w:r>
      <w:r w:rsidRPr="006E6F32">
        <w:rPr>
          <w:rFonts w:ascii="標楷體" w:eastAsia="標楷體" w:hAnsi="標楷體" w:cs="Times New Roman"/>
          <w:color w:val="000000"/>
        </w:rPr>
        <w:t>善男子</w:t>
      </w:r>
      <w:r>
        <w:rPr>
          <w:rStyle w:val="cbetapunc"/>
          <w:rFonts w:ascii="標楷體" w:eastAsia="標楷體" w:hAnsi="標楷體" w:cs="Times New Roman" w:hint="eastAsia"/>
          <w:color w:val="000000"/>
        </w:rPr>
        <w:t>！</w:t>
      </w:r>
      <w:r w:rsidRPr="00FB1F23">
        <w:rPr>
          <w:rFonts w:ascii="標楷體" w:eastAsia="標楷體" w:hAnsi="標楷體" w:cs="Times New Roman"/>
          <w:color w:val="000000"/>
        </w:rPr>
        <w:t>如是二十五</w:t>
      </w:r>
      <w:proofErr w:type="gramStart"/>
      <w:r w:rsidRPr="00FB1F23">
        <w:rPr>
          <w:rFonts w:ascii="標楷體" w:eastAsia="標楷體" w:hAnsi="標楷體" w:cs="Times New Roman"/>
          <w:color w:val="000000"/>
        </w:rPr>
        <w:t>三昧名諸三昧</w:t>
      </w:r>
      <w:proofErr w:type="gramEnd"/>
      <w:r w:rsidRPr="00FB1F23">
        <w:rPr>
          <w:rFonts w:ascii="標楷體" w:eastAsia="標楷體" w:hAnsi="標楷體" w:cs="Times New Roman"/>
          <w:color w:val="000000"/>
        </w:rPr>
        <w:t>王</w:t>
      </w:r>
      <w:r w:rsidRPr="00FB1F23">
        <w:rPr>
          <w:rStyle w:val="cbetapunc"/>
          <w:rFonts w:ascii="標楷體" w:eastAsia="標楷體" w:hAnsi="標楷體" w:cs="Times New Roman"/>
          <w:color w:val="000000"/>
        </w:rPr>
        <w:t>。</w:t>
      </w:r>
      <w:r w:rsidRPr="00FB1F23">
        <w:rPr>
          <w:rFonts w:ascii="標楷體" w:eastAsia="標楷體" w:hAnsi="標楷體" w:cs="Times New Roman"/>
          <w:color w:val="000000"/>
        </w:rPr>
        <w:t>善男子</w:t>
      </w:r>
      <w:r>
        <w:rPr>
          <w:rStyle w:val="cbetapunc"/>
          <w:rFonts w:ascii="標楷體" w:eastAsia="標楷體" w:hAnsi="標楷體" w:cs="Times New Roman" w:hint="eastAsia"/>
          <w:color w:val="000000"/>
        </w:rPr>
        <w:t>！</w:t>
      </w:r>
      <w:r w:rsidRPr="00FB1F23">
        <w:rPr>
          <w:rFonts w:ascii="標楷體" w:eastAsia="標楷體" w:hAnsi="標楷體" w:cs="Times New Roman"/>
          <w:color w:val="000000"/>
        </w:rPr>
        <w:t>菩薩摩訶薩入如是等諸三昧王</w:t>
      </w:r>
      <w:r w:rsidRPr="00FB1F23">
        <w:rPr>
          <w:rStyle w:val="cbetapunc"/>
          <w:rFonts w:ascii="標楷體" w:eastAsia="標楷體" w:hAnsi="標楷體" w:cs="Times New Roman"/>
          <w:color w:val="000000"/>
        </w:rPr>
        <w:t>。</w:t>
      </w:r>
      <w:r w:rsidRPr="00FB1F23">
        <w:rPr>
          <w:rStyle w:val="aa"/>
          <w:rFonts w:ascii="標楷體" w:eastAsia="標楷體" w:hAnsi="標楷體" w:cs="Times New Roman"/>
          <w:color w:val="000000"/>
        </w:rPr>
        <w:footnoteReference w:id="16"/>
      </w:r>
    </w:p>
    <w:p w:rsidR="0055570C" w:rsidRPr="004C60B5" w:rsidRDefault="0055570C" w:rsidP="0055570C">
      <w:pPr>
        <w:spacing w:line="240" w:lineRule="auto"/>
        <w:ind w:leftChars="401" w:left="962" w:firstLineChars="0" w:firstLine="0"/>
        <w:rPr>
          <w:rFonts w:ascii="標楷體" w:eastAsia="標楷體" w:hAnsi="標楷體"/>
        </w:rPr>
      </w:pPr>
      <w:r>
        <w:rPr>
          <w:rFonts w:ascii="標楷體" w:eastAsia="標楷體" w:hAnsi="標楷體" w:hint="eastAsia"/>
        </w:rPr>
        <w:t>（英文字母為筆者所添加，以利識別）</w:t>
      </w:r>
    </w:p>
    <w:p w:rsidR="0055570C" w:rsidRDefault="0055570C" w:rsidP="0055570C">
      <w:pPr>
        <w:ind w:firstLineChars="0" w:firstLine="0"/>
      </w:pPr>
      <w:r>
        <w:rPr>
          <w:rFonts w:asciiTheme="minorEastAsia" w:hAnsiTheme="minorEastAsia" w:hint="eastAsia"/>
        </w:rPr>
        <w:t xml:space="preserve">　　</w:t>
      </w:r>
      <w:r w:rsidRPr="00E03D71">
        <w:rPr>
          <w:rFonts w:asciiTheme="minorEastAsia" w:hAnsiTheme="minorEastAsia" w:hint="eastAsia"/>
        </w:rPr>
        <w:t>簡單說明如次。前述經文提到</w:t>
      </w:r>
      <w:r>
        <w:rPr>
          <w:rFonts w:asciiTheme="minorEastAsia" w:hAnsiTheme="minorEastAsia" w:hint="eastAsia"/>
        </w:rPr>
        <w:t>二十五種有，也即是二十五種存在狀態，他們分別包括：</w:t>
      </w:r>
      <w:r w:rsidRPr="00E03D71">
        <w:rPr>
          <w:rFonts w:asciiTheme="minorEastAsia" w:hAnsiTheme="minorEastAsia" w:hint="eastAsia"/>
        </w:rPr>
        <w:t>（1</w:t>
      </w:r>
      <w:r w:rsidRPr="00E03D71">
        <w:rPr>
          <w:rFonts w:asciiTheme="minorEastAsia" w:hAnsiTheme="minorEastAsia"/>
        </w:rPr>
        <w:t>）</w:t>
      </w:r>
      <w:proofErr w:type="gramStart"/>
      <w:r w:rsidRPr="00E03D71">
        <w:rPr>
          <w:rFonts w:asciiTheme="minorEastAsia" w:hAnsiTheme="minorEastAsia" w:hint="eastAsia"/>
        </w:rPr>
        <w:t>四</w:t>
      </w:r>
      <w:r>
        <w:rPr>
          <w:rFonts w:asciiTheme="minorEastAsia" w:hAnsiTheme="minorEastAsia" w:hint="eastAsia"/>
        </w:rPr>
        <w:t>種</w:t>
      </w:r>
      <w:r w:rsidRPr="00E03D71">
        <w:rPr>
          <w:rFonts w:asciiTheme="minorEastAsia" w:hAnsiTheme="minorEastAsia" w:hint="eastAsia"/>
        </w:rPr>
        <w:t>惡道</w:t>
      </w:r>
      <w:proofErr w:type="gramEnd"/>
      <w:r w:rsidRPr="00E03D71">
        <w:rPr>
          <w:rFonts w:asciiTheme="minorEastAsia" w:hAnsiTheme="minorEastAsia" w:hint="eastAsia"/>
        </w:rPr>
        <w:t>：地獄、餓鬼、畜生、阿修羅；（2</w:t>
      </w:r>
      <w:r w:rsidRPr="00E03D71">
        <w:rPr>
          <w:rFonts w:asciiTheme="minorEastAsia" w:hAnsiTheme="minorEastAsia"/>
        </w:rPr>
        <w:t>）</w:t>
      </w:r>
      <w:r w:rsidRPr="00E03D71">
        <w:rPr>
          <w:rFonts w:asciiTheme="minorEastAsia" w:hAnsiTheme="minorEastAsia" w:hint="eastAsia"/>
        </w:rPr>
        <w:t>四</w:t>
      </w:r>
      <w:r>
        <w:rPr>
          <w:rFonts w:asciiTheme="minorEastAsia" w:hAnsiTheme="minorEastAsia" w:hint="eastAsia"/>
        </w:rPr>
        <w:t>個</w:t>
      </w:r>
      <w:r w:rsidRPr="00E03D71">
        <w:rPr>
          <w:rFonts w:asciiTheme="minorEastAsia" w:hAnsiTheme="minorEastAsia" w:hint="eastAsia"/>
        </w:rPr>
        <w:t>大洲：</w:t>
      </w:r>
      <w:proofErr w:type="gramStart"/>
      <w:r w:rsidRPr="00E03D71">
        <w:rPr>
          <w:rFonts w:asciiTheme="minorEastAsia" w:hAnsiTheme="minorEastAsia" w:cs="Times New Roman"/>
          <w:color w:val="000000"/>
        </w:rPr>
        <w:t>弗婆提</w:t>
      </w:r>
      <w:proofErr w:type="gramEnd"/>
      <w:r w:rsidRPr="00E03D71">
        <w:rPr>
          <w:rFonts w:asciiTheme="minorEastAsia" w:hAnsiTheme="minorEastAsia" w:cs="Times New Roman" w:hint="eastAsia"/>
          <w:color w:val="000000"/>
        </w:rPr>
        <w:t>（東勝</w:t>
      </w:r>
      <w:proofErr w:type="gramStart"/>
      <w:r w:rsidRPr="00E03D71">
        <w:rPr>
          <w:rFonts w:asciiTheme="minorEastAsia" w:hAnsiTheme="minorEastAsia" w:cs="Times New Roman" w:hint="eastAsia"/>
          <w:color w:val="000000"/>
        </w:rPr>
        <w:t>神洲</w:t>
      </w:r>
      <w:proofErr w:type="gramEnd"/>
      <w:r w:rsidRPr="00E03D71">
        <w:rPr>
          <w:rFonts w:asciiTheme="minorEastAsia" w:hAnsiTheme="minorEastAsia" w:cs="Times New Roman" w:hint="eastAsia"/>
          <w:color w:val="000000"/>
        </w:rPr>
        <w:t>）、</w:t>
      </w:r>
      <w:r w:rsidRPr="00E03D71">
        <w:rPr>
          <w:rFonts w:asciiTheme="minorEastAsia" w:hAnsiTheme="minorEastAsia" w:cs="Times New Roman"/>
          <w:color w:val="000000"/>
        </w:rPr>
        <w:t>瞿耶尼</w:t>
      </w:r>
      <w:r w:rsidRPr="00E03D71">
        <w:rPr>
          <w:rFonts w:asciiTheme="minorEastAsia" w:hAnsiTheme="minorEastAsia" w:cs="Times New Roman" w:hint="eastAsia"/>
          <w:color w:val="000000"/>
        </w:rPr>
        <w:t>（西牛賀洲）、</w:t>
      </w:r>
      <w:r w:rsidRPr="00E03D71">
        <w:rPr>
          <w:rFonts w:asciiTheme="minorEastAsia" w:hAnsiTheme="minorEastAsia" w:cs="Times New Roman"/>
          <w:color w:val="000000"/>
        </w:rPr>
        <w:t>欝單越</w:t>
      </w:r>
      <w:r w:rsidRPr="00E03D71">
        <w:rPr>
          <w:rFonts w:asciiTheme="minorEastAsia" w:hAnsiTheme="minorEastAsia" w:cs="Times New Roman" w:hint="eastAsia"/>
          <w:color w:val="000000"/>
        </w:rPr>
        <w:t>（北具盧洲）、</w:t>
      </w:r>
      <w:r w:rsidRPr="00E03D71">
        <w:rPr>
          <w:rFonts w:asciiTheme="minorEastAsia" w:hAnsiTheme="minorEastAsia" w:cs="Times New Roman"/>
          <w:color w:val="000000"/>
        </w:rPr>
        <w:t>閻浮提</w:t>
      </w:r>
      <w:r w:rsidRPr="00E03D71">
        <w:rPr>
          <w:rFonts w:asciiTheme="minorEastAsia" w:hAnsiTheme="minorEastAsia" w:cs="Times New Roman" w:hint="eastAsia"/>
          <w:color w:val="000000"/>
        </w:rPr>
        <w:t>（</w:t>
      </w:r>
      <w:r w:rsidRPr="00E03D71">
        <w:rPr>
          <w:rFonts w:asciiTheme="minorEastAsia" w:hAnsiTheme="minorEastAsia" w:cs="Arial"/>
          <w:color w:val="3C4043"/>
          <w:shd w:val="clear" w:color="auto" w:fill="FFFFFF"/>
        </w:rPr>
        <w:t>南贍部洲</w:t>
      </w:r>
      <w:r w:rsidRPr="00E03D71">
        <w:rPr>
          <w:rFonts w:asciiTheme="minorEastAsia" w:hAnsiTheme="minorEastAsia" w:cs="Arial" w:hint="eastAsia"/>
          <w:color w:val="3C4043"/>
          <w:shd w:val="clear" w:color="auto" w:fill="FFFFFF"/>
        </w:rPr>
        <w:t>）；（3）</w:t>
      </w:r>
      <w:r w:rsidRPr="00E03D71">
        <w:rPr>
          <w:rFonts w:asciiTheme="minorEastAsia" w:hAnsiTheme="minorEastAsia" w:hint="eastAsia"/>
        </w:rPr>
        <w:t>八種天：</w:t>
      </w:r>
      <w:r w:rsidRPr="00E03D71">
        <w:rPr>
          <w:rFonts w:asciiTheme="minorEastAsia" w:hAnsiTheme="minorEastAsia" w:cs="Times New Roman"/>
          <w:color w:val="000000"/>
        </w:rPr>
        <w:t>四天</w:t>
      </w:r>
      <w:r w:rsidRPr="00E03D71">
        <w:rPr>
          <w:rFonts w:asciiTheme="minorEastAsia" w:hAnsiTheme="minorEastAsia" w:cs="Times New Roman" w:hint="eastAsia"/>
          <w:color w:val="000000"/>
        </w:rPr>
        <w:t>王天、</w:t>
      </w:r>
      <w:r w:rsidRPr="00E03D71">
        <w:rPr>
          <w:rFonts w:asciiTheme="minorEastAsia" w:hAnsiTheme="minorEastAsia" w:cs="Times New Roman"/>
          <w:color w:val="000000"/>
        </w:rPr>
        <w:t>三十三天</w:t>
      </w:r>
      <w:r w:rsidRPr="00E03D71">
        <w:rPr>
          <w:rFonts w:asciiTheme="minorEastAsia" w:hAnsiTheme="minorEastAsia" w:cs="Times New Roman" w:hint="eastAsia"/>
          <w:color w:val="000000"/>
        </w:rPr>
        <w:t>、</w:t>
      </w:r>
      <w:r w:rsidRPr="00E03D71">
        <w:rPr>
          <w:rFonts w:asciiTheme="minorEastAsia" w:hAnsiTheme="minorEastAsia" w:cs="Times New Roman"/>
          <w:color w:val="000000"/>
        </w:rPr>
        <w:t>炎摩天</w:t>
      </w:r>
      <w:r w:rsidRPr="00E03D71">
        <w:rPr>
          <w:rStyle w:val="cbetapunc"/>
          <w:rFonts w:asciiTheme="minorEastAsia" w:hAnsiTheme="minorEastAsia" w:cs="Times New Roman" w:hint="eastAsia"/>
          <w:color w:val="000000"/>
        </w:rPr>
        <w:t>、</w:t>
      </w:r>
      <w:proofErr w:type="gramStart"/>
      <w:r w:rsidRPr="00E03D71">
        <w:rPr>
          <w:rFonts w:asciiTheme="minorEastAsia" w:hAnsiTheme="minorEastAsia" w:cs="Times New Roman"/>
          <w:color w:val="000000"/>
        </w:rPr>
        <w:t>兜率天</w:t>
      </w:r>
      <w:proofErr w:type="gramEnd"/>
      <w:r w:rsidRPr="00E03D71">
        <w:rPr>
          <w:rFonts w:asciiTheme="minorEastAsia" w:hAnsiTheme="minorEastAsia" w:cs="Times New Roman" w:hint="eastAsia"/>
          <w:color w:val="000000"/>
        </w:rPr>
        <w:t>、</w:t>
      </w:r>
      <w:r w:rsidRPr="00E03D71">
        <w:rPr>
          <w:rFonts w:asciiTheme="minorEastAsia" w:hAnsiTheme="minorEastAsia" w:cs="Times New Roman"/>
          <w:color w:val="000000"/>
        </w:rPr>
        <w:t>化樂天</w:t>
      </w:r>
      <w:r w:rsidRPr="00E03D71">
        <w:rPr>
          <w:rFonts w:asciiTheme="minorEastAsia" w:hAnsiTheme="minorEastAsia" w:cs="Times New Roman" w:hint="eastAsia"/>
          <w:color w:val="000000"/>
        </w:rPr>
        <w:t>、</w:t>
      </w:r>
      <w:r w:rsidRPr="00E03D71">
        <w:rPr>
          <w:rFonts w:asciiTheme="minorEastAsia" w:hAnsiTheme="minorEastAsia" w:cs="Times New Roman"/>
          <w:color w:val="000000"/>
        </w:rPr>
        <w:t>他化自在天</w:t>
      </w:r>
      <w:r w:rsidRPr="00E03D71">
        <w:rPr>
          <w:rFonts w:asciiTheme="minorEastAsia" w:hAnsiTheme="minorEastAsia" w:cs="Times New Roman" w:hint="eastAsia"/>
          <w:color w:val="000000"/>
        </w:rPr>
        <w:t>、</w:t>
      </w:r>
      <w:proofErr w:type="gramStart"/>
      <w:r w:rsidRPr="00E03D71">
        <w:rPr>
          <w:rFonts w:asciiTheme="minorEastAsia" w:hAnsiTheme="minorEastAsia" w:cs="Times New Roman" w:hint="eastAsia"/>
          <w:color w:val="000000"/>
        </w:rPr>
        <w:t>梵</w:t>
      </w:r>
      <w:proofErr w:type="gramEnd"/>
      <w:r w:rsidRPr="00E03D71">
        <w:rPr>
          <w:rFonts w:asciiTheme="minorEastAsia" w:hAnsiTheme="minorEastAsia" w:cs="Times New Roman" w:hint="eastAsia"/>
          <w:color w:val="000000"/>
        </w:rPr>
        <w:t>天、</w:t>
      </w:r>
      <w:proofErr w:type="gramStart"/>
      <w:r w:rsidRPr="00E03D71">
        <w:rPr>
          <w:rFonts w:asciiTheme="minorEastAsia" w:hAnsiTheme="minorEastAsia" w:cs="Times New Roman" w:hint="eastAsia"/>
          <w:color w:val="000000"/>
        </w:rPr>
        <w:t>無想天</w:t>
      </w:r>
      <w:proofErr w:type="gramEnd"/>
      <w:r w:rsidRPr="00E03D71">
        <w:rPr>
          <w:rStyle w:val="cbetapunc"/>
          <w:rFonts w:asciiTheme="minorEastAsia" w:hAnsiTheme="minorEastAsia" w:cs="Times New Roman"/>
          <w:color w:val="000000"/>
        </w:rPr>
        <w:t>。</w:t>
      </w:r>
      <w:r>
        <w:rPr>
          <w:rFonts w:asciiTheme="minorEastAsia" w:hAnsiTheme="minorEastAsia" w:hint="eastAsia"/>
        </w:rPr>
        <w:t>（4</w:t>
      </w:r>
      <w:r>
        <w:rPr>
          <w:rFonts w:asciiTheme="minorEastAsia" w:hAnsiTheme="minorEastAsia"/>
        </w:rPr>
        <w:t>）</w:t>
      </w:r>
      <w:r w:rsidRPr="00D320EF">
        <w:rPr>
          <w:rFonts w:asciiTheme="minorEastAsia" w:hAnsiTheme="minorEastAsia" w:hint="eastAsia"/>
        </w:rPr>
        <w:t>四色界</w:t>
      </w:r>
      <w:r>
        <w:rPr>
          <w:rFonts w:hint="eastAsia"/>
        </w:rPr>
        <w:t>定：</w:t>
      </w:r>
      <w:proofErr w:type="gramStart"/>
      <w:r>
        <w:rPr>
          <w:rFonts w:hint="eastAsia"/>
        </w:rPr>
        <w:t>第一禪</w:t>
      </w:r>
      <w:proofErr w:type="gramEnd"/>
      <w:r>
        <w:rPr>
          <w:rFonts w:hint="eastAsia"/>
        </w:rPr>
        <w:t>、的二禪、的三禪、第四禪；以及，（</w:t>
      </w:r>
      <w:r>
        <w:t>5</w:t>
      </w:r>
      <w:r>
        <w:t>）</w:t>
      </w:r>
      <w:r>
        <w:rPr>
          <w:rFonts w:hint="eastAsia"/>
        </w:rPr>
        <w:t>四無色定：空無邊處、識無邊處、無所有處、</w:t>
      </w:r>
      <w:proofErr w:type="gramStart"/>
      <w:r>
        <w:rPr>
          <w:rFonts w:hint="eastAsia"/>
        </w:rPr>
        <w:t>非想非非想處</w:t>
      </w:r>
      <w:proofErr w:type="gramEnd"/>
      <w:r>
        <w:rPr>
          <w:rFonts w:hint="eastAsia"/>
        </w:rPr>
        <w:t>；（</w:t>
      </w:r>
      <w:r>
        <w:t>6</w:t>
      </w:r>
      <w:r>
        <w:t>）</w:t>
      </w:r>
      <w:r>
        <w:rPr>
          <w:rFonts w:hint="eastAsia"/>
        </w:rPr>
        <w:t>阿那含果。一共二十五種有。</w:t>
      </w:r>
    </w:p>
    <w:p w:rsidR="0055570C" w:rsidRDefault="0055570C" w:rsidP="0055570C">
      <w:pPr>
        <w:ind w:firstLineChars="0" w:firstLine="0"/>
      </w:pPr>
      <w:r>
        <w:rPr>
          <w:rFonts w:hint="eastAsia"/>
        </w:rPr>
        <w:t xml:space="preserve">　</w:t>
      </w:r>
      <w:r>
        <w:rPr>
          <w:rFonts w:hint="eastAsia"/>
        </w:rPr>
        <w:t xml:space="preserve">  </w:t>
      </w:r>
      <w:r>
        <w:rPr>
          <w:rFonts w:hint="eastAsia"/>
        </w:rPr>
        <w:t>如果嚴肅看待這些三昧名稱，不論是從一開始的｢無垢三昧」或最後一個的「我三昧」，前述這些光鮮亮麗的禪定三昧名稱皆未見於聲聞乘佛教九次第定的傳統，也不知道大乘《大般涅槃經》這些華麗說法究竟從何處挪來，彷彿每個相當詩情畫意三昧名稱都彷彿是隨意揮灑的即興創作作品。好比說，「</w:t>
      </w:r>
      <w:r w:rsidRPr="006E6F32">
        <w:rPr>
          <w:rStyle w:val="cbetapunc"/>
          <w:rFonts w:ascii="標楷體" w:eastAsia="標楷體" w:hAnsi="標楷體" w:cs="Times New Roman" w:hint="eastAsia"/>
          <w:color w:val="000000"/>
        </w:rPr>
        <w:t>（</w:t>
      </w:r>
      <w:r w:rsidRPr="006E6F32">
        <w:rPr>
          <w:rStyle w:val="cbetapunc"/>
          <w:rFonts w:ascii="標楷體" w:eastAsia="標楷體" w:hAnsi="標楷體" w:cs="Times New Roman"/>
          <w:color w:val="000000"/>
        </w:rPr>
        <w:t>R）</w:t>
      </w:r>
      <w:proofErr w:type="gramStart"/>
      <w:r w:rsidRPr="006E6F32">
        <w:rPr>
          <w:rFonts w:ascii="標楷體" w:eastAsia="標楷體" w:hAnsi="標楷體" w:cs="Times New Roman"/>
          <w:color w:val="000000"/>
        </w:rPr>
        <w:t>得雷音三昧能斷</w:t>
      </w:r>
      <w:r w:rsidRPr="00543F13">
        <w:rPr>
          <w:rFonts w:ascii="標楷體" w:eastAsia="標楷體" w:hAnsi="標楷體" w:cs="Times New Roman"/>
          <w:color w:val="000000"/>
        </w:rPr>
        <w:t>三禪</w:t>
      </w:r>
      <w:r w:rsidRPr="00543F13">
        <w:rPr>
          <w:rFonts w:ascii="標楷體" w:eastAsia="標楷體" w:hAnsi="標楷體"/>
        </w:rPr>
        <w:t>有</w:t>
      </w:r>
      <w:proofErr w:type="gramEnd"/>
      <w:r w:rsidRPr="00543F13">
        <w:rPr>
          <w:rFonts w:ascii="標楷體" w:eastAsia="標楷體" w:hAnsi="標楷體"/>
        </w:rPr>
        <w:t>。</w:t>
      </w:r>
      <w:r w:rsidRPr="00543F13">
        <w:rPr>
          <w:rFonts w:ascii="標楷體" w:eastAsia="標楷體" w:hAnsi="標楷體" w:hint="eastAsia"/>
        </w:rPr>
        <w:t>（</w:t>
      </w:r>
      <w:r w:rsidRPr="00543F13">
        <w:rPr>
          <w:rFonts w:ascii="標楷體" w:eastAsia="標楷體" w:hAnsi="標楷體"/>
        </w:rPr>
        <w:t>S）得霔雨三昧能斷四禪有。</w:t>
      </w:r>
      <w:r w:rsidRPr="00543F13">
        <w:rPr>
          <w:rFonts w:hint="eastAsia"/>
        </w:rPr>
        <w:t>」這句經文提到的三昧名稱就令人望文生義。</w:t>
      </w:r>
      <w:r>
        <w:rPr>
          <w:rFonts w:hint="eastAsia"/>
        </w:rPr>
        <w:t>它們究竟如何與聲聞乘</w:t>
      </w:r>
      <w:proofErr w:type="gramStart"/>
      <w:r>
        <w:rPr>
          <w:rFonts w:hint="eastAsia"/>
        </w:rPr>
        <w:t>佛教定學對應</w:t>
      </w:r>
      <w:proofErr w:type="gramEnd"/>
      <w:r>
        <w:rPr>
          <w:rFonts w:hint="eastAsia"/>
        </w:rPr>
        <w:t>呢？這實在令人好奇不已。</w:t>
      </w:r>
    </w:p>
    <w:p w:rsidR="0055570C" w:rsidRDefault="0055570C" w:rsidP="0055570C">
      <w:r>
        <w:rPr>
          <w:rFonts w:hint="eastAsia"/>
        </w:rPr>
        <w:lastRenderedPageBreak/>
        <w:t>一般而言，</w:t>
      </w:r>
      <w:r w:rsidRPr="00543F13">
        <w:rPr>
          <w:rFonts w:hint="eastAsia"/>
        </w:rPr>
        <w:t>聲聞乘佛教</w:t>
      </w:r>
      <w:proofErr w:type="gramStart"/>
      <w:r w:rsidRPr="00543F13">
        <w:rPr>
          <w:rFonts w:hint="eastAsia"/>
        </w:rPr>
        <w:t>的定學系統</w:t>
      </w:r>
      <w:proofErr w:type="gramEnd"/>
      <w:r w:rsidRPr="00543F13">
        <w:rPr>
          <w:rFonts w:hint="eastAsia"/>
        </w:rPr>
        <w:t>討論</w:t>
      </w:r>
      <w:r>
        <w:rPr>
          <w:rFonts w:hint="eastAsia"/>
        </w:rPr>
        <w:t>禪定</w:t>
      </w:r>
      <w:r w:rsidRPr="00543F13">
        <w:rPr>
          <w:rFonts w:hint="eastAsia"/>
        </w:rPr>
        <w:t>的意識狀態時，經常以「</w:t>
      </w:r>
      <w:proofErr w:type="gramStart"/>
      <w:r w:rsidRPr="00543F13">
        <w:rPr>
          <w:rFonts w:hint="eastAsia"/>
        </w:rPr>
        <w:t>禪支</w:t>
      </w:r>
      <w:proofErr w:type="gramEnd"/>
      <w:r w:rsidRPr="00543F13">
        <w:rPr>
          <w:rFonts w:hint="eastAsia"/>
        </w:rPr>
        <w:t>」討論</w:t>
      </w:r>
      <w:r>
        <w:rPr>
          <w:rFonts w:hint="eastAsia"/>
        </w:rPr>
        <w:t>之</w:t>
      </w:r>
      <w:r w:rsidRPr="00543F13">
        <w:rPr>
          <w:rFonts w:hint="eastAsia"/>
        </w:rPr>
        <w:t>。</w:t>
      </w:r>
      <w:r>
        <w:rPr>
          <w:rFonts w:hint="eastAsia"/>
        </w:rPr>
        <w:t>所謂</w:t>
      </w:r>
      <w:proofErr w:type="gramStart"/>
      <w:r>
        <w:rPr>
          <w:rFonts w:hint="eastAsia"/>
        </w:rPr>
        <w:t>禪支，</w:t>
      </w:r>
      <w:r w:rsidRPr="00543F13">
        <w:rPr>
          <w:rFonts w:hint="eastAsia"/>
        </w:rPr>
        <w:t>禪</w:t>
      </w:r>
      <w:r>
        <w:rPr>
          <w:rFonts w:hint="eastAsia"/>
        </w:rPr>
        <w:t>是</w:t>
      </w:r>
      <w:proofErr w:type="gramEnd"/>
      <w:r w:rsidRPr="00543F13">
        <w:rPr>
          <w:rFonts w:hint="eastAsia"/>
        </w:rPr>
        <w:t>禪定</w:t>
      </w:r>
      <w:r>
        <w:rPr>
          <w:rFonts w:hint="eastAsia"/>
        </w:rPr>
        <w:t>，</w:t>
      </w:r>
      <w:r w:rsidRPr="00543F13">
        <w:rPr>
          <w:rFonts w:hint="eastAsia"/>
        </w:rPr>
        <w:t>支</w:t>
      </w:r>
      <w:r>
        <w:rPr>
          <w:rFonts w:hint="eastAsia"/>
        </w:rPr>
        <w:t>是</w:t>
      </w:r>
      <w:r w:rsidRPr="00543F13">
        <w:rPr>
          <w:rFonts w:hint="eastAsia"/>
        </w:rPr>
        <w:t>部分之義。四禪定</w:t>
      </w:r>
      <w:r>
        <w:rPr>
          <w:rFonts w:hint="eastAsia"/>
        </w:rPr>
        <w:t>共</w:t>
      </w:r>
      <w:r w:rsidRPr="00543F13">
        <w:rPr>
          <w:rFonts w:hint="eastAsia"/>
        </w:rPr>
        <w:t>計十八支：</w:t>
      </w:r>
      <w:proofErr w:type="gramStart"/>
      <w:r w:rsidRPr="00543F13">
        <w:rPr>
          <w:rFonts w:hint="eastAsia"/>
        </w:rPr>
        <w:t>初禪有</w:t>
      </w:r>
      <w:proofErr w:type="gramEnd"/>
      <w:r>
        <w:rPr>
          <w:rFonts w:hint="eastAsia"/>
        </w:rPr>
        <w:t>尋</w:t>
      </w:r>
      <w:r w:rsidRPr="00543F13">
        <w:rPr>
          <w:rFonts w:hint="eastAsia"/>
        </w:rPr>
        <w:t>、</w:t>
      </w:r>
      <w:r>
        <w:rPr>
          <w:rFonts w:hint="eastAsia"/>
        </w:rPr>
        <w:t>伺</w:t>
      </w:r>
      <w:r w:rsidRPr="00543F13">
        <w:rPr>
          <w:rFonts w:hint="eastAsia"/>
        </w:rPr>
        <w:t>、喜、樂、一心等五支；</w:t>
      </w:r>
      <w:proofErr w:type="gramStart"/>
      <w:r w:rsidRPr="00543F13">
        <w:rPr>
          <w:rFonts w:hint="eastAsia"/>
        </w:rPr>
        <w:t>第二禪有</w:t>
      </w:r>
      <w:proofErr w:type="gramEnd"/>
      <w:r w:rsidRPr="00543F13">
        <w:rPr>
          <w:rFonts w:hint="eastAsia"/>
        </w:rPr>
        <w:t>內淨、喜、樂、一心等四支；第三禪有</w:t>
      </w:r>
      <w:proofErr w:type="gramStart"/>
      <w:r w:rsidRPr="00543F13">
        <w:rPr>
          <w:rFonts w:hint="eastAsia"/>
        </w:rPr>
        <w:t>捨</w:t>
      </w:r>
      <w:proofErr w:type="gramEnd"/>
      <w:r w:rsidRPr="00543F13">
        <w:rPr>
          <w:rFonts w:hint="eastAsia"/>
        </w:rPr>
        <w:t>、念、慧（智）、樂、一心等五支；</w:t>
      </w:r>
      <w:proofErr w:type="gramStart"/>
      <w:r w:rsidRPr="00543F13">
        <w:rPr>
          <w:rFonts w:hint="eastAsia"/>
        </w:rPr>
        <w:t>第四禪有不苦不樂</w:t>
      </w:r>
      <w:proofErr w:type="gramEnd"/>
      <w:r w:rsidRPr="00543F13">
        <w:rPr>
          <w:rFonts w:hint="eastAsia"/>
        </w:rPr>
        <w:t>、</w:t>
      </w:r>
      <w:proofErr w:type="gramStart"/>
      <w:r w:rsidRPr="00543F13">
        <w:rPr>
          <w:rFonts w:hint="eastAsia"/>
        </w:rPr>
        <w:t>捨</w:t>
      </w:r>
      <w:proofErr w:type="gramEnd"/>
      <w:r w:rsidRPr="00543F13">
        <w:rPr>
          <w:rFonts w:hint="eastAsia"/>
        </w:rPr>
        <w:t>、念、一心等四支。</w:t>
      </w:r>
      <w:r>
        <w:rPr>
          <w:rStyle w:val="aa"/>
        </w:rPr>
        <w:footnoteReference w:id="17"/>
      </w:r>
      <w:r>
        <w:rPr>
          <w:rFonts w:hint="eastAsia"/>
        </w:rPr>
        <w:t>究竟大乘《大般涅槃經》經文提到的「</w:t>
      </w:r>
      <w:proofErr w:type="gramStart"/>
      <w:r>
        <w:rPr>
          <w:rFonts w:hint="eastAsia"/>
        </w:rPr>
        <w:t>雷音三昧</w:t>
      </w:r>
      <w:proofErr w:type="gramEnd"/>
      <w:r>
        <w:rPr>
          <w:rFonts w:hint="eastAsia"/>
        </w:rPr>
        <w:t>」是怎麼對應於第三禪</w:t>
      </w:r>
      <w:proofErr w:type="gramStart"/>
      <w:r>
        <w:rPr>
          <w:rFonts w:hint="eastAsia"/>
        </w:rPr>
        <w:t>的禪支</w:t>
      </w:r>
      <w:proofErr w:type="gramEnd"/>
      <w:r>
        <w:rPr>
          <w:rFonts w:hint="eastAsia"/>
        </w:rPr>
        <w:t>，以至於</w:t>
      </w:r>
      <w:proofErr w:type="gramStart"/>
      <w:r>
        <w:rPr>
          <w:rFonts w:hint="eastAsia"/>
        </w:rPr>
        <w:t>它能斷除</w:t>
      </w:r>
      <w:proofErr w:type="gramEnd"/>
      <w:r>
        <w:rPr>
          <w:rFonts w:hint="eastAsia"/>
        </w:rPr>
        <w:t>三禪的存在狀</w:t>
      </w:r>
      <w:r w:rsidRPr="00543F13">
        <w:rPr>
          <w:rFonts w:hint="eastAsia"/>
        </w:rPr>
        <w:t>態呢？究竟「</w:t>
      </w:r>
      <w:r w:rsidRPr="00543F13">
        <w:t>霔雨三昧」這麼美感名稱的三昧</w:t>
      </w:r>
      <w:r>
        <w:rPr>
          <w:rFonts w:hint="eastAsia"/>
        </w:rPr>
        <w:t>與第</w:t>
      </w:r>
      <w:r w:rsidRPr="00543F13">
        <w:t>四禪的禪支呢？</w:t>
      </w:r>
      <w:r>
        <w:rPr>
          <w:rFonts w:hint="eastAsia"/>
        </w:rPr>
        <w:t>可惜的是，</w:t>
      </w:r>
      <w:proofErr w:type="gramStart"/>
      <w:r w:rsidRPr="001A7EE9">
        <w:rPr>
          <w:rFonts w:hint="eastAsia"/>
        </w:rPr>
        <w:t>該經的</w:t>
      </w:r>
      <w:proofErr w:type="gramEnd"/>
      <w:r w:rsidRPr="001A7EE9">
        <w:t>編輯者或作者也</w:t>
      </w:r>
      <w:r w:rsidRPr="001A7EE9">
        <w:rPr>
          <w:rFonts w:hint="eastAsia"/>
        </w:rPr>
        <w:t>未曾解釋或說明這些三昧的實際修法</w:t>
      </w:r>
      <w:r>
        <w:rPr>
          <w:rFonts w:hint="eastAsia"/>
        </w:rPr>
        <w:t>。</w:t>
      </w:r>
    </w:p>
    <w:p w:rsidR="0055570C" w:rsidRPr="004C60B5" w:rsidRDefault="0055570C" w:rsidP="0055570C">
      <w:proofErr w:type="gramStart"/>
      <w:r w:rsidRPr="001A7EE9">
        <w:rPr>
          <w:rFonts w:hint="eastAsia"/>
        </w:rPr>
        <w:t>再者，</w:t>
      </w:r>
      <w:proofErr w:type="gramEnd"/>
      <w:r w:rsidRPr="001A7EE9">
        <w:rPr>
          <w:rFonts w:hint="eastAsia"/>
        </w:rPr>
        <w:t>如果以「</w:t>
      </w:r>
      <w:r w:rsidRPr="00981148">
        <w:rPr>
          <w:rFonts w:ascii="標楷體" w:eastAsia="標楷體" w:hAnsi="標楷體" w:hint="eastAsia"/>
        </w:rPr>
        <w:t>（</w:t>
      </w:r>
      <w:r w:rsidRPr="00981148">
        <w:rPr>
          <w:rFonts w:ascii="標楷體" w:eastAsia="標楷體" w:hAnsi="標楷體"/>
        </w:rPr>
        <w:t>E）得日光三昧能斷</w:t>
      </w:r>
      <w:proofErr w:type="gramStart"/>
      <w:r w:rsidRPr="00981148">
        <w:rPr>
          <w:rFonts w:ascii="標楷體" w:eastAsia="標楷體" w:hAnsi="標楷體"/>
        </w:rPr>
        <w:t>弗婆提</w:t>
      </w:r>
      <w:proofErr w:type="gramEnd"/>
      <w:r w:rsidRPr="00981148">
        <w:rPr>
          <w:rFonts w:ascii="標楷體" w:eastAsia="標楷體" w:hAnsi="標楷體"/>
        </w:rPr>
        <w:t>有、</w:t>
      </w:r>
      <w:r w:rsidRPr="00981148">
        <w:rPr>
          <w:rFonts w:ascii="標楷體" w:eastAsia="標楷體" w:hAnsi="標楷體" w:hint="eastAsia"/>
        </w:rPr>
        <w:t>（</w:t>
      </w:r>
      <w:r w:rsidRPr="00981148">
        <w:rPr>
          <w:rFonts w:ascii="標楷體" w:eastAsia="標楷體" w:hAnsi="標楷體"/>
        </w:rPr>
        <w:t>F）得月光</w:t>
      </w:r>
      <w:proofErr w:type="gramStart"/>
      <w:r w:rsidRPr="00981148">
        <w:rPr>
          <w:rFonts w:ascii="標楷體" w:eastAsia="標楷體" w:hAnsi="標楷體"/>
        </w:rPr>
        <w:t>三昧能斷瞿耶尼</w:t>
      </w:r>
      <w:proofErr w:type="gramEnd"/>
      <w:r w:rsidRPr="00981148">
        <w:rPr>
          <w:rFonts w:ascii="標楷體" w:eastAsia="標楷體" w:hAnsi="標楷體"/>
        </w:rPr>
        <w:t>有、</w:t>
      </w:r>
      <w:r w:rsidRPr="00981148">
        <w:rPr>
          <w:rFonts w:ascii="標楷體" w:eastAsia="標楷體" w:hAnsi="標楷體" w:hint="eastAsia"/>
        </w:rPr>
        <w:t>（</w:t>
      </w:r>
      <w:r w:rsidRPr="00981148">
        <w:rPr>
          <w:rFonts w:ascii="標楷體" w:eastAsia="標楷體" w:hAnsi="標楷體"/>
        </w:rPr>
        <w:t>G）得</w:t>
      </w:r>
      <w:proofErr w:type="gramStart"/>
      <w:r w:rsidRPr="00981148">
        <w:rPr>
          <w:rFonts w:ascii="標楷體" w:eastAsia="標楷體" w:hAnsi="標楷體"/>
        </w:rPr>
        <w:t>熱炎三昧能斷</w:t>
      </w:r>
      <w:proofErr w:type="gramEnd"/>
      <w:r w:rsidRPr="00981148">
        <w:rPr>
          <w:rFonts w:ascii="標楷體" w:eastAsia="標楷體" w:hAnsi="標楷體"/>
        </w:rPr>
        <w:t>欝單越有、</w:t>
      </w:r>
      <w:r w:rsidRPr="00981148">
        <w:rPr>
          <w:rFonts w:ascii="標楷體" w:eastAsia="標楷體" w:hAnsi="標楷體" w:hint="eastAsia"/>
        </w:rPr>
        <w:t>（</w:t>
      </w:r>
      <w:r w:rsidRPr="00981148">
        <w:rPr>
          <w:rFonts w:ascii="標楷體" w:eastAsia="標楷體" w:hAnsi="標楷體"/>
        </w:rPr>
        <w:t>H）得如幻三昧能斷閻浮提有</w:t>
      </w:r>
      <w:r w:rsidRPr="001A7EE9">
        <w:t>」</w:t>
      </w:r>
      <w:r w:rsidRPr="001A7EE9">
        <w:rPr>
          <w:rFonts w:hint="eastAsia"/>
        </w:rPr>
        <w:t>解讀，大乘《大般涅槃經》的編輯者或作者甚至認為，</w:t>
      </w:r>
      <w:r>
        <w:rPr>
          <w:rFonts w:hint="eastAsia"/>
        </w:rPr>
        <w:t>禪修者只要</w:t>
      </w:r>
      <w:r w:rsidRPr="001A7EE9">
        <w:rPr>
          <w:rFonts w:hint="eastAsia"/>
        </w:rPr>
        <w:t>憑藉著前述三昧的修持就可以決定不</w:t>
      </w:r>
      <w:r>
        <w:rPr>
          <w:rFonts w:hint="eastAsia"/>
        </w:rPr>
        <w:t>轉生於某處地理空間的國度，這種理解禪定定學的態度倒是不曾在聲聞乘佛教傳統得聞。此中，種種帶著美感名稱的大乘菩薩三昧相卻壟罩著朦朧</w:t>
      </w:r>
      <w:proofErr w:type="gramStart"/>
      <w:r>
        <w:rPr>
          <w:rFonts w:hint="eastAsia"/>
        </w:rPr>
        <w:t>霓</w:t>
      </w:r>
      <w:proofErr w:type="gramEnd"/>
      <w:r>
        <w:rPr>
          <w:rFonts w:hint="eastAsia"/>
        </w:rPr>
        <w:t>雲，令人捉摸不清。</w:t>
      </w:r>
    </w:p>
    <w:p w:rsidR="0055570C" w:rsidRDefault="0055570C" w:rsidP="0055570C">
      <w:pPr>
        <w:pStyle w:val="3"/>
        <w:rPr>
          <w:rStyle w:val="cbetapunc"/>
          <w:rFonts w:asciiTheme="minorEastAsia" w:hAnsiTheme="minorEastAsia"/>
          <w:color w:val="000000"/>
        </w:rPr>
      </w:pPr>
      <w:r>
        <w:rPr>
          <w:rStyle w:val="cbetapunc"/>
          <w:rFonts w:asciiTheme="minorEastAsia" w:hAnsiTheme="minorEastAsia" w:hint="eastAsia"/>
          <w:color w:val="000000"/>
        </w:rPr>
        <w:t>（二）對</w:t>
      </w:r>
      <w:proofErr w:type="gramStart"/>
      <w:r>
        <w:rPr>
          <w:rStyle w:val="cbetapunc"/>
          <w:rFonts w:asciiTheme="minorEastAsia" w:hAnsiTheme="minorEastAsia" w:hint="eastAsia"/>
          <w:color w:val="000000"/>
        </w:rPr>
        <w:t>唯一佛</w:t>
      </w:r>
      <w:proofErr w:type="gramEnd"/>
      <w:r>
        <w:rPr>
          <w:rStyle w:val="cbetapunc"/>
          <w:rFonts w:asciiTheme="minorEastAsia" w:hAnsiTheme="minorEastAsia" w:hint="eastAsia"/>
          <w:color w:val="000000"/>
        </w:rPr>
        <w:t>乘的</w:t>
      </w:r>
      <w:proofErr w:type="gramStart"/>
      <w:r>
        <w:rPr>
          <w:rStyle w:val="cbetapunc"/>
          <w:rFonts w:asciiTheme="minorEastAsia" w:hAnsiTheme="minorEastAsia" w:hint="eastAsia"/>
          <w:color w:val="000000"/>
        </w:rPr>
        <w:t>佛性與首楞嚴</w:t>
      </w:r>
      <w:proofErr w:type="gramEnd"/>
      <w:r>
        <w:rPr>
          <w:rStyle w:val="cbetapunc"/>
          <w:rFonts w:asciiTheme="minorEastAsia" w:hAnsiTheme="minorEastAsia" w:hint="eastAsia"/>
          <w:color w:val="000000"/>
        </w:rPr>
        <w:t>三昧之推舉</w:t>
      </w:r>
    </w:p>
    <w:p w:rsidR="0055570C" w:rsidRPr="006061DF" w:rsidRDefault="0055570C" w:rsidP="0055570C">
      <w:pPr>
        <w:rPr>
          <w:rStyle w:val="cbetaloc"/>
        </w:rPr>
      </w:pPr>
      <w:r>
        <w:rPr>
          <w:rStyle w:val="cbetaloc"/>
          <w:rFonts w:hint="eastAsia"/>
        </w:rPr>
        <w:t>大乘《大般涅槃經》既然從前輩佛教繼承</w:t>
      </w:r>
      <w:proofErr w:type="gramStart"/>
      <w:r>
        <w:rPr>
          <w:rStyle w:val="cbetaloc"/>
          <w:rFonts w:hint="eastAsia"/>
        </w:rPr>
        <w:t>了定學傳統</w:t>
      </w:r>
      <w:proofErr w:type="gramEnd"/>
      <w:r>
        <w:rPr>
          <w:rStyle w:val="cbetaloc"/>
          <w:rFonts w:hint="eastAsia"/>
        </w:rPr>
        <w:t>，也談了聲聞乘佛教</w:t>
      </w:r>
      <w:proofErr w:type="gramStart"/>
      <w:r>
        <w:rPr>
          <w:rStyle w:val="cbetaloc"/>
          <w:rFonts w:hint="eastAsia"/>
        </w:rPr>
        <w:t>定學最</w:t>
      </w:r>
      <w:proofErr w:type="gramEnd"/>
      <w:r>
        <w:rPr>
          <w:rStyle w:val="cbetaloc"/>
          <w:rFonts w:hint="eastAsia"/>
        </w:rPr>
        <w:t>重要的九次第定，但是又不見它將這</w:t>
      </w:r>
      <w:proofErr w:type="gramStart"/>
      <w:r>
        <w:rPr>
          <w:rStyle w:val="cbetaloc"/>
          <w:rFonts w:hint="eastAsia"/>
        </w:rPr>
        <w:t>類定學</w:t>
      </w:r>
      <w:proofErr w:type="gramEnd"/>
      <w:r>
        <w:rPr>
          <w:rStyle w:val="cbetaloc"/>
          <w:rFonts w:hint="eastAsia"/>
        </w:rPr>
        <w:t>給予最崇高的尊敬，反而把它當成是刻意搬來的墊腳石作為大乘佛教抬高自己的工具。對於這樣的現象，或可繼續追問：究竟大乘《大般涅槃經》的編輯者與作者最終所尊崇與推舉</w:t>
      </w:r>
      <w:proofErr w:type="gramStart"/>
      <w:r>
        <w:rPr>
          <w:rStyle w:val="cbetaloc"/>
          <w:rFonts w:hint="eastAsia"/>
        </w:rPr>
        <w:t>的定學是</w:t>
      </w:r>
      <w:proofErr w:type="gramEnd"/>
      <w:r>
        <w:rPr>
          <w:rStyle w:val="cbetaloc"/>
          <w:rFonts w:hint="eastAsia"/>
        </w:rPr>
        <w:t>甚麼呢？這個問題扼要說來，還是必須與大乘《大般涅槃經》所要闡釋的核心思想相關，亦即與常樂我淨</w:t>
      </w:r>
      <w:proofErr w:type="gramStart"/>
      <w:r>
        <w:rPr>
          <w:rStyle w:val="cbetaloc"/>
          <w:rFonts w:hint="eastAsia"/>
        </w:rPr>
        <w:t>的佛性相關</w:t>
      </w:r>
      <w:proofErr w:type="gramEnd"/>
      <w:r>
        <w:rPr>
          <w:rStyle w:val="cbetaloc"/>
          <w:rFonts w:hint="eastAsia"/>
        </w:rPr>
        <w:t>，才能獲得最後的解答。</w:t>
      </w:r>
      <w:proofErr w:type="gramStart"/>
      <w:r>
        <w:rPr>
          <w:rStyle w:val="cbetaloc"/>
          <w:rFonts w:hint="eastAsia"/>
        </w:rPr>
        <w:t>在該經的</w:t>
      </w:r>
      <w:proofErr w:type="gramEnd"/>
      <w:r>
        <w:rPr>
          <w:rStyle w:val="cbetaloc"/>
          <w:rFonts w:hint="eastAsia"/>
        </w:rPr>
        <w:t>「獅子吼菩</w:t>
      </w:r>
      <w:r>
        <w:rPr>
          <w:rStyle w:val="cbetaloc"/>
          <w:rFonts w:hint="eastAsia"/>
        </w:rPr>
        <w:lastRenderedPageBreak/>
        <w:t>薩品」裡提到了「</w:t>
      </w:r>
      <w:proofErr w:type="gramStart"/>
      <w:r>
        <w:rPr>
          <w:rStyle w:val="cbetaloc"/>
          <w:rFonts w:hint="eastAsia"/>
        </w:rPr>
        <w:t>一</w:t>
      </w:r>
      <w:proofErr w:type="gramEnd"/>
      <w:r>
        <w:rPr>
          <w:rStyle w:val="cbetaloc"/>
          <w:rFonts w:hint="eastAsia"/>
        </w:rPr>
        <w:t>乘」，亦即「</w:t>
      </w:r>
      <w:proofErr w:type="gramStart"/>
      <w:r>
        <w:rPr>
          <w:rStyle w:val="cbetaloc"/>
          <w:rFonts w:hint="eastAsia"/>
        </w:rPr>
        <w:t>唯一佛性</w:t>
      </w:r>
      <w:proofErr w:type="gramEnd"/>
      <w:r>
        <w:rPr>
          <w:rStyle w:val="cbetaloc"/>
          <w:rFonts w:hint="eastAsia"/>
        </w:rPr>
        <w:t>（乘）」</w:t>
      </w:r>
      <w:proofErr w:type="gramStart"/>
      <w:r>
        <w:rPr>
          <w:rStyle w:val="cbetaloc"/>
          <w:rFonts w:hint="eastAsia"/>
        </w:rPr>
        <w:t>的佛性思想</w:t>
      </w:r>
      <w:proofErr w:type="gramEnd"/>
      <w:r>
        <w:rPr>
          <w:rStyle w:val="cbetaloc"/>
          <w:rFonts w:hint="eastAsia"/>
        </w:rPr>
        <w:t>，這正是《大般涅槃經》首要推舉的核心。經文如下：</w:t>
      </w:r>
    </w:p>
    <w:p w:rsidR="0055570C" w:rsidRDefault="0055570C" w:rsidP="0055570C">
      <w:pPr>
        <w:ind w:leftChars="400" w:left="960" w:firstLineChars="0" w:firstLine="0"/>
        <w:rPr>
          <w:rStyle w:val="cbetapunc"/>
          <w:rFonts w:ascii="標楷體" w:eastAsia="標楷體" w:hAnsi="標楷體" w:cs="Times New Roman"/>
          <w:color w:val="000000"/>
        </w:rPr>
      </w:pPr>
      <w:r w:rsidRPr="0025457C">
        <w:rPr>
          <w:rFonts w:ascii="標楷體" w:eastAsia="標楷體" w:hAnsi="標楷體" w:cs="Times New Roman"/>
          <w:color w:val="000000"/>
        </w:rPr>
        <w:t>一切眾生所得</w:t>
      </w:r>
      <w:proofErr w:type="gramStart"/>
      <w:r w:rsidRPr="0025457C">
        <w:rPr>
          <w:rFonts w:ascii="標楷體" w:eastAsia="標楷體" w:hAnsi="標楷體" w:cs="Times New Roman"/>
          <w:color w:val="000000"/>
        </w:rPr>
        <w:t>一</w:t>
      </w:r>
      <w:proofErr w:type="gramEnd"/>
      <w:r w:rsidRPr="0025457C">
        <w:rPr>
          <w:rFonts w:ascii="標楷體" w:eastAsia="標楷體" w:hAnsi="標楷體" w:cs="Times New Roman"/>
          <w:color w:val="000000"/>
        </w:rPr>
        <w:t>乘</w:t>
      </w:r>
      <w:r w:rsidRPr="0025457C">
        <w:rPr>
          <w:rStyle w:val="cbetapunc"/>
          <w:rFonts w:ascii="標楷體" w:eastAsia="標楷體" w:hAnsi="標楷體" w:cs="Times New Roman" w:hint="eastAsia"/>
          <w:color w:val="000000"/>
        </w:rPr>
        <w:t>，</w:t>
      </w:r>
      <w:proofErr w:type="gramStart"/>
      <w:r w:rsidRPr="0025457C">
        <w:rPr>
          <w:rFonts w:ascii="標楷體" w:eastAsia="標楷體" w:hAnsi="標楷體" w:cs="Times New Roman"/>
          <w:color w:val="000000"/>
        </w:rPr>
        <w:t>一</w:t>
      </w:r>
      <w:proofErr w:type="gramEnd"/>
      <w:r w:rsidRPr="0025457C">
        <w:rPr>
          <w:rFonts w:ascii="標楷體" w:eastAsia="標楷體" w:hAnsi="標楷體" w:cs="Times New Roman"/>
          <w:color w:val="000000"/>
        </w:rPr>
        <w:t>乘者名</w:t>
      </w:r>
      <w:proofErr w:type="gramStart"/>
      <w:r w:rsidRPr="0025457C">
        <w:rPr>
          <w:rFonts w:ascii="標楷體" w:eastAsia="標楷體" w:hAnsi="標楷體" w:cs="Times New Roman"/>
          <w:color w:val="000000"/>
        </w:rPr>
        <w:t>為佛性</w:t>
      </w:r>
      <w:proofErr w:type="gramEnd"/>
      <w:r w:rsidRPr="0025457C">
        <w:rPr>
          <w:rStyle w:val="cbetapunc"/>
          <w:rFonts w:ascii="標楷體" w:eastAsia="標楷體" w:hAnsi="標楷體" w:cs="Times New Roman"/>
          <w:color w:val="000000"/>
        </w:rPr>
        <w:t>。</w:t>
      </w:r>
      <w:r w:rsidRPr="0025457C">
        <w:rPr>
          <w:rFonts w:ascii="標楷體" w:eastAsia="標楷體" w:hAnsi="標楷體" w:cs="Times New Roman"/>
          <w:color w:val="000000"/>
        </w:rPr>
        <w:t>以</w:t>
      </w:r>
      <w:proofErr w:type="gramStart"/>
      <w:r w:rsidRPr="0025457C">
        <w:rPr>
          <w:rFonts w:ascii="標楷體" w:eastAsia="標楷體" w:hAnsi="標楷體" w:cs="Times New Roman"/>
          <w:color w:val="000000"/>
        </w:rPr>
        <w:t>是義故</w:t>
      </w:r>
      <w:proofErr w:type="gramEnd"/>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我說</w:t>
      </w:r>
      <w:r w:rsidRPr="0025457C">
        <w:rPr>
          <w:rFonts w:ascii="標楷體" w:eastAsia="標楷體" w:hAnsi="標楷體" w:cs="Times New Roman" w:hint="eastAsia"/>
          <w:color w:val="000000"/>
        </w:rPr>
        <w:t>：</w:t>
      </w:r>
      <w:r w:rsidRPr="0025457C">
        <w:rPr>
          <w:rFonts w:ascii="標楷體" w:eastAsia="標楷體" w:hAnsi="標楷體" w:cs="Times New Roman"/>
          <w:color w:val="000000"/>
        </w:rPr>
        <w:t>一切眾生悉</w:t>
      </w:r>
      <w:proofErr w:type="gramStart"/>
      <w:r w:rsidRPr="0025457C">
        <w:rPr>
          <w:rFonts w:ascii="標楷體" w:eastAsia="標楷體" w:hAnsi="標楷體" w:cs="Times New Roman"/>
          <w:color w:val="000000"/>
        </w:rPr>
        <w:t>有佛性</w:t>
      </w:r>
      <w:proofErr w:type="gramEnd"/>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一切眾生悉有一乘</w:t>
      </w:r>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以無</w:t>
      </w:r>
      <w:proofErr w:type="gramStart"/>
      <w:r w:rsidRPr="0025457C">
        <w:rPr>
          <w:rFonts w:ascii="標楷體" w:eastAsia="標楷體" w:hAnsi="標楷體" w:cs="Times New Roman"/>
          <w:color w:val="000000"/>
        </w:rPr>
        <w:t>明覆故</w:t>
      </w:r>
      <w:proofErr w:type="gramEnd"/>
      <w:r w:rsidRPr="0025457C">
        <w:rPr>
          <w:rFonts w:ascii="標楷體" w:eastAsia="標楷體" w:hAnsi="標楷體" w:cs="Times New Roman"/>
          <w:color w:val="000000"/>
        </w:rPr>
        <w:t>不能得見</w:t>
      </w:r>
      <w:r w:rsidRPr="0025457C">
        <w:rPr>
          <w:rStyle w:val="cbetapunc"/>
          <w:rFonts w:ascii="標楷體" w:eastAsia="標楷體" w:hAnsi="標楷體" w:cs="Times New Roman"/>
          <w:color w:val="000000"/>
        </w:rPr>
        <w:t>。</w:t>
      </w:r>
      <w:r w:rsidRPr="0025457C">
        <w:rPr>
          <w:rFonts w:ascii="標楷體" w:eastAsia="標楷體" w:hAnsi="標楷體" w:cs="Times New Roman"/>
          <w:color w:val="000000"/>
        </w:rPr>
        <w:t>善男子</w:t>
      </w:r>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如欝單越三十三天</w:t>
      </w:r>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果報覆故此間眾生不能得見</w:t>
      </w:r>
      <w:r w:rsidRPr="0025457C">
        <w:rPr>
          <w:rStyle w:val="cbetapunc"/>
          <w:rFonts w:ascii="標楷體" w:eastAsia="標楷體" w:hAnsi="標楷體" w:cs="Times New Roman"/>
          <w:color w:val="000000"/>
        </w:rPr>
        <w:t>。</w:t>
      </w:r>
      <w:proofErr w:type="gramStart"/>
      <w:r w:rsidRPr="0025457C">
        <w:rPr>
          <w:rFonts w:ascii="標楷體" w:eastAsia="標楷體" w:hAnsi="標楷體" w:cs="Times New Roman"/>
          <w:color w:val="000000"/>
        </w:rPr>
        <w:t>佛性亦爾</w:t>
      </w:r>
      <w:r w:rsidRPr="0025457C">
        <w:rPr>
          <w:rStyle w:val="cbetapunc"/>
          <w:rFonts w:ascii="標楷體" w:eastAsia="標楷體" w:hAnsi="標楷體" w:cs="Times New Roman" w:hint="eastAsia"/>
          <w:color w:val="000000"/>
        </w:rPr>
        <w:t>，</w:t>
      </w:r>
      <w:r w:rsidRPr="0025457C">
        <w:rPr>
          <w:rFonts w:ascii="標楷體" w:eastAsia="標楷體" w:hAnsi="標楷體" w:cs="Times New Roman"/>
          <w:color w:val="000000"/>
        </w:rPr>
        <w:t>諸結覆故</w:t>
      </w:r>
      <w:proofErr w:type="gramEnd"/>
      <w:r w:rsidRPr="0025457C">
        <w:rPr>
          <w:rFonts w:ascii="標楷體" w:eastAsia="標楷體" w:hAnsi="標楷體" w:cs="Times New Roman"/>
          <w:color w:val="000000"/>
        </w:rPr>
        <w:t>眾生不見</w:t>
      </w:r>
      <w:r w:rsidRPr="0025457C">
        <w:rPr>
          <w:rStyle w:val="cbetapunc"/>
          <w:rFonts w:ascii="標楷體" w:eastAsia="標楷體" w:hAnsi="標楷體" w:cs="Times New Roman"/>
          <w:color w:val="000000"/>
        </w:rPr>
        <w:t>。</w:t>
      </w:r>
      <w:r w:rsidRPr="0025457C">
        <w:rPr>
          <w:rStyle w:val="aa"/>
          <w:rFonts w:ascii="標楷體" w:eastAsia="標楷體" w:hAnsi="標楷體" w:cs="Times New Roman"/>
          <w:color w:val="000000"/>
        </w:rPr>
        <w:footnoteReference w:id="18"/>
      </w:r>
    </w:p>
    <w:p w:rsidR="0055570C" w:rsidRPr="0025457C" w:rsidRDefault="0055570C" w:rsidP="0055570C">
      <w:pPr>
        <w:ind w:firstLineChars="0" w:firstLine="0"/>
        <w:rPr>
          <w:rStyle w:val="cbetapunc"/>
          <w:rFonts w:ascii="標楷體" w:eastAsia="標楷體" w:hAnsi="標楷體" w:cs="Times New Roman"/>
          <w:color w:val="000000"/>
        </w:rPr>
      </w:pPr>
      <w:r>
        <w:rPr>
          <w:rStyle w:val="cbetaloc"/>
          <w:rFonts w:hint="eastAsia"/>
        </w:rPr>
        <w:t>前述經文提到，一切眾生皆</w:t>
      </w:r>
      <w:proofErr w:type="gramStart"/>
      <w:r>
        <w:rPr>
          <w:rStyle w:val="cbetaloc"/>
          <w:rFonts w:hint="eastAsia"/>
        </w:rPr>
        <w:t>有佛性</w:t>
      </w:r>
      <w:proofErr w:type="gramEnd"/>
      <w:r>
        <w:rPr>
          <w:rStyle w:val="cbetaloc"/>
          <w:rFonts w:hint="eastAsia"/>
        </w:rPr>
        <w:t>，只因被無明所覆蓋、被煩惱所遮蔽，才導致眾生無法</w:t>
      </w:r>
      <w:proofErr w:type="gramStart"/>
      <w:r>
        <w:rPr>
          <w:rStyle w:val="cbetaloc"/>
          <w:rFonts w:hint="eastAsia"/>
        </w:rPr>
        <w:t>見到佛性</w:t>
      </w:r>
      <w:proofErr w:type="gramEnd"/>
      <w:r>
        <w:rPr>
          <w:rStyle w:val="cbetaloc"/>
          <w:rFonts w:hint="eastAsia"/>
        </w:rPr>
        <w:t>。這顯示作者認為，</w:t>
      </w:r>
      <w:proofErr w:type="gramStart"/>
      <w:r>
        <w:rPr>
          <w:rStyle w:val="cbetaloc"/>
          <w:rFonts w:hint="eastAsia"/>
        </w:rPr>
        <w:t>佛性存在</w:t>
      </w:r>
      <w:proofErr w:type="gramEnd"/>
      <w:r>
        <w:rPr>
          <w:rStyle w:val="cbetaloc"/>
          <w:rFonts w:hint="eastAsia"/>
        </w:rPr>
        <w:t>，卻未必人人得見，總得去蕪存菁將</w:t>
      </w:r>
      <w:proofErr w:type="gramStart"/>
      <w:r>
        <w:rPr>
          <w:rStyle w:val="cbetaloc"/>
          <w:rFonts w:hint="eastAsia"/>
        </w:rPr>
        <w:t>矇蔽佛性的</w:t>
      </w:r>
      <w:proofErr w:type="gramEnd"/>
      <w:r>
        <w:rPr>
          <w:rStyle w:val="cbetaloc"/>
          <w:rFonts w:hint="eastAsia"/>
        </w:rPr>
        <w:t>煩惱驅除才能見到這個真實性。</w:t>
      </w:r>
      <w:proofErr w:type="gramStart"/>
      <w:r>
        <w:rPr>
          <w:rStyle w:val="cbetaloc"/>
          <w:rFonts w:hint="eastAsia"/>
        </w:rPr>
        <w:t>至於佛性</w:t>
      </w:r>
      <w:proofErr w:type="gramEnd"/>
      <w:r>
        <w:rPr>
          <w:rStyle w:val="cbetaloc"/>
          <w:rFonts w:hint="eastAsia"/>
        </w:rPr>
        <w:t>，甚麼是</w:t>
      </w:r>
      <w:proofErr w:type="gramStart"/>
      <w:r>
        <w:rPr>
          <w:rStyle w:val="cbetaloc"/>
          <w:rFonts w:hint="eastAsia"/>
        </w:rPr>
        <w:t>佛性呢</w:t>
      </w:r>
      <w:proofErr w:type="gramEnd"/>
      <w:r>
        <w:rPr>
          <w:rStyle w:val="cbetaloc"/>
          <w:rFonts w:hint="eastAsia"/>
        </w:rPr>
        <w:t>？隨後經文提到，</w:t>
      </w:r>
      <w:proofErr w:type="gramStart"/>
      <w:r>
        <w:rPr>
          <w:rStyle w:val="cbetaloc"/>
          <w:rFonts w:hint="eastAsia"/>
        </w:rPr>
        <w:t>佛性即</w:t>
      </w:r>
      <w:proofErr w:type="gramEnd"/>
      <w:r>
        <w:rPr>
          <w:rStyle w:val="cbetaloc"/>
          <w:rFonts w:hint="eastAsia"/>
        </w:rPr>
        <w:t>是</w:t>
      </w:r>
      <w:proofErr w:type="gramStart"/>
      <w:r>
        <w:rPr>
          <w:rStyle w:val="cbetaloc"/>
          <w:rFonts w:hint="eastAsia"/>
        </w:rPr>
        <w:t>首楞嚴</w:t>
      </w:r>
      <w:proofErr w:type="gramEnd"/>
      <w:r>
        <w:rPr>
          <w:rStyle w:val="cbetaloc"/>
          <w:rFonts w:hint="eastAsia"/>
        </w:rPr>
        <w:t>三昧：</w:t>
      </w:r>
    </w:p>
    <w:p w:rsidR="0055570C" w:rsidRPr="0025457C" w:rsidRDefault="0055570C" w:rsidP="0055570C">
      <w:pPr>
        <w:ind w:leftChars="400" w:left="960" w:firstLineChars="0" w:firstLine="0"/>
        <w:rPr>
          <w:rStyle w:val="cbetapunc"/>
          <w:rFonts w:ascii="標楷體" w:eastAsia="標楷體" w:hAnsi="標楷體" w:cs="Times New Roman"/>
          <w:color w:val="000000"/>
        </w:rPr>
      </w:pPr>
      <w:proofErr w:type="gramStart"/>
      <w:r w:rsidRPr="0025457C">
        <w:rPr>
          <w:rFonts w:ascii="標楷體" w:eastAsia="標楷體" w:hAnsi="標楷體"/>
        </w:rPr>
        <w:t>復次</w:t>
      </w:r>
      <w:proofErr w:type="gramEnd"/>
      <w:r>
        <w:rPr>
          <w:rFonts w:ascii="標楷體" w:eastAsia="標楷體" w:hAnsi="標楷體" w:hint="eastAsia"/>
        </w:rPr>
        <w:t>，</w:t>
      </w:r>
      <w:r w:rsidRPr="0025457C">
        <w:rPr>
          <w:rFonts w:ascii="標楷體" w:eastAsia="標楷體" w:hAnsi="標楷體"/>
        </w:rPr>
        <w:t>善男子</w:t>
      </w:r>
      <w:r>
        <w:rPr>
          <w:rStyle w:val="cbetapunc"/>
          <w:rFonts w:ascii="標楷體" w:eastAsia="標楷體" w:hAnsi="標楷體" w:cs="Times New Roman" w:hint="eastAsia"/>
          <w:color w:val="000000"/>
        </w:rPr>
        <w:t>！</w:t>
      </w:r>
      <w:proofErr w:type="gramStart"/>
      <w:r w:rsidRPr="0025457C">
        <w:rPr>
          <w:rFonts w:ascii="標楷體" w:eastAsia="標楷體" w:hAnsi="標楷體"/>
        </w:rPr>
        <w:t>佛性者</w:t>
      </w:r>
      <w:proofErr w:type="gramEnd"/>
      <w:r>
        <w:rPr>
          <w:rFonts w:ascii="標楷體" w:eastAsia="標楷體" w:hAnsi="標楷體" w:hint="eastAsia"/>
        </w:rPr>
        <w:t>，</w:t>
      </w:r>
      <w:proofErr w:type="gramStart"/>
      <w:r w:rsidRPr="0025457C">
        <w:rPr>
          <w:rFonts w:ascii="標楷體" w:eastAsia="標楷體" w:hAnsi="標楷體"/>
        </w:rPr>
        <w:t>即首楞嚴</w:t>
      </w:r>
      <w:proofErr w:type="gramEnd"/>
      <w:r w:rsidRPr="0025457C">
        <w:rPr>
          <w:rFonts w:ascii="標楷體" w:eastAsia="標楷體" w:hAnsi="標楷體"/>
        </w:rPr>
        <w:t>三昧</w:t>
      </w:r>
      <w:r>
        <w:rPr>
          <w:rFonts w:ascii="標楷體" w:eastAsia="標楷體" w:hAnsi="標楷體" w:hint="eastAsia"/>
        </w:rPr>
        <w:t>，</w:t>
      </w:r>
      <w:r w:rsidRPr="0025457C">
        <w:rPr>
          <w:rFonts w:ascii="標楷體" w:eastAsia="標楷體" w:hAnsi="標楷體"/>
        </w:rPr>
        <w:t>性如</w:t>
      </w:r>
      <w:proofErr w:type="gramStart"/>
      <w:r w:rsidRPr="0025457C">
        <w:rPr>
          <w:rFonts w:ascii="標楷體" w:eastAsia="標楷體" w:hAnsi="標楷體"/>
        </w:rPr>
        <w:t>醍醐</w:t>
      </w:r>
      <w:proofErr w:type="gramEnd"/>
      <w:r>
        <w:rPr>
          <w:rStyle w:val="cbetapunc"/>
          <w:rFonts w:ascii="標楷體" w:eastAsia="標楷體" w:hAnsi="標楷體" w:cs="Times New Roman" w:hint="eastAsia"/>
          <w:color w:val="000000"/>
        </w:rPr>
        <w:t>，</w:t>
      </w:r>
      <w:r w:rsidRPr="0025457C">
        <w:rPr>
          <w:rFonts w:ascii="標楷體" w:eastAsia="標楷體" w:hAnsi="標楷體"/>
        </w:rPr>
        <w:t>即是一切諸佛之母</w:t>
      </w:r>
      <w:r w:rsidRPr="0025457C">
        <w:rPr>
          <w:rStyle w:val="cbetapunc"/>
          <w:rFonts w:ascii="標楷體" w:eastAsia="標楷體" w:hAnsi="標楷體" w:cs="Times New Roman"/>
          <w:color w:val="000000"/>
        </w:rPr>
        <w:t>。</w:t>
      </w:r>
      <w:r w:rsidRPr="0025457C">
        <w:rPr>
          <w:rFonts w:ascii="標楷體" w:eastAsia="標楷體" w:hAnsi="標楷體"/>
        </w:rPr>
        <w:t>以</w:t>
      </w:r>
      <w:proofErr w:type="gramStart"/>
      <w:r w:rsidRPr="0025457C">
        <w:rPr>
          <w:rFonts w:ascii="標楷體" w:eastAsia="標楷體" w:hAnsi="標楷體"/>
        </w:rPr>
        <w:t>首楞嚴</w:t>
      </w:r>
      <w:proofErr w:type="gramEnd"/>
      <w:r w:rsidRPr="0025457C">
        <w:rPr>
          <w:rFonts w:ascii="標楷體" w:eastAsia="標楷體" w:hAnsi="標楷體"/>
        </w:rPr>
        <w:t>三</w:t>
      </w:r>
      <w:proofErr w:type="gramStart"/>
      <w:r w:rsidRPr="0025457C">
        <w:rPr>
          <w:rFonts w:ascii="標楷體" w:eastAsia="標楷體" w:hAnsi="標楷體"/>
        </w:rPr>
        <w:t>昧力</w:t>
      </w:r>
      <w:proofErr w:type="gramEnd"/>
      <w:r w:rsidRPr="0025457C">
        <w:rPr>
          <w:rFonts w:ascii="標楷體" w:eastAsia="標楷體" w:hAnsi="標楷體"/>
        </w:rPr>
        <w:t>故</w:t>
      </w:r>
      <w:r>
        <w:rPr>
          <w:rStyle w:val="cbetapunc"/>
          <w:rFonts w:ascii="標楷體" w:eastAsia="標楷體" w:hAnsi="標楷體" w:cs="Times New Roman" w:hint="eastAsia"/>
          <w:color w:val="000000"/>
        </w:rPr>
        <w:t>，</w:t>
      </w:r>
      <w:r w:rsidRPr="0025457C">
        <w:rPr>
          <w:rFonts w:ascii="標楷體" w:eastAsia="標楷體" w:hAnsi="標楷體"/>
        </w:rPr>
        <w:t>而令諸佛常樂我淨</w:t>
      </w:r>
      <w:r>
        <w:rPr>
          <w:rStyle w:val="cbetapunc"/>
          <w:rFonts w:ascii="標楷體" w:eastAsia="標楷體" w:hAnsi="標楷體" w:cs="Times New Roman" w:hint="eastAsia"/>
          <w:color w:val="000000"/>
        </w:rPr>
        <w:t>。</w:t>
      </w:r>
      <w:r w:rsidRPr="0025457C">
        <w:rPr>
          <w:rFonts w:ascii="標楷體" w:eastAsia="標楷體" w:hAnsi="標楷體"/>
        </w:rPr>
        <w:t>一切眾生悉有</w:t>
      </w:r>
      <w:proofErr w:type="gramStart"/>
      <w:r w:rsidRPr="0025457C">
        <w:rPr>
          <w:rFonts w:ascii="標楷體" w:eastAsia="標楷體" w:hAnsi="標楷體"/>
        </w:rPr>
        <w:t>首楞嚴</w:t>
      </w:r>
      <w:proofErr w:type="gramEnd"/>
      <w:r w:rsidRPr="0025457C">
        <w:rPr>
          <w:rFonts w:ascii="標楷體" w:eastAsia="標楷體" w:hAnsi="標楷體"/>
        </w:rPr>
        <w:t>三昧</w:t>
      </w:r>
      <w:r>
        <w:rPr>
          <w:rStyle w:val="cbetapunc"/>
          <w:rFonts w:ascii="標楷體" w:eastAsia="標楷體" w:hAnsi="標楷體" w:cs="Times New Roman" w:hint="eastAsia"/>
          <w:color w:val="000000"/>
        </w:rPr>
        <w:t>，</w:t>
      </w:r>
      <w:r w:rsidRPr="0025457C">
        <w:rPr>
          <w:rFonts w:ascii="標楷體" w:eastAsia="標楷體" w:hAnsi="標楷體"/>
        </w:rPr>
        <w:t>以不修行故不得見</w:t>
      </w:r>
      <w:r>
        <w:rPr>
          <w:rStyle w:val="cbetapunc"/>
          <w:rFonts w:ascii="標楷體" w:eastAsia="標楷體" w:hAnsi="標楷體" w:cs="Times New Roman" w:hint="eastAsia"/>
          <w:color w:val="000000"/>
        </w:rPr>
        <w:t>，</w:t>
      </w:r>
      <w:r w:rsidRPr="0025457C">
        <w:rPr>
          <w:rFonts w:ascii="標楷體" w:eastAsia="標楷體" w:hAnsi="標楷體"/>
        </w:rPr>
        <w:t>是故不能得成阿</w:t>
      </w:r>
      <w:proofErr w:type="gramStart"/>
      <w:r w:rsidRPr="0025457C">
        <w:rPr>
          <w:rFonts w:ascii="標楷體" w:eastAsia="標楷體" w:hAnsi="標楷體"/>
        </w:rPr>
        <w:t>耨</w:t>
      </w:r>
      <w:proofErr w:type="gramEnd"/>
      <w:r w:rsidRPr="0025457C">
        <w:rPr>
          <w:rFonts w:ascii="標楷體" w:eastAsia="標楷體" w:hAnsi="標楷體"/>
        </w:rPr>
        <w:t>多羅三</w:t>
      </w:r>
      <w:proofErr w:type="gramStart"/>
      <w:r w:rsidRPr="0025457C">
        <w:rPr>
          <w:rFonts w:ascii="標楷體" w:eastAsia="標楷體" w:hAnsi="標楷體"/>
        </w:rPr>
        <w:t>藐</w:t>
      </w:r>
      <w:proofErr w:type="gramEnd"/>
      <w:r w:rsidRPr="0025457C">
        <w:rPr>
          <w:rFonts w:ascii="標楷體" w:eastAsia="標楷體" w:hAnsi="標楷體"/>
        </w:rPr>
        <w:t>三菩提</w:t>
      </w:r>
      <w:r w:rsidRPr="0025457C">
        <w:rPr>
          <w:rStyle w:val="cbetapunc"/>
          <w:rFonts w:ascii="標楷體" w:eastAsia="標楷體" w:hAnsi="標楷體" w:cs="Times New Roman"/>
          <w:color w:val="000000"/>
        </w:rPr>
        <w:t>。</w:t>
      </w:r>
      <w:r w:rsidRPr="0025457C">
        <w:rPr>
          <w:rStyle w:val="aa"/>
          <w:rFonts w:ascii="標楷體" w:eastAsia="標楷體" w:hAnsi="標楷體" w:cs="Times New Roman"/>
          <w:color w:val="000000"/>
        </w:rPr>
        <w:footnoteReference w:id="19"/>
      </w:r>
    </w:p>
    <w:p w:rsidR="0055570C" w:rsidRPr="00C532B5" w:rsidRDefault="0055570C" w:rsidP="0055570C">
      <w:pPr>
        <w:ind w:firstLineChars="0" w:firstLine="0"/>
        <w:rPr>
          <w:rStyle w:val="cbetapunc"/>
          <w:rFonts w:ascii="標楷體" w:eastAsia="標楷體" w:hAnsi="標楷體" w:cs="Times New Roman"/>
          <w:color w:val="000000"/>
        </w:rPr>
      </w:pPr>
      <w:r>
        <w:rPr>
          <w:rStyle w:val="cbetapunc"/>
          <w:rFonts w:ascii="Times New Roman" w:hAnsi="Times New Roman" w:cs="Times New Roman" w:hint="eastAsia"/>
          <w:color w:val="000000"/>
        </w:rPr>
        <w:t>這段經文更簡潔扼要地交代大乘《大般涅槃經》</w:t>
      </w:r>
      <w:proofErr w:type="gramStart"/>
      <w:r>
        <w:rPr>
          <w:rStyle w:val="cbetapunc"/>
          <w:rFonts w:ascii="Times New Roman" w:hAnsi="Times New Roman" w:cs="Times New Roman" w:hint="eastAsia"/>
          <w:color w:val="000000"/>
        </w:rPr>
        <w:t>最</w:t>
      </w:r>
      <w:proofErr w:type="gramEnd"/>
      <w:r>
        <w:rPr>
          <w:rStyle w:val="cbetapunc"/>
          <w:rFonts w:ascii="Times New Roman" w:hAnsi="Times New Roman" w:cs="Times New Roman" w:hint="eastAsia"/>
          <w:color w:val="000000"/>
        </w:rPr>
        <w:t>核心</w:t>
      </w:r>
      <w:proofErr w:type="gramStart"/>
      <w:r>
        <w:rPr>
          <w:rStyle w:val="cbetapunc"/>
          <w:rFonts w:ascii="Times New Roman" w:hAnsi="Times New Roman" w:cs="Times New Roman" w:hint="eastAsia"/>
          <w:color w:val="000000"/>
        </w:rPr>
        <w:t>的佛性思想</w:t>
      </w:r>
      <w:proofErr w:type="gramEnd"/>
      <w:r>
        <w:rPr>
          <w:rStyle w:val="cbetapunc"/>
          <w:rFonts w:ascii="Times New Roman" w:hAnsi="Times New Roman" w:cs="Times New Roman" w:hint="eastAsia"/>
          <w:color w:val="000000"/>
        </w:rPr>
        <w:t>，也即是</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w:t>
      </w:r>
      <w:r>
        <w:rPr>
          <w:rStyle w:val="cbetaloc"/>
          <w:rFonts w:hint="eastAsia"/>
        </w:rPr>
        <w:t>，並且</w:t>
      </w:r>
      <w:proofErr w:type="gramStart"/>
      <w:r>
        <w:rPr>
          <w:rStyle w:val="cbetaloc"/>
          <w:rFonts w:hint="eastAsia"/>
        </w:rPr>
        <w:t>首楞嚴</w:t>
      </w:r>
      <w:proofErr w:type="gramEnd"/>
      <w:r>
        <w:rPr>
          <w:rStyle w:val="cbetaloc"/>
          <w:rFonts w:hint="eastAsia"/>
        </w:rPr>
        <w:t>三昧就是「一切諸佛之母」，</w:t>
      </w:r>
      <w:proofErr w:type="gramStart"/>
      <w:r>
        <w:rPr>
          <w:rStyle w:val="cbetaloc"/>
          <w:rFonts w:hint="eastAsia"/>
        </w:rPr>
        <w:t>這足見首楞嚴</w:t>
      </w:r>
      <w:proofErr w:type="gramEnd"/>
      <w:r>
        <w:rPr>
          <w:rStyle w:val="cbetaloc"/>
          <w:rFonts w:hint="eastAsia"/>
        </w:rPr>
        <w:t>三昧之重要性。但是到底有多麼重要呢？經文接著解釋</w:t>
      </w:r>
      <w:proofErr w:type="gramStart"/>
      <w:r>
        <w:rPr>
          <w:rStyle w:val="cbetaloc"/>
          <w:rFonts w:hint="eastAsia"/>
        </w:rPr>
        <w:t>首楞嚴</w:t>
      </w:r>
      <w:proofErr w:type="gramEnd"/>
      <w:r>
        <w:rPr>
          <w:rStyle w:val="cbetaloc"/>
          <w:rFonts w:hint="eastAsia"/>
        </w:rPr>
        <w:t>三昧的五種「異名同義詞」。</w:t>
      </w:r>
    </w:p>
    <w:p w:rsidR="0055570C" w:rsidRDefault="0055570C" w:rsidP="0055570C">
      <w:pPr>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善男子</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首楞嚴</w:t>
      </w:r>
      <w:proofErr w:type="gramEnd"/>
      <w:r w:rsidRPr="00C532B5">
        <w:rPr>
          <w:rFonts w:ascii="標楷體" w:eastAsia="標楷體" w:hAnsi="標楷體" w:cs="Times New Roman"/>
          <w:color w:val="000000"/>
        </w:rPr>
        <w:t>三昧者</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有五種名</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一者</w:t>
      </w:r>
      <w:proofErr w:type="gramStart"/>
      <w:r w:rsidRPr="00C532B5">
        <w:rPr>
          <w:rFonts w:ascii="標楷體" w:eastAsia="標楷體" w:hAnsi="標楷體" w:cs="Times New Roman"/>
          <w:color w:val="000000"/>
        </w:rPr>
        <w:t>首楞嚴</w:t>
      </w:r>
      <w:proofErr w:type="gramEnd"/>
      <w:r w:rsidRPr="00C532B5">
        <w:rPr>
          <w:rFonts w:ascii="標楷體" w:eastAsia="標楷體" w:hAnsi="標楷體" w:cs="Times New Roman"/>
          <w:color w:val="000000"/>
        </w:rPr>
        <w:t>三昧</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二者般若波羅蜜</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三者金剛三昧</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四者師子吼三昧</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五</w:t>
      </w:r>
      <w:proofErr w:type="gramStart"/>
      <w:r w:rsidRPr="00C532B5">
        <w:rPr>
          <w:rFonts w:ascii="標楷體" w:eastAsia="標楷體" w:hAnsi="標楷體" w:cs="Times New Roman"/>
          <w:color w:val="000000"/>
        </w:rPr>
        <w:t>者佛性</w:t>
      </w:r>
      <w:proofErr w:type="gramEnd"/>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隨其所作處處得名</w:t>
      </w:r>
      <w:r w:rsidRPr="00C532B5">
        <w:rPr>
          <w:rStyle w:val="cbetapunc"/>
          <w:rFonts w:ascii="標楷體" w:eastAsia="標楷體" w:hAnsi="標楷體" w:cs="Times New Roman"/>
          <w:color w:val="000000"/>
        </w:rPr>
        <w:t>。</w:t>
      </w:r>
    </w:p>
    <w:p w:rsidR="0055570C" w:rsidRDefault="0055570C" w:rsidP="0055570C">
      <w:pPr>
        <w:ind w:firstLineChars="0" w:firstLine="0"/>
        <w:rPr>
          <w:rStyle w:val="cbetapunc"/>
          <w:rFonts w:ascii="Times New Roman" w:hAnsi="Times New Roman" w:cs="Times New Roman"/>
          <w:color w:val="000000"/>
        </w:rPr>
      </w:pPr>
      <w:r w:rsidRPr="00C532B5">
        <w:rPr>
          <w:rStyle w:val="cbetapunc"/>
          <w:rFonts w:asciiTheme="minorEastAsia" w:hAnsiTheme="minorEastAsia" w:cs="Times New Roman" w:hint="eastAsia"/>
          <w:color w:val="000000"/>
        </w:rPr>
        <w:t>由此可知，</w:t>
      </w:r>
      <w:r>
        <w:rPr>
          <w:rStyle w:val="cbetapunc"/>
          <w:rFonts w:ascii="Times New Roman" w:hAnsi="Times New Roman" w:cs="Times New Roman" w:hint="eastAsia"/>
          <w:color w:val="000000"/>
        </w:rPr>
        <w:t>大乘《大般涅槃經》把</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三昧與般若波羅蜜、金剛三昧、獅子吼</w:t>
      </w:r>
      <w:r>
        <w:rPr>
          <w:rStyle w:val="cbetapunc"/>
          <w:rFonts w:ascii="Times New Roman" w:hAnsi="Times New Roman" w:cs="Times New Roman" w:hint="eastAsia"/>
          <w:color w:val="000000"/>
        </w:rPr>
        <w:lastRenderedPageBreak/>
        <w:t>三昧、</w:t>
      </w:r>
      <w:proofErr w:type="gramStart"/>
      <w:r>
        <w:rPr>
          <w:rStyle w:val="cbetapunc"/>
          <w:rFonts w:ascii="Times New Roman" w:hAnsi="Times New Roman" w:cs="Times New Roman" w:hint="eastAsia"/>
          <w:color w:val="000000"/>
        </w:rPr>
        <w:t>佛性等</w:t>
      </w:r>
      <w:proofErr w:type="gramEnd"/>
      <w:r>
        <w:rPr>
          <w:rStyle w:val="cbetapunc"/>
          <w:rFonts w:ascii="Times New Roman" w:hAnsi="Times New Roman" w:cs="Times New Roman" w:hint="eastAsia"/>
          <w:color w:val="000000"/>
        </w:rPr>
        <w:t>五種視為是「異名同義詞」。</w:t>
      </w:r>
    </w:p>
    <w:p w:rsidR="0055570C" w:rsidRDefault="0055570C" w:rsidP="0055570C">
      <w:pPr>
        <w:ind w:firstLineChars="0" w:firstLine="0"/>
        <w:rPr>
          <w:rStyle w:val="cbetapunc"/>
          <w:rFonts w:ascii="Times New Roman" w:hAnsi="Times New Roman" w:cs="Times New Roman"/>
          <w:color w:val="000000"/>
        </w:rPr>
      </w:pPr>
      <w:r>
        <w:rPr>
          <w:rStyle w:val="cbetapunc"/>
          <w:rFonts w:ascii="Times New Roman" w:hAnsi="Times New Roman" w:cs="Times New Roman" w:hint="eastAsia"/>
          <w:color w:val="000000"/>
        </w:rPr>
        <w:t xml:space="preserve">　　儘管大乘《大般涅槃經》這般看重</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三昧，但是這樣的觀點也存在著問題。首先，般若智慧的重要性的確是無需置疑，但是般若波羅蜜是</w:t>
      </w:r>
      <w:proofErr w:type="gramStart"/>
      <w:r>
        <w:rPr>
          <w:rStyle w:val="cbetapunc"/>
          <w:rFonts w:ascii="Times New Roman" w:hAnsi="Times New Roman" w:cs="Times New Roman" w:hint="eastAsia"/>
          <w:color w:val="000000"/>
        </w:rPr>
        <w:t>戒定慧之慧</w:t>
      </w:r>
      <w:proofErr w:type="gramEnd"/>
      <w:r>
        <w:rPr>
          <w:rStyle w:val="cbetapunc"/>
          <w:rFonts w:ascii="Times New Roman" w:hAnsi="Times New Roman" w:cs="Times New Roman" w:hint="eastAsia"/>
          <w:color w:val="000000"/>
        </w:rPr>
        <w:t>學，而三昧是</w:t>
      </w:r>
      <w:proofErr w:type="gramStart"/>
      <w:r>
        <w:rPr>
          <w:rStyle w:val="cbetapunc"/>
          <w:rFonts w:ascii="Times New Roman" w:hAnsi="Times New Roman" w:cs="Times New Roman" w:hint="eastAsia"/>
          <w:color w:val="000000"/>
        </w:rPr>
        <w:t>屬於定學的</w:t>
      </w:r>
      <w:proofErr w:type="gramEnd"/>
      <w:r>
        <w:rPr>
          <w:rStyle w:val="cbetapunc"/>
          <w:rFonts w:ascii="Times New Roman" w:hAnsi="Times New Roman" w:cs="Times New Roman" w:hint="eastAsia"/>
          <w:color w:val="000000"/>
        </w:rPr>
        <w:t>範疇；如果我們說定學能成就慧學，或者慧學成就能</w:t>
      </w:r>
      <w:proofErr w:type="gramStart"/>
      <w:r>
        <w:rPr>
          <w:rStyle w:val="cbetapunc"/>
          <w:rFonts w:ascii="Times New Roman" w:hAnsi="Times New Roman" w:cs="Times New Roman" w:hint="eastAsia"/>
          <w:color w:val="000000"/>
        </w:rPr>
        <w:t>影響定學</w:t>
      </w:r>
      <w:proofErr w:type="gramEnd"/>
      <w:r>
        <w:rPr>
          <w:rStyle w:val="cbetapunc"/>
          <w:rFonts w:ascii="Times New Roman" w:hAnsi="Times New Roman" w:cs="Times New Roman" w:hint="eastAsia"/>
          <w:color w:val="000000"/>
        </w:rPr>
        <w:t>，這樣的觀點</w:t>
      </w:r>
      <w:proofErr w:type="gramStart"/>
      <w:r>
        <w:rPr>
          <w:rStyle w:val="cbetapunc"/>
          <w:rFonts w:ascii="Times New Roman" w:hAnsi="Times New Roman" w:cs="Times New Roman" w:hint="eastAsia"/>
          <w:color w:val="000000"/>
        </w:rPr>
        <w:t>是說得通</w:t>
      </w:r>
      <w:proofErr w:type="gramEnd"/>
      <w:r>
        <w:rPr>
          <w:rStyle w:val="cbetapunc"/>
          <w:rFonts w:ascii="Times New Roman" w:hAnsi="Times New Roman" w:cs="Times New Roman" w:hint="eastAsia"/>
          <w:color w:val="000000"/>
        </w:rPr>
        <w:t>，畢竟在緣起的脈絡中，法（現象）與法（現象）是互相依存的。但是</w:t>
      </w:r>
      <w:proofErr w:type="gramStart"/>
      <w:r>
        <w:rPr>
          <w:rStyle w:val="cbetapunc"/>
          <w:rFonts w:ascii="Times New Roman" w:hAnsi="Times New Roman" w:cs="Times New Roman" w:hint="eastAsia"/>
          <w:color w:val="000000"/>
        </w:rPr>
        <w:t>如果把慧學</w:t>
      </w:r>
      <w:proofErr w:type="gramEnd"/>
      <w:r>
        <w:rPr>
          <w:rStyle w:val="cbetapunc"/>
          <w:rFonts w:ascii="Times New Roman" w:hAnsi="Times New Roman" w:cs="Times New Roman" w:hint="eastAsia"/>
          <w:color w:val="000000"/>
        </w:rPr>
        <w:t>視同</w:t>
      </w:r>
      <w:proofErr w:type="gramStart"/>
      <w:r>
        <w:rPr>
          <w:rStyle w:val="cbetapunc"/>
          <w:rFonts w:ascii="Times New Roman" w:hAnsi="Times New Roman" w:cs="Times New Roman" w:hint="eastAsia"/>
          <w:color w:val="000000"/>
        </w:rPr>
        <w:t>為定學</w:t>
      </w:r>
      <w:proofErr w:type="gramEnd"/>
      <w:r>
        <w:rPr>
          <w:rStyle w:val="cbetapunc"/>
          <w:rFonts w:ascii="Times New Roman" w:hAnsi="Times New Roman" w:cs="Times New Roman" w:hint="eastAsia"/>
          <w:color w:val="000000"/>
        </w:rPr>
        <w:t>，則這樣的邏輯性質的判斷觀點就相當奇特了；這就好比說，如果禪定就等同於般若智慧，則照著邏輯思考，教導佛陀禪定的幾位仙人不也</w:t>
      </w:r>
      <w:proofErr w:type="gramStart"/>
      <w:r>
        <w:rPr>
          <w:rStyle w:val="cbetapunc"/>
          <w:rFonts w:ascii="Times New Roman" w:hAnsi="Times New Roman" w:cs="Times New Roman" w:hint="eastAsia"/>
          <w:color w:val="000000"/>
        </w:rPr>
        <w:t>即是悟得</w:t>
      </w:r>
      <w:proofErr w:type="gramEnd"/>
      <w:r>
        <w:rPr>
          <w:rStyle w:val="cbetapunc"/>
          <w:rFonts w:ascii="Times New Roman" w:hAnsi="Times New Roman" w:cs="Times New Roman" w:hint="eastAsia"/>
          <w:color w:val="000000"/>
        </w:rPr>
        <w:t>智慧的佛陀了嗎？能</w:t>
      </w:r>
      <w:proofErr w:type="gramStart"/>
      <w:r>
        <w:rPr>
          <w:rStyle w:val="cbetapunc"/>
          <w:rFonts w:ascii="Times New Roman" w:hAnsi="Times New Roman" w:cs="Times New Roman" w:hint="eastAsia"/>
          <w:color w:val="000000"/>
        </w:rPr>
        <w:t>這樣說嗎</w:t>
      </w:r>
      <w:proofErr w:type="gramEnd"/>
      <w:r>
        <w:rPr>
          <w:rStyle w:val="cbetapunc"/>
          <w:rFonts w:ascii="Times New Roman" w:hAnsi="Times New Roman" w:cs="Times New Roman" w:hint="eastAsia"/>
          <w:color w:val="000000"/>
        </w:rPr>
        <w:t>？即便大乘佛教常談的無分別思維也不該這麼地「把馮京當</w:t>
      </w:r>
      <w:proofErr w:type="gramStart"/>
      <w:r>
        <w:rPr>
          <w:rStyle w:val="cbetapunc"/>
          <w:rFonts w:ascii="Times New Roman" w:hAnsi="Times New Roman" w:cs="Times New Roman" w:hint="eastAsia"/>
          <w:color w:val="000000"/>
        </w:rPr>
        <w:t>馬涼」</w:t>
      </w:r>
      <w:proofErr w:type="gramEnd"/>
      <w:r>
        <w:rPr>
          <w:rStyle w:val="cbetapunc"/>
          <w:rFonts w:ascii="Times New Roman" w:hAnsi="Times New Roman" w:cs="Times New Roman" w:hint="eastAsia"/>
          <w:color w:val="000000"/>
        </w:rPr>
        <w:t>糊塗成一片。</w:t>
      </w:r>
    </w:p>
    <w:p w:rsidR="0055570C" w:rsidRDefault="0055570C" w:rsidP="0055570C">
      <w:pPr>
        <w:ind w:firstLineChars="0" w:firstLine="0"/>
        <w:rPr>
          <w:rStyle w:val="cbetapunc"/>
          <w:rFonts w:ascii="Times New Roman" w:hAnsi="Times New Roman" w:cs="Times New Roman"/>
          <w:color w:val="000000"/>
        </w:rPr>
      </w:pPr>
      <w:r>
        <w:rPr>
          <w:rStyle w:val="cbetapunc"/>
          <w:rFonts w:ascii="Times New Roman" w:hAnsi="Times New Roman" w:cs="Times New Roman" w:hint="eastAsia"/>
          <w:color w:val="000000"/>
        </w:rPr>
        <w:t xml:space="preserve">　　其次，換個方式講，如果將</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三昧、金剛三昧、獅子吼三昧這三種三昧視為異名同義詞並看成是同等重要地位，這無可厚非且問題不大，因為它們同</w:t>
      </w:r>
      <w:proofErr w:type="gramStart"/>
      <w:r>
        <w:rPr>
          <w:rStyle w:val="cbetapunc"/>
          <w:rFonts w:ascii="Times New Roman" w:hAnsi="Times New Roman" w:cs="Times New Roman" w:hint="eastAsia"/>
          <w:color w:val="000000"/>
        </w:rPr>
        <w:t>屬定學</w:t>
      </w:r>
      <w:proofErr w:type="gramEnd"/>
      <w:r>
        <w:rPr>
          <w:rStyle w:val="cbetapunc"/>
          <w:rFonts w:ascii="Times New Roman" w:hAnsi="Times New Roman" w:cs="Times New Roman" w:hint="eastAsia"/>
          <w:color w:val="000000"/>
        </w:rPr>
        <w:t>領域，只是換個不同表達方式，增加文學渲染氛圍罷了。</w:t>
      </w:r>
      <w:proofErr w:type="gramStart"/>
      <w:r>
        <w:rPr>
          <w:rStyle w:val="cbetapunc"/>
          <w:rFonts w:ascii="Times New Roman" w:hAnsi="Times New Roman" w:cs="Times New Roman" w:hint="eastAsia"/>
          <w:color w:val="000000"/>
        </w:rPr>
        <w:t>但是佛性作為</w:t>
      </w:r>
      <w:proofErr w:type="gramEnd"/>
      <w:r>
        <w:rPr>
          <w:rStyle w:val="cbetapunc"/>
          <w:rFonts w:ascii="Times New Roman" w:hAnsi="Times New Roman" w:cs="Times New Roman" w:hint="eastAsia"/>
          <w:color w:val="000000"/>
        </w:rPr>
        <w:t>眾生本具或本有的性質，究竟說來它還是與三昧</w:t>
      </w:r>
      <w:proofErr w:type="gramStart"/>
      <w:r>
        <w:rPr>
          <w:rStyle w:val="cbetapunc"/>
          <w:rFonts w:ascii="Times New Roman" w:hAnsi="Times New Roman" w:cs="Times New Roman" w:hint="eastAsia"/>
          <w:color w:val="000000"/>
        </w:rPr>
        <w:t>的定學相距</w:t>
      </w:r>
      <w:proofErr w:type="gramEnd"/>
      <w:r>
        <w:rPr>
          <w:rStyle w:val="cbetapunc"/>
          <w:rFonts w:ascii="Times New Roman" w:hAnsi="Times New Roman" w:cs="Times New Roman" w:hint="eastAsia"/>
          <w:color w:val="000000"/>
        </w:rPr>
        <w:t>甚遠。</w:t>
      </w:r>
      <w:proofErr w:type="gramStart"/>
      <w:r>
        <w:rPr>
          <w:rStyle w:val="cbetapunc"/>
          <w:rFonts w:ascii="Times New Roman" w:hAnsi="Times New Roman" w:cs="Times New Roman" w:hint="eastAsia"/>
          <w:color w:val="000000"/>
        </w:rPr>
        <w:t>佛性的</w:t>
      </w:r>
      <w:proofErr w:type="gramEnd"/>
      <w:r>
        <w:rPr>
          <w:rStyle w:val="cbetapunc"/>
          <w:rFonts w:ascii="Times New Roman" w:hAnsi="Times New Roman" w:cs="Times New Roman" w:hint="eastAsia"/>
          <w:color w:val="000000"/>
        </w:rPr>
        <w:t>梵文是</w:t>
      </w:r>
      <w:r>
        <w:rPr>
          <w:rStyle w:val="cbetapunc"/>
          <w:rFonts w:ascii="Times New Roman" w:hAnsi="Times New Roman" w:cs="Times New Roman" w:hint="eastAsia"/>
          <w:color w:val="000000"/>
        </w:rPr>
        <w:t>b</w:t>
      </w:r>
      <w:r>
        <w:rPr>
          <w:rStyle w:val="cbetapunc"/>
          <w:rFonts w:ascii="Times New Roman" w:hAnsi="Times New Roman" w:cs="Times New Roman"/>
          <w:color w:val="000000"/>
        </w:rPr>
        <w:t>uddha-dh</w:t>
      </w:r>
      <w:r w:rsidRPr="00A350C7">
        <w:rPr>
          <w:rFonts w:ascii="Times New Roman" w:hAnsi="Times New Roman" w:cs="Times New Roman"/>
          <w:lang w:val="en-GB"/>
        </w:rPr>
        <w:t>ā</w:t>
      </w:r>
      <w:proofErr w:type="spellStart"/>
      <w:r>
        <w:rPr>
          <w:rStyle w:val="cbetapunc"/>
          <w:rFonts w:ascii="Times New Roman" w:hAnsi="Times New Roman" w:cs="Times New Roman"/>
          <w:color w:val="000000"/>
        </w:rPr>
        <w:t>tu</w:t>
      </w:r>
      <w:proofErr w:type="spellEnd"/>
      <w:r>
        <w:rPr>
          <w:rStyle w:val="cbetapunc"/>
          <w:rFonts w:ascii="Times New Roman" w:hAnsi="Times New Roman" w:cs="Times New Roman" w:hint="eastAsia"/>
          <w:color w:val="000000"/>
        </w:rPr>
        <w:t>。</w:t>
      </w:r>
      <w:r>
        <w:rPr>
          <w:rStyle w:val="cbetapunc"/>
          <w:rFonts w:ascii="Times New Roman" w:hAnsi="Times New Roman" w:cs="Times New Roman" w:hint="eastAsia"/>
          <w:color w:val="000000"/>
        </w:rPr>
        <w:t>d</w:t>
      </w:r>
      <w:r>
        <w:rPr>
          <w:rStyle w:val="cbetapunc"/>
          <w:rFonts w:ascii="Times New Roman" w:hAnsi="Times New Roman" w:cs="Times New Roman"/>
          <w:color w:val="000000"/>
        </w:rPr>
        <w:t>h</w:t>
      </w:r>
      <w:r w:rsidRPr="00A350C7">
        <w:rPr>
          <w:rFonts w:ascii="Times New Roman" w:hAnsi="Times New Roman" w:cs="Times New Roman"/>
          <w:lang w:val="en-GB"/>
        </w:rPr>
        <w:t>ā</w:t>
      </w:r>
      <w:proofErr w:type="spellStart"/>
      <w:r>
        <w:rPr>
          <w:rStyle w:val="cbetapunc"/>
          <w:rFonts w:ascii="Times New Roman" w:hAnsi="Times New Roman" w:cs="Times New Roman"/>
          <w:color w:val="000000"/>
        </w:rPr>
        <w:t>tu</w:t>
      </w:r>
      <w:proofErr w:type="spellEnd"/>
      <w:r>
        <w:rPr>
          <w:rStyle w:val="cbetapunc"/>
          <w:rFonts w:ascii="Times New Roman" w:hAnsi="Times New Roman" w:cs="Times New Roman" w:hint="eastAsia"/>
          <w:color w:val="000000"/>
        </w:rPr>
        <w:t>這個詞也即是四大或四界的「大」或「界」，就義含而言，有著本性、自然、元素的意思。但是前述這些本性、自然、元素</w:t>
      </w:r>
      <w:proofErr w:type="gramStart"/>
      <w:r>
        <w:rPr>
          <w:rStyle w:val="cbetapunc"/>
          <w:rFonts w:ascii="Times New Roman" w:hAnsi="Times New Roman" w:cs="Times New Roman" w:hint="eastAsia"/>
          <w:color w:val="000000"/>
        </w:rPr>
        <w:t>的義含與</w:t>
      </w:r>
      <w:proofErr w:type="gramEnd"/>
      <w:r>
        <w:rPr>
          <w:rStyle w:val="cbetapunc"/>
          <w:rFonts w:ascii="Times New Roman" w:hAnsi="Times New Roman" w:cs="Times New Roman" w:hint="eastAsia"/>
          <w:color w:val="000000"/>
        </w:rPr>
        <w:t>禪定中的意識狀態（三昧）還是有極大的詮釋差距。大乘《大般涅槃經》這種貿然將張三等同於李四、李四又等同於王五的「張冠李戴」詮釋法，也為自身亟欲說明</w:t>
      </w:r>
      <w:proofErr w:type="gramStart"/>
      <w:r>
        <w:rPr>
          <w:rStyle w:val="cbetapunc"/>
          <w:rFonts w:ascii="Times New Roman" w:hAnsi="Times New Roman" w:cs="Times New Roman" w:hint="eastAsia"/>
          <w:color w:val="000000"/>
        </w:rPr>
        <w:t>的佛性思想</w:t>
      </w:r>
      <w:proofErr w:type="gramEnd"/>
      <w:r>
        <w:rPr>
          <w:rStyle w:val="cbetapunc"/>
          <w:rFonts w:ascii="Times New Roman" w:hAnsi="Times New Roman" w:cs="Times New Roman" w:hint="eastAsia"/>
          <w:color w:val="000000"/>
        </w:rPr>
        <w:t>系統埋下難以自圓其說的動亂伏筆。</w:t>
      </w:r>
    </w:p>
    <w:p w:rsidR="0055570C" w:rsidRPr="00613017" w:rsidRDefault="0055570C" w:rsidP="0055570C">
      <w:pPr>
        <w:ind w:firstLineChars="0" w:firstLine="0"/>
        <w:rPr>
          <w:rStyle w:val="cbetapunc"/>
          <w:rFonts w:ascii="Times New Roman" w:hAnsi="Times New Roman" w:cs="Times New Roman"/>
          <w:color w:val="000000"/>
        </w:rPr>
      </w:pPr>
      <w:r>
        <w:rPr>
          <w:rStyle w:val="cbetapunc"/>
          <w:rFonts w:ascii="Times New Roman" w:hAnsi="Times New Roman" w:cs="Times New Roman" w:hint="eastAsia"/>
          <w:color w:val="000000"/>
        </w:rPr>
        <w:t xml:space="preserve">　　顯然，大乘《大般涅槃經》的編輯者或作者也預見到這些問題了，隨後經文立即出場試圖強力說服：</w:t>
      </w:r>
    </w:p>
    <w:p w:rsidR="0055570C" w:rsidRPr="00C532B5"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善男子</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如一三昧得種種名</w:t>
      </w:r>
      <w:r w:rsidRPr="00C532B5">
        <w:rPr>
          <w:rStyle w:val="cbetapunc"/>
          <w:rFonts w:ascii="標楷體" w:eastAsia="標楷體" w:hAnsi="標楷體" w:cs="Times New Roman"/>
          <w:color w:val="000000"/>
        </w:rPr>
        <w:t>。</w:t>
      </w:r>
      <w:proofErr w:type="gramStart"/>
      <w:r w:rsidRPr="00C532B5">
        <w:rPr>
          <w:rFonts w:ascii="標楷體" w:eastAsia="標楷體" w:hAnsi="標楷體" w:cs="Times New Roman"/>
          <w:color w:val="000000"/>
        </w:rPr>
        <w:t>如禪名</w:t>
      </w:r>
      <w:proofErr w:type="gramEnd"/>
      <w:r w:rsidRPr="00C532B5">
        <w:rPr>
          <w:rFonts w:ascii="標楷體" w:eastAsia="標楷體" w:hAnsi="標楷體" w:cs="Times New Roman"/>
          <w:color w:val="000000"/>
        </w:rPr>
        <w:t>四禪</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根名定</w:t>
      </w:r>
      <w:proofErr w:type="gramEnd"/>
      <w:r w:rsidRPr="00C532B5">
        <w:rPr>
          <w:rFonts w:ascii="標楷體" w:eastAsia="標楷體" w:hAnsi="標楷體" w:cs="Times New Roman"/>
          <w:color w:val="000000"/>
        </w:rPr>
        <w:t>根</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力名定力</w:t>
      </w:r>
      <w:proofErr w:type="gramEnd"/>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覺名定覺</w:t>
      </w:r>
      <w:r>
        <w:rPr>
          <w:rStyle w:val="cbetapunc"/>
          <w:rFonts w:ascii="標楷體" w:eastAsia="標楷體" w:hAnsi="標楷體" w:cs="Times New Roman" w:hint="eastAsia"/>
          <w:color w:val="000000"/>
        </w:rPr>
        <w:t>、</w:t>
      </w:r>
      <w:proofErr w:type="gramEnd"/>
      <w:r w:rsidRPr="00C532B5">
        <w:rPr>
          <w:rFonts w:ascii="標楷體" w:eastAsia="標楷體" w:hAnsi="標楷體" w:cs="Times New Roman"/>
          <w:color w:val="000000"/>
        </w:rPr>
        <w:t>正名正定</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八大人</w:t>
      </w:r>
      <w:proofErr w:type="gramStart"/>
      <w:r w:rsidRPr="00C532B5">
        <w:rPr>
          <w:rFonts w:ascii="標楷體" w:eastAsia="標楷體" w:hAnsi="標楷體" w:cs="Times New Roman"/>
          <w:color w:val="000000"/>
        </w:rPr>
        <w:t>覺名為定覺</w:t>
      </w:r>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首楞嚴</w:t>
      </w:r>
      <w:proofErr w:type="gramEnd"/>
      <w:r w:rsidRPr="00C532B5">
        <w:rPr>
          <w:rFonts w:ascii="標楷體" w:eastAsia="標楷體" w:hAnsi="標楷體" w:cs="Times New Roman"/>
          <w:color w:val="000000"/>
        </w:rPr>
        <w:t>定亦復如是</w:t>
      </w:r>
      <w:r w:rsidRPr="00C532B5">
        <w:rPr>
          <w:rStyle w:val="cbetapunc"/>
          <w:rFonts w:ascii="標楷體" w:eastAsia="標楷體" w:hAnsi="標楷體" w:cs="Times New Roman"/>
          <w:color w:val="000000"/>
        </w:rPr>
        <w:t>。</w:t>
      </w:r>
    </w:p>
    <w:p w:rsidR="0055570C"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善男子</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一切眾生具足三定</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謂上中下</w:t>
      </w:r>
      <w:proofErr w:type="gramEnd"/>
      <w:r w:rsidRPr="00C532B5">
        <w:rPr>
          <w:rStyle w:val="cbetapunc"/>
          <w:rFonts w:ascii="標楷體" w:eastAsia="標楷體" w:hAnsi="標楷體" w:cs="Times New Roman"/>
          <w:color w:val="000000"/>
        </w:rPr>
        <w:t>。</w:t>
      </w:r>
    </w:p>
    <w:p w:rsidR="0055570C"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上者</w:t>
      </w:r>
      <w:r>
        <w:rPr>
          <w:rFonts w:ascii="標楷體" w:eastAsia="標楷體" w:hAnsi="標楷體" w:cs="Times New Roman" w:hint="eastAsia"/>
          <w:color w:val="000000"/>
        </w:rPr>
        <w:t>，</w:t>
      </w:r>
      <w:proofErr w:type="gramStart"/>
      <w:r w:rsidRPr="00C532B5">
        <w:rPr>
          <w:rFonts w:ascii="標楷體" w:eastAsia="標楷體" w:hAnsi="標楷體" w:cs="Times New Roman"/>
          <w:color w:val="000000"/>
        </w:rPr>
        <w:t>謂佛性</w:t>
      </w:r>
      <w:proofErr w:type="gramEnd"/>
      <w:r w:rsidRPr="00C532B5">
        <w:rPr>
          <w:rFonts w:ascii="標楷體" w:eastAsia="標楷體" w:hAnsi="標楷體" w:cs="Times New Roman"/>
          <w:color w:val="000000"/>
        </w:rPr>
        <w:t>也</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以是故言一切眾生悉</w:t>
      </w:r>
      <w:proofErr w:type="gramStart"/>
      <w:r w:rsidRPr="00C532B5">
        <w:rPr>
          <w:rFonts w:ascii="標楷體" w:eastAsia="標楷體" w:hAnsi="標楷體" w:cs="Times New Roman"/>
          <w:color w:val="000000"/>
        </w:rPr>
        <w:t>有佛性</w:t>
      </w:r>
      <w:proofErr w:type="gramEnd"/>
      <w:r w:rsidRPr="00C532B5">
        <w:rPr>
          <w:rStyle w:val="cbetapunc"/>
          <w:rFonts w:ascii="標楷體" w:eastAsia="標楷體" w:hAnsi="標楷體" w:cs="Times New Roman"/>
          <w:color w:val="000000"/>
        </w:rPr>
        <w:t>。</w:t>
      </w:r>
    </w:p>
    <w:p w:rsidR="0055570C"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lastRenderedPageBreak/>
        <w:t>中者</w:t>
      </w:r>
      <w:r>
        <w:rPr>
          <w:rFonts w:ascii="標楷體" w:eastAsia="標楷體" w:hAnsi="標楷體" w:cs="Times New Roman" w:hint="eastAsia"/>
          <w:color w:val="000000"/>
        </w:rPr>
        <w:t>，</w:t>
      </w:r>
      <w:r w:rsidRPr="00C532B5">
        <w:rPr>
          <w:rFonts w:ascii="標楷體" w:eastAsia="標楷體" w:hAnsi="標楷體" w:cs="Times New Roman"/>
          <w:color w:val="000000"/>
        </w:rPr>
        <w:t>一切眾生具</w:t>
      </w:r>
      <w:proofErr w:type="gramStart"/>
      <w:r w:rsidRPr="00C532B5">
        <w:rPr>
          <w:rFonts w:ascii="標楷體" w:eastAsia="標楷體" w:hAnsi="標楷體" w:cs="Times New Roman"/>
          <w:color w:val="000000"/>
        </w:rPr>
        <w:t>足</w:t>
      </w:r>
      <w:r w:rsidRPr="003027A5">
        <w:rPr>
          <w:rFonts w:ascii="標楷體" w:eastAsia="標楷體" w:hAnsi="標楷體" w:cs="Times New Roman"/>
          <w:color w:val="000000"/>
        </w:rPr>
        <w:t>初禪</w:t>
      </w:r>
      <w:proofErr w:type="gramEnd"/>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有因緣時則能修習</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若無因緣則不能修</w:t>
      </w:r>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因緣二種</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一</w:t>
      </w:r>
      <w:proofErr w:type="gramEnd"/>
      <w:r w:rsidRPr="00C532B5">
        <w:rPr>
          <w:rFonts w:ascii="標楷體" w:eastAsia="標楷體" w:hAnsi="標楷體" w:cs="Times New Roman"/>
          <w:color w:val="000000"/>
        </w:rPr>
        <w:t>謂火災</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二</w:t>
      </w:r>
      <w:proofErr w:type="gramStart"/>
      <w:r w:rsidRPr="00C532B5">
        <w:rPr>
          <w:rFonts w:ascii="標楷體" w:eastAsia="標楷體" w:hAnsi="標楷體" w:cs="Times New Roman"/>
          <w:color w:val="000000"/>
        </w:rPr>
        <w:t>謂破欲界結</w:t>
      </w:r>
      <w:proofErr w:type="gramEnd"/>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以是故言</w:t>
      </w:r>
      <w:r>
        <w:rPr>
          <w:rFonts w:ascii="標楷體" w:eastAsia="標楷體" w:hAnsi="標楷體" w:cs="Times New Roman" w:hint="eastAsia"/>
          <w:color w:val="000000"/>
        </w:rPr>
        <w:t>，</w:t>
      </w:r>
      <w:r w:rsidRPr="00C532B5">
        <w:rPr>
          <w:rFonts w:ascii="標楷體" w:eastAsia="標楷體" w:hAnsi="標楷體" w:cs="Times New Roman"/>
          <w:color w:val="000000"/>
        </w:rPr>
        <w:t>一切</w:t>
      </w:r>
      <w:proofErr w:type="gramStart"/>
      <w:r w:rsidRPr="00C532B5">
        <w:rPr>
          <w:rFonts w:ascii="標楷體" w:eastAsia="標楷體" w:hAnsi="標楷體" w:cs="Times New Roman"/>
          <w:color w:val="000000"/>
        </w:rPr>
        <w:t>眾生悉具中</w:t>
      </w:r>
      <w:proofErr w:type="gramEnd"/>
      <w:r w:rsidRPr="00C532B5">
        <w:rPr>
          <w:rFonts w:ascii="標楷體" w:eastAsia="標楷體" w:hAnsi="標楷體" w:cs="Times New Roman"/>
          <w:color w:val="000000"/>
        </w:rPr>
        <w:t>定</w:t>
      </w:r>
      <w:r w:rsidRPr="00C532B5">
        <w:rPr>
          <w:rStyle w:val="cbetapunc"/>
          <w:rFonts w:ascii="標楷體" w:eastAsia="標楷體" w:hAnsi="標楷體" w:cs="Times New Roman"/>
          <w:color w:val="000000"/>
        </w:rPr>
        <w:t>。</w:t>
      </w:r>
    </w:p>
    <w:p w:rsidR="0055570C"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下定者</w:t>
      </w:r>
      <w:r>
        <w:rPr>
          <w:rFonts w:ascii="標楷體" w:eastAsia="標楷體" w:hAnsi="標楷體" w:cs="Times New Roman" w:hint="eastAsia"/>
          <w:color w:val="000000"/>
        </w:rPr>
        <w:t>，</w:t>
      </w:r>
      <w:r w:rsidRPr="00C532B5">
        <w:rPr>
          <w:rFonts w:ascii="標楷體" w:eastAsia="標楷體" w:hAnsi="標楷體" w:cs="Times New Roman"/>
          <w:color w:val="000000"/>
        </w:rPr>
        <w:t>十大地</w:t>
      </w:r>
      <w:proofErr w:type="gramStart"/>
      <w:r w:rsidRPr="00C532B5">
        <w:rPr>
          <w:rFonts w:ascii="標楷體" w:eastAsia="標楷體" w:hAnsi="標楷體" w:cs="Times New Roman"/>
          <w:color w:val="000000"/>
        </w:rPr>
        <w:t>中心數定也</w:t>
      </w:r>
      <w:proofErr w:type="gramEnd"/>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以是故言</w:t>
      </w:r>
      <w:r>
        <w:rPr>
          <w:rFonts w:ascii="標楷體" w:eastAsia="標楷體" w:hAnsi="標楷體" w:cs="Times New Roman" w:hint="eastAsia"/>
          <w:color w:val="000000"/>
        </w:rPr>
        <w:t>，</w:t>
      </w:r>
      <w:r w:rsidRPr="00C532B5">
        <w:rPr>
          <w:rFonts w:ascii="標楷體" w:eastAsia="標楷體" w:hAnsi="標楷體" w:cs="Times New Roman"/>
          <w:color w:val="000000"/>
        </w:rPr>
        <w:t>一切</w:t>
      </w:r>
      <w:proofErr w:type="gramStart"/>
      <w:r w:rsidRPr="00C532B5">
        <w:rPr>
          <w:rFonts w:ascii="標楷體" w:eastAsia="標楷體" w:hAnsi="標楷體" w:cs="Times New Roman"/>
          <w:color w:val="000000"/>
        </w:rPr>
        <w:t>眾生悉具下定</w:t>
      </w:r>
      <w:proofErr w:type="gramEnd"/>
      <w:r>
        <w:rPr>
          <w:rStyle w:val="cbetapunc"/>
          <w:rFonts w:ascii="標楷體" w:eastAsia="標楷體" w:hAnsi="標楷體" w:cs="Times New Roman" w:hint="eastAsia"/>
          <w:color w:val="000000"/>
        </w:rPr>
        <w:t>。</w:t>
      </w:r>
    </w:p>
    <w:p w:rsidR="0055570C" w:rsidRPr="000068DB" w:rsidRDefault="0055570C" w:rsidP="0055570C">
      <w:pPr>
        <w:rPr>
          <w:rStyle w:val="cbetapunc"/>
          <w:rFonts w:ascii="Times New Roman" w:hAnsi="Times New Roman" w:cs="Times New Roman"/>
          <w:color w:val="000000"/>
        </w:rPr>
      </w:pPr>
      <w:r>
        <w:rPr>
          <w:rStyle w:val="cbetapunc"/>
          <w:rFonts w:asciiTheme="minorEastAsia" w:hAnsiTheme="minorEastAsia" w:cs="Times New Roman" w:hint="eastAsia"/>
          <w:color w:val="000000"/>
        </w:rPr>
        <w:t>這裡「</w:t>
      </w:r>
      <w:r w:rsidRPr="00C532B5">
        <w:rPr>
          <w:rFonts w:ascii="標楷體" w:eastAsia="標楷體" w:hAnsi="標楷體"/>
        </w:rPr>
        <w:t>如一三昧得種種名</w:t>
      </w:r>
      <w:r>
        <w:rPr>
          <w:rFonts w:ascii="標楷體" w:eastAsia="標楷體" w:hAnsi="標楷體" w:hint="eastAsia"/>
        </w:rPr>
        <w:t>」</w:t>
      </w:r>
      <w:r w:rsidRPr="000068DB">
        <w:rPr>
          <w:rFonts w:hint="eastAsia"/>
        </w:rPr>
        <w:t>的論證</w:t>
      </w:r>
      <w:r>
        <w:rPr>
          <w:rFonts w:ascii="標楷體" w:eastAsia="標楷體" w:hAnsi="標楷體" w:hint="eastAsia"/>
        </w:rPr>
        <w:t>，</w:t>
      </w:r>
      <w:r>
        <w:rPr>
          <w:rStyle w:val="cbetapunc"/>
          <w:rFonts w:asciiTheme="minorEastAsia" w:hAnsiTheme="minorEastAsia" w:cs="Times New Roman" w:hint="eastAsia"/>
          <w:color w:val="000000"/>
        </w:rPr>
        <w:t>強調的重點就在於「一體異名」。這種論證方式就好比以水分</w:t>
      </w:r>
      <w:r w:rsidRPr="000068DB">
        <w:rPr>
          <w:rStyle w:val="cbetapunc"/>
          <w:rFonts w:ascii="Times New Roman" w:hAnsi="Times New Roman" w:cs="Times New Roman"/>
          <w:color w:val="000000"/>
        </w:rPr>
        <w:t>子</w:t>
      </w:r>
      <w:r w:rsidRPr="000068DB">
        <w:rPr>
          <w:rStyle w:val="cbetapunc"/>
          <w:rFonts w:ascii="Times New Roman" w:hAnsi="Times New Roman" w:cs="Times New Roman"/>
          <w:color w:val="000000"/>
        </w:rPr>
        <w:t>H</w:t>
      </w:r>
      <w:r w:rsidRPr="000068DB">
        <w:rPr>
          <w:rStyle w:val="cbetapunc"/>
          <w:rFonts w:ascii="Times New Roman" w:hAnsi="Times New Roman" w:cs="Times New Roman"/>
          <w:color w:val="000000"/>
          <w:sz w:val="14"/>
          <w:szCs w:val="14"/>
        </w:rPr>
        <w:t>2</w:t>
      </w:r>
      <w:r w:rsidRPr="000068DB">
        <w:rPr>
          <w:rStyle w:val="cbetapunc"/>
          <w:rFonts w:ascii="Times New Roman" w:hAnsi="Times New Roman" w:cs="Times New Roman"/>
          <w:color w:val="000000"/>
        </w:rPr>
        <w:t>O</w:t>
      </w:r>
      <w:r w:rsidRPr="000068DB">
        <w:rPr>
          <w:rStyle w:val="cbetapunc"/>
          <w:rFonts w:ascii="Times New Roman" w:hAnsi="Times New Roman" w:cs="Times New Roman"/>
          <w:color w:val="000000"/>
        </w:rPr>
        <w:t>為例，它的氣態型態被稱為雲，液態型態被稱為水，固態型態</w:t>
      </w:r>
      <w:proofErr w:type="gramStart"/>
      <w:r w:rsidRPr="000068DB">
        <w:rPr>
          <w:rStyle w:val="cbetapunc"/>
          <w:rFonts w:ascii="Times New Roman" w:hAnsi="Times New Roman" w:cs="Times New Roman"/>
          <w:color w:val="000000"/>
        </w:rPr>
        <w:t>被稱冰</w:t>
      </w:r>
      <w:proofErr w:type="gramEnd"/>
      <w:r w:rsidRPr="000068DB">
        <w:rPr>
          <w:rStyle w:val="cbetapunc"/>
          <w:rFonts w:ascii="Times New Roman" w:hAnsi="Times New Roman" w:cs="Times New Roman"/>
          <w:color w:val="000000"/>
        </w:rPr>
        <w:t>，但是</w:t>
      </w:r>
      <w:r>
        <w:rPr>
          <w:rStyle w:val="cbetapunc"/>
          <w:rFonts w:asciiTheme="minorEastAsia" w:hAnsiTheme="minorEastAsia" w:cs="Times New Roman" w:hint="eastAsia"/>
          <w:color w:val="000000"/>
        </w:rPr>
        <w:t>水分</w:t>
      </w:r>
      <w:r w:rsidRPr="000068DB">
        <w:rPr>
          <w:rStyle w:val="cbetapunc"/>
          <w:rFonts w:ascii="Times New Roman" w:hAnsi="Times New Roman" w:cs="Times New Roman"/>
          <w:color w:val="000000"/>
        </w:rPr>
        <w:t>子</w:t>
      </w:r>
      <w:r w:rsidRPr="000068DB">
        <w:rPr>
          <w:rStyle w:val="cbetapunc"/>
          <w:rFonts w:ascii="Times New Roman" w:hAnsi="Times New Roman" w:cs="Times New Roman"/>
          <w:color w:val="000000"/>
        </w:rPr>
        <w:t>H</w:t>
      </w:r>
      <w:r w:rsidRPr="000068DB">
        <w:rPr>
          <w:rStyle w:val="cbetapunc"/>
          <w:rFonts w:ascii="Times New Roman" w:hAnsi="Times New Roman" w:cs="Times New Roman"/>
          <w:color w:val="000000"/>
          <w:sz w:val="14"/>
          <w:szCs w:val="14"/>
        </w:rPr>
        <w:t>2</w:t>
      </w:r>
      <w:r w:rsidRPr="000068DB">
        <w:rPr>
          <w:rStyle w:val="cbetapunc"/>
          <w:rFonts w:ascii="Times New Roman" w:hAnsi="Times New Roman" w:cs="Times New Roman"/>
          <w:color w:val="000000"/>
        </w:rPr>
        <w:t>O</w:t>
      </w:r>
      <w:r>
        <w:rPr>
          <w:rStyle w:val="cbetapunc"/>
          <w:rFonts w:ascii="Times New Roman" w:hAnsi="Times New Roman" w:cs="Times New Roman" w:hint="eastAsia"/>
          <w:color w:val="000000"/>
        </w:rPr>
        <w:t>的化學元素卻是同樣不變的，只是隨著不同條件而呈現差異型態，就其本性還是一致。正是如此，大乘《大般涅槃經》的編輯者或作者認為，</w:t>
      </w:r>
      <w:proofErr w:type="gramStart"/>
      <w:r>
        <w:rPr>
          <w:rStyle w:val="cbetapunc"/>
          <w:rFonts w:ascii="Times New Roman" w:hAnsi="Times New Roman" w:cs="Times New Roman" w:hint="eastAsia"/>
          <w:color w:val="000000"/>
        </w:rPr>
        <w:t>不同根器的</w:t>
      </w:r>
      <w:proofErr w:type="gramEnd"/>
      <w:r>
        <w:rPr>
          <w:rStyle w:val="cbetapunc"/>
          <w:rFonts w:ascii="Times New Roman" w:hAnsi="Times New Roman" w:cs="Times New Roman" w:hint="eastAsia"/>
          <w:color w:val="000000"/>
        </w:rPr>
        <w:t>人都具備同樣的</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三昧，只是</w:t>
      </w:r>
      <w:proofErr w:type="gramStart"/>
      <w:r>
        <w:rPr>
          <w:rStyle w:val="cbetapunc"/>
          <w:rFonts w:ascii="Times New Roman" w:hAnsi="Times New Roman" w:cs="Times New Roman" w:hint="eastAsia"/>
          <w:color w:val="000000"/>
        </w:rPr>
        <w:t>上根器</w:t>
      </w:r>
      <w:proofErr w:type="gramEnd"/>
      <w:r>
        <w:rPr>
          <w:rStyle w:val="cbetapunc"/>
          <w:rFonts w:ascii="Times New Roman" w:hAnsi="Times New Roman" w:cs="Times New Roman" w:hint="eastAsia"/>
          <w:color w:val="000000"/>
        </w:rPr>
        <w:t>者則稱為「</w:t>
      </w:r>
      <w:proofErr w:type="gramStart"/>
      <w:r>
        <w:rPr>
          <w:rStyle w:val="cbetapunc"/>
          <w:rFonts w:ascii="Times New Roman" w:hAnsi="Times New Roman" w:cs="Times New Roman" w:hint="eastAsia"/>
          <w:color w:val="000000"/>
        </w:rPr>
        <w:t>佛性</w:t>
      </w:r>
      <w:proofErr w:type="gramEnd"/>
      <w:r>
        <w:rPr>
          <w:rStyle w:val="cbetapunc"/>
          <w:rFonts w:ascii="Times New Roman" w:hAnsi="Times New Roman" w:cs="Times New Roman" w:hint="eastAsia"/>
          <w:color w:val="000000"/>
        </w:rPr>
        <w:t>」，</w:t>
      </w:r>
      <w:proofErr w:type="gramStart"/>
      <w:r>
        <w:rPr>
          <w:rStyle w:val="cbetapunc"/>
          <w:rFonts w:ascii="Times New Roman" w:hAnsi="Times New Roman" w:cs="Times New Roman" w:hint="eastAsia"/>
          <w:color w:val="000000"/>
        </w:rPr>
        <w:t>中根器者</w:t>
      </w:r>
      <w:proofErr w:type="gramEnd"/>
      <w:r>
        <w:rPr>
          <w:rStyle w:val="cbetapunc"/>
          <w:rFonts w:ascii="Times New Roman" w:hAnsi="Times New Roman" w:cs="Times New Roman" w:hint="eastAsia"/>
          <w:color w:val="000000"/>
        </w:rPr>
        <w:t>則稱為「中定」，</w:t>
      </w:r>
      <w:proofErr w:type="gramStart"/>
      <w:r>
        <w:rPr>
          <w:rStyle w:val="cbetapunc"/>
          <w:rFonts w:ascii="Times New Roman" w:hAnsi="Times New Roman" w:cs="Times New Roman" w:hint="eastAsia"/>
          <w:color w:val="000000"/>
        </w:rPr>
        <w:t>下根器者</w:t>
      </w:r>
      <w:proofErr w:type="gramEnd"/>
      <w:r>
        <w:rPr>
          <w:rStyle w:val="cbetapunc"/>
          <w:rFonts w:ascii="Times New Roman" w:hAnsi="Times New Roman" w:cs="Times New Roman" w:hint="eastAsia"/>
          <w:color w:val="000000"/>
        </w:rPr>
        <w:t>則稱為「下定」。但是這些分別的名稱無非都是</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三昧的同一顯現，</w:t>
      </w:r>
      <w:proofErr w:type="gramStart"/>
      <w:r>
        <w:rPr>
          <w:rStyle w:val="cbetapunc"/>
          <w:rFonts w:ascii="Times New Roman" w:hAnsi="Times New Roman" w:cs="Times New Roman" w:hint="eastAsia"/>
          <w:color w:val="000000"/>
        </w:rPr>
        <w:t>也是佛性的</w:t>
      </w:r>
      <w:proofErr w:type="gramEnd"/>
      <w:r>
        <w:rPr>
          <w:rStyle w:val="cbetapunc"/>
          <w:rFonts w:ascii="Times New Roman" w:hAnsi="Times New Roman" w:cs="Times New Roman" w:hint="eastAsia"/>
          <w:color w:val="000000"/>
        </w:rPr>
        <w:t>同一顯現。至於，為何人們看不見這些本具</w:t>
      </w:r>
      <w:proofErr w:type="gramStart"/>
      <w:r>
        <w:rPr>
          <w:rStyle w:val="cbetapunc"/>
          <w:rFonts w:ascii="Times New Roman" w:hAnsi="Times New Roman" w:cs="Times New Roman" w:hint="eastAsia"/>
          <w:color w:val="000000"/>
        </w:rPr>
        <w:t>的佛性</w:t>
      </w:r>
      <w:proofErr w:type="gramEnd"/>
      <w:r>
        <w:rPr>
          <w:rStyle w:val="cbetapunc"/>
          <w:rFonts w:ascii="Times New Roman" w:hAnsi="Times New Roman" w:cs="Times New Roman" w:hint="eastAsia"/>
          <w:color w:val="000000"/>
        </w:rPr>
        <w:t>、本具的</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三昧呢？經文隨後再次重申，</w:t>
      </w:r>
      <w:proofErr w:type="gramStart"/>
      <w:r>
        <w:rPr>
          <w:rStyle w:val="cbetapunc"/>
          <w:rFonts w:ascii="Times New Roman" w:hAnsi="Times New Roman" w:cs="Times New Roman" w:hint="eastAsia"/>
          <w:color w:val="000000"/>
        </w:rPr>
        <w:t>並不是佛性不</w:t>
      </w:r>
      <w:proofErr w:type="gramEnd"/>
      <w:r>
        <w:rPr>
          <w:rStyle w:val="cbetapunc"/>
          <w:rFonts w:ascii="Times New Roman" w:hAnsi="Times New Roman" w:cs="Times New Roman" w:hint="eastAsia"/>
          <w:color w:val="000000"/>
        </w:rPr>
        <w:t>存在，只是因為眾生被煩惱蒙蔽才未能得</w:t>
      </w:r>
      <w:proofErr w:type="gramStart"/>
      <w:r>
        <w:rPr>
          <w:rStyle w:val="cbetapunc"/>
          <w:rFonts w:ascii="Times New Roman" w:hAnsi="Times New Roman" w:cs="Times New Roman" w:hint="eastAsia"/>
          <w:color w:val="000000"/>
        </w:rPr>
        <w:t>見佛性</w:t>
      </w:r>
      <w:proofErr w:type="gramEnd"/>
      <w:r>
        <w:rPr>
          <w:rStyle w:val="cbetapunc"/>
          <w:rFonts w:ascii="Times New Roman" w:hAnsi="Times New Roman" w:cs="Times New Roman" w:hint="eastAsia"/>
          <w:color w:val="000000"/>
        </w:rPr>
        <w:t>，即便是十地菩薩這麼高階菩薩見到</w:t>
      </w:r>
      <w:proofErr w:type="gramStart"/>
      <w:r>
        <w:rPr>
          <w:rStyle w:val="cbetapunc"/>
          <w:rFonts w:ascii="Times New Roman" w:hAnsi="Times New Roman" w:cs="Times New Roman" w:hint="eastAsia"/>
          <w:color w:val="000000"/>
        </w:rPr>
        <w:t>了佛性也</w:t>
      </w:r>
      <w:proofErr w:type="gramEnd"/>
      <w:r>
        <w:rPr>
          <w:rStyle w:val="cbetapunc"/>
          <w:rFonts w:ascii="Times New Roman" w:hAnsi="Times New Roman" w:cs="Times New Roman" w:hint="eastAsia"/>
          <w:color w:val="000000"/>
        </w:rPr>
        <w:t>未必能辨別知道那</w:t>
      </w:r>
      <w:proofErr w:type="gramStart"/>
      <w:r>
        <w:rPr>
          <w:rStyle w:val="cbetapunc"/>
          <w:rFonts w:ascii="Times New Roman" w:hAnsi="Times New Roman" w:cs="Times New Roman" w:hint="eastAsia"/>
          <w:color w:val="000000"/>
        </w:rPr>
        <w:t>就是佛性</w:t>
      </w:r>
      <w:proofErr w:type="gramEnd"/>
      <w:r>
        <w:rPr>
          <w:rStyle w:val="cbetapunc"/>
          <w:rFonts w:ascii="Times New Roman" w:hAnsi="Times New Roman" w:cs="Times New Roman" w:hint="eastAsia"/>
          <w:color w:val="000000"/>
        </w:rPr>
        <w:t>。這意味著</w:t>
      </w:r>
      <w:proofErr w:type="gramStart"/>
      <w:r>
        <w:rPr>
          <w:rStyle w:val="cbetapunc"/>
          <w:rFonts w:ascii="Times New Roman" w:hAnsi="Times New Roman" w:cs="Times New Roman" w:hint="eastAsia"/>
          <w:color w:val="000000"/>
        </w:rPr>
        <w:t>只有佛能得</w:t>
      </w:r>
      <w:proofErr w:type="gramEnd"/>
      <w:r>
        <w:rPr>
          <w:rStyle w:val="cbetapunc"/>
          <w:rFonts w:ascii="Times New Roman" w:hAnsi="Times New Roman" w:cs="Times New Roman" w:hint="eastAsia"/>
          <w:color w:val="000000"/>
        </w:rPr>
        <w:t>見並</w:t>
      </w:r>
      <w:proofErr w:type="gramStart"/>
      <w:r>
        <w:rPr>
          <w:rStyle w:val="cbetapunc"/>
          <w:rFonts w:ascii="Times New Roman" w:hAnsi="Times New Roman" w:cs="Times New Roman" w:hint="eastAsia"/>
          <w:color w:val="000000"/>
        </w:rPr>
        <w:t>得知佛性</w:t>
      </w:r>
      <w:proofErr w:type="gramEnd"/>
      <w:r>
        <w:rPr>
          <w:rStyle w:val="cbetapunc"/>
          <w:rFonts w:ascii="Times New Roman" w:hAnsi="Times New Roman" w:cs="Times New Roman" w:hint="eastAsia"/>
          <w:color w:val="000000"/>
        </w:rPr>
        <w:t>。隨後經文提到「</w:t>
      </w:r>
      <w:proofErr w:type="gramStart"/>
      <w:r>
        <w:rPr>
          <w:rStyle w:val="cbetapunc"/>
          <w:rFonts w:ascii="Times New Roman" w:hAnsi="Times New Roman" w:cs="Times New Roman" w:hint="eastAsia"/>
          <w:color w:val="000000"/>
        </w:rPr>
        <w:t>首楞嚴</w:t>
      </w:r>
      <w:proofErr w:type="gramEnd"/>
      <w:r>
        <w:rPr>
          <w:rStyle w:val="cbetapunc"/>
          <w:rFonts w:ascii="Times New Roman" w:hAnsi="Times New Roman" w:cs="Times New Roman" w:hint="eastAsia"/>
          <w:color w:val="000000"/>
        </w:rPr>
        <w:t>」這個詞的解釋：</w:t>
      </w:r>
    </w:p>
    <w:p w:rsidR="0055570C" w:rsidRPr="00C532B5" w:rsidRDefault="0055570C" w:rsidP="0055570C">
      <w:pPr>
        <w:spacing w:line="240" w:lineRule="auto"/>
        <w:ind w:leftChars="400" w:left="960" w:firstLineChars="0" w:firstLine="0"/>
        <w:rPr>
          <w:rStyle w:val="cbetapunc"/>
          <w:rFonts w:ascii="標楷體" w:eastAsia="標楷體" w:hAnsi="標楷體" w:cs="Times New Roman"/>
          <w:color w:val="000000"/>
        </w:rPr>
      </w:pPr>
      <w:r w:rsidRPr="00C532B5">
        <w:rPr>
          <w:rFonts w:ascii="標楷體" w:eastAsia="標楷體" w:hAnsi="標楷體" w:cs="Times New Roman"/>
          <w:color w:val="000000"/>
        </w:rPr>
        <w:t>一切眾生悉有</w:t>
      </w:r>
      <w:proofErr w:type="gramStart"/>
      <w:r w:rsidRPr="00C532B5">
        <w:rPr>
          <w:rFonts w:ascii="標楷體" w:eastAsia="標楷體" w:hAnsi="標楷體" w:cs="Times New Roman"/>
          <w:color w:val="000000"/>
        </w:rPr>
        <w:t>佛性</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煩惱覆故</w:t>
      </w:r>
      <w:proofErr w:type="gramEnd"/>
      <w:r w:rsidRPr="00C532B5">
        <w:rPr>
          <w:rFonts w:ascii="標楷體" w:eastAsia="標楷體" w:hAnsi="標楷體" w:cs="Times New Roman"/>
          <w:color w:val="000000"/>
        </w:rPr>
        <w:t>不能得見</w:t>
      </w:r>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十住菩薩雖見</w:t>
      </w:r>
      <w:proofErr w:type="gramStart"/>
      <w:r w:rsidRPr="00C532B5">
        <w:rPr>
          <w:rFonts w:ascii="標楷體" w:eastAsia="標楷體" w:hAnsi="標楷體" w:cs="Times New Roman"/>
          <w:color w:val="000000"/>
        </w:rPr>
        <w:t>一</w:t>
      </w:r>
      <w:proofErr w:type="gramEnd"/>
      <w:r w:rsidRPr="00C532B5">
        <w:rPr>
          <w:rFonts w:ascii="標楷體" w:eastAsia="標楷體" w:hAnsi="標楷體" w:cs="Times New Roman"/>
          <w:color w:val="000000"/>
        </w:rPr>
        <w:t>乘</w:t>
      </w:r>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不知如來是常住法</w:t>
      </w:r>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以是故言</w:t>
      </w:r>
      <w:r>
        <w:rPr>
          <w:rFonts w:ascii="標楷體" w:eastAsia="標楷體" w:hAnsi="標楷體" w:cs="Times New Roman" w:hint="eastAsia"/>
          <w:color w:val="000000"/>
        </w:rPr>
        <w:t>，</w:t>
      </w:r>
      <w:r w:rsidRPr="00C532B5">
        <w:rPr>
          <w:rFonts w:ascii="標楷體" w:eastAsia="標楷體" w:hAnsi="標楷體" w:cs="Times New Roman"/>
          <w:color w:val="000000"/>
        </w:rPr>
        <w:t>十地菩薩雖</w:t>
      </w:r>
      <w:proofErr w:type="gramStart"/>
      <w:r w:rsidRPr="00C532B5">
        <w:rPr>
          <w:rFonts w:ascii="標楷體" w:eastAsia="標楷體" w:hAnsi="標楷體" w:cs="Times New Roman"/>
          <w:color w:val="000000"/>
        </w:rPr>
        <w:t>見佛性而</w:t>
      </w:r>
      <w:proofErr w:type="gramEnd"/>
      <w:r w:rsidRPr="00C532B5">
        <w:rPr>
          <w:rFonts w:ascii="標楷體" w:eastAsia="標楷體" w:hAnsi="標楷體" w:cs="Times New Roman"/>
          <w:color w:val="000000"/>
        </w:rPr>
        <w:t>不明了</w:t>
      </w:r>
      <w:r w:rsidRPr="00C532B5">
        <w:rPr>
          <w:rStyle w:val="cbetapunc"/>
          <w:rFonts w:ascii="標楷體" w:eastAsia="標楷體" w:hAnsi="標楷體" w:cs="Times New Roman"/>
          <w:color w:val="000000"/>
        </w:rPr>
        <w:t>。</w:t>
      </w:r>
    </w:p>
    <w:p w:rsidR="0055570C" w:rsidRPr="00C532B5" w:rsidRDefault="0055570C" w:rsidP="0055570C">
      <w:pPr>
        <w:spacing w:line="240" w:lineRule="auto"/>
        <w:ind w:leftChars="400" w:left="960" w:firstLineChars="0" w:firstLine="0"/>
        <w:rPr>
          <w:rFonts w:ascii="標楷體" w:eastAsia="標楷體" w:hAnsi="標楷體" w:cs="Times New Roman"/>
          <w:color w:val="000000"/>
        </w:rPr>
      </w:pPr>
      <w:r w:rsidRPr="00C532B5">
        <w:rPr>
          <w:rFonts w:ascii="標楷體" w:eastAsia="標楷體" w:hAnsi="標楷體" w:cs="Times New Roman"/>
          <w:color w:val="000000"/>
        </w:rPr>
        <w:t>善男子</w:t>
      </w:r>
      <w:r>
        <w:rPr>
          <w:rStyle w:val="cbetapunc"/>
          <w:rFonts w:ascii="標楷體" w:eastAsia="標楷體" w:hAnsi="標楷體" w:cs="Times New Roman" w:hint="eastAsia"/>
          <w:color w:val="000000"/>
        </w:rPr>
        <w:t>！</w:t>
      </w:r>
      <w:proofErr w:type="gramStart"/>
      <w:r w:rsidRPr="00C532B5">
        <w:rPr>
          <w:rFonts w:ascii="標楷體" w:eastAsia="標楷體" w:hAnsi="標楷體" w:cs="Times New Roman"/>
          <w:color w:val="000000"/>
        </w:rPr>
        <w:t>首楞者</w:t>
      </w:r>
      <w:proofErr w:type="gramEnd"/>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名一切畢竟</w:t>
      </w:r>
      <w:r w:rsidRPr="00C532B5">
        <w:rPr>
          <w:rStyle w:val="cbetapunc"/>
          <w:rFonts w:ascii="標楷體" w:eastAsia="標楷體" w:hAnsi="標楷體" w:cs="Times New Roman"/>
          <w:color w:val="000000"/>
        </w:rPr>
        <w:t>。</w:t>
      </w:r>
      <w:proofErr w:type="gramStart"/>
      <w:r w:rsidRPr="00C532B5">
        <w:rPr>
          <w:rFonts w:ascii="標楷體" w:eastAsia="標楷體" w:hAnsi="標楷體" w:cs="Times New Roman"/>
          <w:color w:val="000000"/>
        </w:rPr>
        <w:t>嚴者</w:t>
      </w:r>
      <w:proofErr w:type="gramEnd"/>
      <w:r>
        <w:rPr>
          <w:rFonts w:ascii="標楷體" w:eastAsia="標楷體" w:hAnsi="標楷體" w:cs="Times New Roman" w:hint="eastAsia"/>
          <w:color w:val="000000"/>
        </w:rPr>
        <w:t>，</w:t>
      </w:r>
      <w:r w:rsidRPr="00C532B5">
        <w:rPr>
          <w:rFonts w:ascii="標楷體" w:eastAsia="標楷體" w:hAnsi="標楷體" w:cs="Times New Roman"/>
          <w:color w:val="000000"/>
        </w:rPr>
        <w:t>名</w:t>
      </w:r>
      <w:proofErr w:type="gramStart"/>
      <w:r w:rsidRPr="00C532B5">
        <w:rPr>
          <w:rFonts w:ascii="標楷體" w:eastAsia="標楷體" w:hAnsi="標楷體" w:cs="Times New Roman"/>
          <w:color w:val="000000"/>
        </w:rPr>
        <w:t>堅</w:t>
      </w:r>
      <w:proofErr w:type="gramEnd"/>
      <w:r>
        <w:rPr>
          <w:rStyle w:val="cbetapunc"/>
          <w:rFonts w:ascii="標楷體" w:eastAsia="標楷體" w:hAnsi="標楷體" w:cs="Times New Roman" w:hint="eastAsia"/>
          <w:color w:val="000000"/>
        </w:rPr>
        <w:t>，</w:t>
      </w:r>
      <w:r w:rsidRPr="00C532B5">
        <w:rPr>
          <w:rFonts w:ascii="標楷體" w:eastAsia="標楷體" w:hAnsi="標楷體" w:cs="Times New Roman"/>
          <w:color w:val="000000"/>
        </w:rPr>
        <w:t>一切畢竟而得堅固</w:t>
      </w:r>
      <w:proofErr w:type="gramStart"/>
      <w:r w:rsidRPr="00C532B5">
        <w:rPr>
          <w:rFonts w:ascii="標楷體" w:eastAsia="標楷體" w:hAnsi="標楷體" w:cs="Times New Roman"/>
          <w:color w:val="000000"/>
        </w:rPr>
        <w:t>名首楞嚴</w:t>
      </w:r>
      <w:proofErr w:type="gramEnd"/>
      <w:r w:rsidRPr="00C532B5">
        <w:rPr>
          <w:rStyle w:val="cbetapunc"/>
          <w:rFonts w:ascii="標楷體" w:eastAsia="標楷體" w:hAnsi="標楷體" w:cs="Times New Roman"/>
          <w:color w:val="000000"/>
        </w:rPr>
        <w:t>。</w:t>
      </w:r>
      <w:r w:rsidRPr="00C532B5">
        <w:rPr>
          <w:rFonts w:ascii="標楷體" w:eastAsia="標楷體" w:hAnsi="標楷體" w:cs="Times New Roman"/>
          <w:color w:val="000000"/>
        </w:rPr>
        <w:t>以是故言</w:t>
      </w:r>
      <w:r>
        <w:rPr>
          <w:rFonts w:ascii="標楷體" w:eastAsia="標楷體" w:hAnsi="標楷體" w:cs="Times New Roman" w:hint="eastAsia"/>
          <w:color w:val="000000"/>
        </w:rPr>
        <w:t>，</w:t>
      </w:r>
      <w:proofErr w:type="gramStart"/>
      <w:r w:rsidRPr="00C532B5">
        <w:rPr>
          <w:rFonts w:ascii="標楷體" w:eastAsia="標楷體" w:hAnsi="標楷體" w:cs="Times New Roman"/>
          <w:color w:val="000000"/>
        </w:rPr>
        <w:t>首楞嚴</w:t>
      </w:r>
      <w:proofErr w:type="gramEnd"/>
      <w:r w:rsidRPr="00C532B5">
        <w:rPr>
          <w:rFonts w:ascii="標楷體" w:eastAsia="標楷體" w:hAnsi="標楷體" w:cs="Times New Roman"/>
          <w:color w:val="000000"/>
        </w:rPr>
        <w:t>定名</w:t>
      </w:r>
      <w:proofErr w:type="gramStart"/>
      <w:r w:rsidRPr="00C532B5">
        <w:rPr>
          <w:rFonts w:ascii="標楷體" w:eastAsia="標楷體" w:hAnsi="標楷體" w:cs="Times New Roman"/>
          <w:color w:val="000000"/>
        </w:rPr>
        <w:t>為佛性</w:t>
      </w:r>
      <w:proofErr w:type="gramEnd"/>
      <w:r w:rsidRPr="00C532B5">
        <w:rPr>
          <w:rFonts w:ascii="標楷體" w:eastAsia="標楷體" w:hAnsi="標楷體" w:cs="Times New Roman" w:hint="eastAsia"/>
          <w:color w:val="000000"/>
        </w:rPr>
        <w:t>。</w:t>
      </w:r>
    </w:p>
    <w:p w:rsidR="0055570C" w:rsidRDefault="0055570C" w:rsidP="0055570C">
      <w:pPr>
        <w:ind w:firstLineChars="0" w:firstLine="0"/>
      </w:pPr>
      <w:r>
        <w:rPr>
          <w:rFonts w:hint="eastAsia"/>
        </w:rPr>
        <w:t>這段經文的結語裡，</w:t>
      </w:r>
      <w:proofErr w:type="gramStart"/>
      <w:r>
        <w:rPr>
          <w:rFonts w:hint="eastAsia"/>
        </w:rPr>
        <w:t>首楞嚴</w:t>
      </w:r>
      <w:proofErr w:type="gramEnd"/>
      <w:r>
        <w:rPr>
          <w:rFonts w:hint="eastAsia"/>
        </w:rPr>
        <w:t>，也即是「一切畢竟而得堅固」之意，而</w:t>
      </w:r>
      <w:proofErr w:type="gramStart"/>
      <w:r>
        <w:rPr>
          <w:rFonts w:hint="eastAsia"/>
        </w:rPr>
        <w:t>首楞嚴</w:t>
      </w:r>
      <w:proofErr w:type="gramEnd"/>
      <w:r>
        <w:rPr>
          <w:rFonts w:hint="eastAsia"/>
        </w:rPr>
        <w:t>三昧也即</w:t>
      </w:r>
      <w:proofErr w:type="gramStart"/>
      <w:r>
        <w:rPr>
          <w:rFonts w:hint="eastAsia"/>
        </w:rPr>
        <w:t>是佛性</w:t>
      </w:r>
      <w:proofErr w:type="gramEnd"/>
      <w:r>
        <w:rPr>
          <w:rFonts w:hint="eastAsia"/>
        </w:rPr>
        <w:t>。至此，整部大乘《大般涅槃經》的核心思想面貌昭然呈現，將</w:t>
      </w:r>
      <w:proofErr w:type="gramStart"/>
      <w:r>
        <w:rPr>
          <w:rFonts w:hint="eastAsia"/>
        </w:rPr>
        <w:t>首楞嚴</w:t>
      </w:r>
      <w:proofErr w:type="gramEnd"/>
      <w:r>
        <w:rPr>
          <w:rFonts w:hint="eastAsia"/>
        </w:rPr>
        <w:t>三昧與主張常樂我淨</w:t>
      </w:r>
      <w:proofErr w:type="gramStart"/>
      <w:r>
        <w:rPr>
          <w:rFonts w:hint="eastAsia"/>
        </w:rPr>
        <w:t>的佛性思想</w:t>
      </w:r>
      <w:proofErr w:type="gramEnd"/>
      <w:r>
        <w:rPr>
          <w:rFonts w:hint="eastAsia"/>
        </w:rPr>
        <w:t>高推到極致。我們可以繼續追問，何以大乘《大般涅槃經》將</w:t>
      </w:r>
      <w:proofErr w:type="gramStart"/>
      <w:r>
        <w:rPr>
          <w:rFonts w:hint="eastAsia"/>
        </w:rPr>
        <w:t>首楞嚴</w:t>
      </w:r>
      <w:proofErr w:type="gramEnd"/>
      <w:r>
        <w:rPr>
          <w:rFonts w:hint="eastAsia"/>
        </w:rPr>
        <w:t>三昧看得如此重要，以至於連聲聞乘</w:t>
      </w:r>
      <w:proofErr w:type="gramStart"/>
      <w:r>
        <w:rPr>
          <w:rFonts w:hint="eastAsia"/>
        </w:rPr>
        <w:t>佛教定學系統</w:t>
      </w:r>
      <w:proofErr w:type="gramEnd"/>
      <w:r>
        <w:rPr>
          <w:rFonts w:hint="eastAsia"/>
        </w:rPr>
        <w:t>裡最為重要的九次第定都拿來做為菩薩摩訶薩的種種三昧的墊底，甚至又把</w:t>
      </w:r>
      <w:proofErr w:type="gramStart"/>
      <w:r>
        <w:rPr>
          <w:rFonts w:hint="eastAsia"/>
        </w:rPr>
        <w:t>首楞嚴</w:t>
      </w:r>
      <w:proofErr w:type="gramEnd"/>
      <w:r>
        <w:rPr>
          <w:rFonts w:hint="eastAsia"/>
        </w:rPr>
        <w:t>三昧看得比菩薩摩訶薩種種三昧更為徹底與圓滿呢？這個問題顯然得從</w:t>
      </w:r>
      <w:proofErr w:type="gramStart"/>
      <w:r>
        <w:rPr>
          <w:rFonts w:hint="eastAsia"/>
        </w:rPr>
        <w:t>首楞嚴</w:t>
      </w:r>
      <w:proofErr w:type="gramEnd"/>
      <w:r>
        <w:rPr>
          <w:rFonts w:hint="eastAsia"/>
        </w:rPr>
        <w:t>三昧的性質獲得解答。</w:t>
      </w:r>
      <w:r>
        <w:t xml:space="preserve"> </w:t>
      </w:r>
    </w:p>
    <w:p w:rsidR="0055570C" w:rsidRPr="00F80365" w:rsidRDefault="0055570C" w:rsidP="0055570C">
      <w:pPr>
        <w:ind w:firstLineChars="0" w:firstLine="0"/>
      </w:pPr>
      <w:r>
        <w:rPr>
          <w:rFonts w:hint="eastAsia"/>
        </w:rPr>
        <w:lastRenderedPageBreak/>
        <w:t xml:space="preserve">　　從古典佛教經典語言觀之，</w:t>
      </w:r>
      <w:proofErr w:type="gramStart"/>
      <w:r>
        <w:rPr>
          <w:rFonts w:hint="eastAsia"/>
        </w:rPr>
        <w:t>首楞嚴</w:t>
      </w:r>
      <w:proofErr w:type="gramEnd"/>
      <w:r>
        <w:rPr>
          <w:rFonts w:hint="eastAsia"/>
        </w:rPr>
        <w:t>三昧是從梵文</w:t>
      </w:r>
      <w:proofErr w:type="spellStart"/>
      <w:r>
        <w:rPr>
          <w:lang w:val="en"/>
        </w:rPr>
        <w:t>Śūra</w:t>
      </w:r>
      <w:r>
        <w:rPr>
          <w:rFonts w:ascii="Cambria" w:hAnsi="Cambria" w:cs="Cambria"/>
          <w:lang w:val="en"/>
        </w:rPr>
        <w:t>ṅ</w:t>
      </w:r>
      <w:r>
        <w:rPr>
          <w:lang w:val="en"/>
        </w:rPr>
        <w:t>gama</w:t>
      </w:r>
      <w:proofErr w:type="spellEnd"/>
      <w:r>
        <w:rPr>
          <w:lang w:val="en"/>
        </w:rPr>
        <w:t xml:space="preserve"> </w:t>
      </w:r>
      <w:proofErr w:type="spellStart"/>
      <w:r>
        <w:rPr>
          <w:lang w:val="en"/>
        </w:rPr>
        <w:t>Samādhi</w:t>
      </w:r>
      <w:proofErr w:type="spellEnd"/>
      <w:r>
        <w:rPr>
          <w:rFonts w:hint="eastAsia"/>
          <w:lang w:val="en"/>
        </w:rPr>
        <w:t>音譯過來的漢譯詞彙。從大乘佛教</w:t>
      </w:r>
      <w:proofErr w:type="gramStart"/>
      <w:r>
        <w:rPr>
          <w:rFonts w:hint="eastAsia"/>
          <w:lang w:val="en"/>
        </w:rPr>
        <w:t>涅槃</w:t>
      </w:r>
      <w:proofErr w:type="gramEnd"/>
      <w:r>
        <w:rPr>
          <w:rFonts w:hint="eastAsia"/>
          <w:lang w:val="en"/>
        </w:rPr>
        <w:t>系的觀點而言，</w:t>
      </w:r>
      <w:proofErr w:type="gramStart"/>
      <w:r>
        <w:rPr>
          <w:rFonts w:hint="eastAsia"/>
          <w:lang w:val="en"/>
        </w:rPr>
        <w:t>首楞嚴即</w:t>
      </w:r>
      <w:proofErr w:type="gramEnd"/>
      <w:r>
        <w:rPr>
          <w:rFonts w:hint="eastAsia"/>
          <w:lang w:val="en"/>
        </w:rPr>
        <w:t>是如來圓滿</w:t>
      </w:r>
      <w:proofErr w:type="gramStart"/>
      <w:r>
        <w:rPr>
          <w:rFonts w:hint="eastAsia"/>
          <w:lang w:val="en"/>
        </w:rPr>
        <w:t>大定的總名</w:t>
      </w:r>
      <w:proofErr w:type="gramEnd"/>
      <w:r>
        <w:rPr>
          <w:rFonts w:hint="eastAsia"/>
          <w:lang w:val="en"/>
        </w:rPr>
        <w:t>，這</w:t>
      </w:r>
      <w:proofErr w:type="gramStart"/>
      <w:r>
        <w:rPr>
          <w:rFonts w:hint="eastAsia"/>
          <w:lang w:val="en"/>
        </w:rPr>
        <w:t>種首楞嚴</w:t>
      </w:r>
      <w:proofErr w:type="gramEnd"/>
      <w:r>
        <w:rPr>
          <w:rFonts w:hint="eastAsia"/>
          <w:lang w:val="en"/>
        </w:rPr>
        <w:t>三昧是如來在「果地」上所證得</w:t>
      </w:r>
      <w:proofErr w:type="gramStart"/>
      <w:r>
        <w:rPr>
          <w:rFonts w:hint="eastAsia"/>
          <w:lang w:val="en"/>
        </w:rPr>
        <w:t>的大定</w:t>
      </w:r>
      <w:proofErr w:type="gramEnd"/>
      <w:r>
        <w:rPr>
          <w:rFonts w:hint="eastAsia"/>
          <w:lang w:val="en"/>
        </w:rPr>
        <w:t>，為此不能稱為</w:t>
      </w:r>
      <w:r>
        <w:rPr>
          <w:lang w:val="en"/>
        </w:rPr>
        <w:t> </w:t>
      </w:r>
      <w:r>
        <w:rPr>
          <w:rFonts w:hint="eastAsia"/>
          <w:lang w:val="en"/>
        </w:rPr>
        <w:t>奢摩它、三摩地、禪那，而只能稱為「首楞嚴」。當然</w:t>
      </w:r>
      <w:proofErr w:type="gramStart"/>
      <w:r>
        <w:rPr>
          <w:rFonts w:hint="eastAsia"/>
          <w:lang w:val="en"/>
        </w:rPr>
        <w:t>奢</w:t>
      </w:r>
      <w:proofErr w:type="gramEnd"/>
      <w:r>
        <w:rPr>
          <w:rFonts w:hint="eastAsia"/>
          <w:lang w:val="en"/>
        </w:rPr>
        <w:t>摩它、三</w:t>
      </w:r>
      <w:proofErr w:type="gramStart"/>
      <w:r>
        <w:rPr>
          <w:rFonts w:hint="eastAsia"/>
          <w:lang w:val="en"/>
        </w:rPr>
        <w:t>摩定、禪那</w:t>
      </w:r>
      <w:proofErr w:type="gramEnd"/>
      <w:r>
        <w:rPr>
          <w:rFonts w:hint="eastAsia"/>
          <w:lang w:val="en"/>
        </w:rPr>
        <w:t>也是定，但是</w:t>
      </w:r>
      <w:proofErr w:type="gramStart"/>
      <w:r>
        <w:rPr>
          <w:rFonts w:hint="eastAsia"/>
          <w:lang w:val="en"/>
        </w:rPr>
        <w:t>這種定是</w:t>
      </w:r>
      <w:proofErr w:type="gramEnd"/>
      <w:r>
        <w:rPr>
          <w:rFonts w:hint="eastAsia"/>
          <w:lang w:val="en"/>
        </w:rPr>
        <w:t>「因地」上的定，並不是圓滿的定。至於，</w:t>
      </w:r>
      <w:proofErr w:type="gramStart"/>
      <w:r>
        <w:rPr>
          <w:rFonts w:hint="eastAsia"/>
          <w:lang w:val="en"/>
        </w:rPr>
        <w:t>首楞嚴</w:t>
      </w:r>
      <w:proofErr w:type="gramEnd"/>
      <w:r>
        <w:rPr>
          <w:rFonts w:hint="eastAsia"/>
          <w:lang w:val="en"/>
        </w:rPr>
        <w:t>三昧才是圓滿</w:t>
      </w:r>
      <w:proofErr w:type="gramStart"/>
      <w:r>
        <w:rPr>
          <w:rFonts w:hint="eastAsia"/>
          <w:lang w:val="en"/>
        </w:rPr>
        <w:t>的大定</w:t>
      </w:r>
      <w:proofErr w:type="gramEnd"/>
      <w:r>
        <w:rPr>
          <w:rFonts w:hint="eastAsia"/>
          <w:lang w:val="en"/>
        </w:rPr>
        <w:t>。因地的定，例如</w:t>
      </w:r>
      <w:proofErr w:type="gramStart"/>
      <w:r>
        <w:rPr>
          <w:rFonts w:hint="eastAsia"/>
          <w:lang w:val="en"/>
        </w:rPr>
        <w:t>奢</w:t>
      </w:r>
      <w:proofErr w:type="gramEnd"/>
      <w:r>
        <w:rPr>
          <w:rFonts w:hint="eastAsia"/>
          <w:lang w:val="en"/>
        </w:rPr>
        <w:t>摩它、三</w:t>
      </w:r>
      <w:proofErr w:type="gramStart"/>
      <w:r>
        <w:rPr>
          <w:rFonts w:hint="eastAsia"/>
          <w:lang w:val="en"/>
        </w:rPr>
        <w:t>摩定、禪那</w:t>
      </w:r>
      <w:proofErr w:type="gramEnd"/>
      <w:r>
        <w:rPr>
          <w:rFonts w:hint="eastAsia"/>
          <w:lang w:val="en"/>
        </w:rPr>
        <w:t>等，這類禪定都是有修有證的三昧；至於，</w:t>
      </w:r>
      <w:proofErr w:type="gramStart"/>
      <w:r>
        <w:rPr>
          <w:rFonts w:hint="eastAsia"/>
          <w:lang w:val="en"/>
        </w:rPr>
        <w:t>首楞嚴</w:t>
      </w:r>
      <w:proofErr w:type="gramEnd"/>
      <w:r>
        <w:rPr>
          <w:rFonts w:hint="eastAsia"/>
          <w:lang w:val="en"/>
        </w:rPr>
        <w:t>三昧作為果地的定，它是無修無證的三昧，遠非任何聲聞乘佛教或菩薩乘佛教的三昧能望其項背。</w:t>
      </w:r>
    </w:p>
    <w:p w:rsidR="0055570C" w:rsidRPr="00EE1ED1" w:rsidRDefault="0055570C" w:rsidP="0055570C">
      <w:pPr>
        <w:pStyle w:val="2"/>
        <w:rPr>
          <w:rStyle w:val="cbetapunc"/>
          <w:rFonts w:asciiTheme="minorEastAsia" w:hAnsiTheme="minorEastAsia"/>
          <w:color w:val="000000"/>
        </w:rPr>
      </w:pPr>
      <w:r>
        <w:rPr>
          <w:rStyle w:val="cbetapunc"/>
          <w:rFonts w:asciiTheme="minorEastAsia" w:hAnsiTheme="minorEastAsia" w:hint="eastAsia"/>
          <w:color w:val="000000"/>
        </w:rPr>
        <w:t>五、代結語：不入般</w:t>
      </w:r>
      <w:proofErr w:type="gramStart"/>
      <w:r>
        <w:rPr>
          <w:rStyle w:val="cbetapunc"/>
          <w:rFonts w:asciiTheme="minorEastAsia" w:hAnsiTheme="minorEastAsia" w:hint="eastAsia"/>
          <w:color w:val="000000"/>
        </w:rPr>
        <w:t>涅槃</w:t>
      </w:r>
      <w:proofErr w:type="gramEnd"/>
      <w:r>
        <w:rPr>
          <w:rStyle w:val="cbetapunc"/>
          <w:rFonts w:asciiTheme="minorEastAsia" w:hAnsiTheme="minorEastAsia" w:hint="eastAsia"/>
          <w:color w:val="000000"/>
        </w:rPr>
        <w:t>的佛陀</w:t>
      </w:r>
    </w:p>
    <w:p w:rsidR="0055570C" w:rsidRDefault="0055570C" w:rsidP="0055570C">
      <w:pPr>
        <w:rPr>
          <w:lang w:val="en-GB"/>
        </w:rPr>
      </w:pPr>
      <w:r>
        <w:rPr>
          <w:rFonts w:hint="eastAsia"/>
          <w:lang w:val="en-GB"/>
        </w:rPr>
        <w:t>綜合前述，我們大致已經將大乘《大般涅槃經》</w:t>
      </w:r>
      <w:proofErr w:type="gramStart"/>
      <w:r>
        <w:rPr>
          <w:rFonts w:hint="eastAsia"/>
          <w:lang w:val="en-GB"/>
        </w:rPr>
        <w:t>如何受容並</w:t>
      </w:r>
      <w:proofErr w:type="gramEnd"/>
      <w:r>
        <w:rPr>
          <w:rFonts w:hint="eastAsia"/>
          <w:lang w:val="en-GB"/>
        </w:rPr>
        <w:t>挪用聲聞乘</w:t>
      </w:r>
      <w:proofErr w:type="gramStart"/>
      <w:r>
        <w:rPr>
          <w:rFonts w:hint="eastAsia"/>
          <w:lang w:val="en-GB"/>
        </w:rPr>
        <w:t>佛教定學的</w:t>
      </w:r>
      <w:proofErr w:type="gramEnd"/>
      <w:r>
        <w:rPr>
          <w:rFonts w:hint="eastAsia"/>
          <w:lang w:val="en-GB"/>
        </w:rPr>
        <w:t>過程與軌跡給予較為明朗的輪廓交代，也</w:t>
      </w:r>
      <w:proofErr w:type="gramStart"/>
      <w:r>
        <w:rPr>
          <w:rFonts w:hint="eastAsia"/>
          <w:lang w:val="en-GB"/>
        </w:rPr>
        <w:t>將該經如何</w:t>
      </w:r>
      <w:proofErr w:type="gramEnd"/>
      <w:r>
        <w:rPr>
          <w:rFonts w:hint="eastAsia"/>
          <w:lang w:val="en-GB"/>
        </w:rPr>
        <w:t>從</w:t>
      </w:r>
      <w:proofErr w:type="gramStart"/>
      <w:r>
        <w:rPr>
          <w:rFonts w:hint="eastAsia"/>
          <w:lang w:val="en-GB"/>
        </w:rPr>
        <w:t>菩薩乘禪法</w:t>
      </w:r>
      <w:proofErr w:type="gramEnd"/>
      <w:r>
        <w:rPr>
          <w:rFonts w:hint="eastAsia"/>
          <w:lang w:val="en-GB"/>
        </w:rPr>
        <w:t>的種種三昧過渡到</w:t>
      </w:r>
      <w:proofErr w:type="gramStart"/>
      <w:r>
        <w:rPr>
          <w:rFonts w:hint="eastAsia"/>
          <w:lang w:val="en-GB"/>
        </w:rPr>
        <w:t>唯一佛</w:t>
      </w:r>
      <w:proofErr w:type="gramEnd"/>
      <w:r>
        <w:rPr>
          <w:rFonts w:hint="eastAsia"/>
          <w:lang w:val="en-GB"/>
        </w:rPr>
        <w:t>乘的</w:t>
      </w:r>
      <w:proofErr w:type="gramStart"/>
      <w:r>
        <w:rPr>
          <w:rFonts w:hint="eastAsia"/>
          <w:lang w:val="en-GB"/>
        </w:rPr>
        <w:t>首楞嚴</w:t>
      </w:r>
      <w:proofErr w:type="gramEnd"/>
      <w:r>
        <w:rPr>
          <w:rFonts w:hint="eastAsia"/>
          <w:lang w:val="en-GB"/>
        </w:rPr>
        <w:t>三昧的重要細節給予了描繪。行文至此，以大乘《大般涅槃經》為主的研究裡，整個佛教禪法之典範轉移的文本實踐過程也就呼之欲出。</w:t>
      </w:r>
    </w:p>
    <w:p w:rsidR="0055570C" w:rsidRDefault="0055570C" w:rsidP="0055570C">
      <w:pPr>
        <w:rPr>
          <w:lang w:val="en-GB"/>
        </w:rPr>
      </w:pPr>
      <w:r>
        <w:rPr>
          <w:rFonts w:hint="eastAsia"/>
          <w:lang w:val="en-GB"/>
        </w:rPr>
        <w:t>在經典的文本實踐裡，為何大乘《大般涅槃經》的編輯者或作者要採取前述的詮釋學策略，亦即有意地挪用並改寫聲聞乘佛教的知識遺產，並且量身訂做地為自己主張</w:t>
      </w:r>
      <w:proofErr w:type="gramStart"/>
      <w:r>
        <w:rPr>
          <w:rFonts w:hint="eastAsia"/>
          <w:lang w:val="en-GB"/>
        </w:rPr>
        <w:t>的佛性思想</w:t>
      </w:r>
      <w:proofErr w:type="gramEnd"/>
      <w:r>
        <w:rPr>
          <w:rFonts w:hint="eastAsia"/>
          <w:lang w:val="en-GB"/>
        </w:rPr>
        <w:t>與</w:t>
      </w:r>
      <w:proofErr w:type="gramStart"/>
      <w:r>
        <w:rPr>
          <w:rFonts w:hint="eastAsia"/>
          <w:lang w:val="en-GB"/>
        </w:rPr>
        <w:t>首楞嚴</w:t>
      </w:r>
      <w:proofErr w:type="gramEnd"/>
      <w:r>
        <w:rPr>
          <w:rFonts w:hint="eastAsia"/>
          <w:lang w:val="en-GB"/>
        </w:rPr>
        <w:t>三昧奠定基礎呢？終極說來，這與大乘佛教</w:t>
      </w:r>
      <w:proofErr w:type="gramStart"/>
      <w:r>
        <w:rPr>
          <w:rFonts w:hint="eastAsia"/>
          <w:lang w:val="en-GB"/>
        </w:rPr>
        <w:t>涅槃</w:t>
      </w:r>
      <w:proofErr w:type="gramEnd"/>
      <w:r>
        <w:rPr>
          <w:rFonts w:hint="eastAsia"/>
          <w:lang w:val="en-GB"/>
        </w:rPr>
        <w:t>系對於「法」的理解有關。</w:t>
      </w:r>
    </w:p>
    <w:p w:rsidR="0055570C" w:rsidRDefault="0055570C" w:rsidP="0055570C">
      <w:pPr>
        <w:rPr>
          <w:lang w:val="en-GB"/>
        </w:rPr>
      </w:pPr>
      <w:r>
        <w:rPr>
          <w:rFonts w:hint="eastAsia"/>
          <w:lang w:val="en-GB"/>
        </w:rPr>
        <w:t>要言之，有別於聲聞乘佛教談論四聖</w:t>
      </w:r>
      <w:proofErr w:type="gramStart"/>
      <w:r>
        <w:rPr>
          <w:rFonts w:hint="eastAsia"/>
          <w:lang w:val="en-GB"/>
        </w:rPr>
        <w:t>諦</w:t>
      </w:r>
      <w:proofErr w:type="gramEnd"/>
      <w:r>
        <w:rPr>
          <w:rFonts w:hint="eastAsia"/>
          <w:lang w:val="en-GB"/>
        </w:rPr>
        <w:t>是依照「</w:t>
      </w:r>
      <w:proofErr w:type="gramStart"/>
      <w:r>
        <w:rPr>
          <w:rFonts w:hint="eastAsia"/>
          <w:lang w:val="en-GB"/>
        </w:rPr>
        <w:t>苦集滅道</w:t>
      </w:r>
      <w:proofErr w:type="gramEnd"/>
      <w:r>
        <w:rPr>
          <w:rFonts w:hint="eastAsia"/>
          <w:lang w:val="en-GB"/>
        </w:rPr>
        <w:t>」的現象次第升起系統談論；相較於此，大乘佛教</w:t>
      </w:r>
      <w:proofErr w:type="gramStart"/>
      <w:r>
        <w:rPr>
          <w:rFonts w:hint="eastAsia"/>
          <w:lang w:val="en-GB"/>
        </w:rPr>
        <w:t>涅槃</w:t>
      </w:r>
      <w:proofErr w:type="gramEnd"/>
      <w:r>
        <w:rPr>
          <w:rFonts w:hint="eastAsia"/>
          <w:lang w:val="en-GB"/>
        </w:rPr>
        <w:t>系則很明顯地著重於滅</w:t>
      </w:r>
      <w:proofErr w:type="gramStart"/>
      <w:r>
        <w:rPr>
          <w:rFonts w:hint="eastAsia"/>
          <w:lang w:val="en-GB"/>
        </w:rPr>
        <w:t>諦</w:t>
      </w:r>
      <w:proofErr w:type="gramEnd"/>
      <w:r>
        <w:rPr>
          <w:rFonts w:hint="eastAsia"/>
          <w:lang w:val="en-GB"/>
        </w:rPr>
        <w:t>思想的發揮，亦即從</w:t>
      </w:r>
      <w:proofErr w:type="gramStart"/>
      <w:r>
        <w:rPr>
          <w:rFonts w:hint="eastAsia"/>
          <w:lang w:val="en-GB"/>
        </w:rPr>
        <w:t>涅槃</w:t>
      </w:r>
      <w:proofErr w:type="gramEnd"/>
      <w:r>
        <w:rPr>
          <w:rFonts w:hint="eastAsia"/>
          <w:lang w:val="en-GB"/>
        </w:rPr>
        <w:t>（滅</w:t>
      </w:r>
      <w:proofErr w:type="gramStart"/>
      <w:r>
        <w:rPr>
          <w:rFonts w:hint="eastAsia"/>
          <w:lang w:val="en-GB"/>
        </w:rPr>
        <w:t>諦</w:t>
      </w:r>
      <w:proofErr w:type="gramEnd"/>
      <w:r>
        <w:rPr>
          <w:rFonts w:hint="eastAsia"/>
          <w:lang w:val="en-GB"/>
        </w:rPr>
        <w:t>）之不生不滅的</w:t>
      </w:r>
      <w:proofErr w:type="gramStart"/>
      <w:r>
        <w:rPr>
          <w:rFonts w:hint="eastAsia"/>
          <w:lang w:val="en-GB"/>
        </w:rPr>
        <w:t>畢竟實相來</w:t>
      </w:r>
      <w:proofErr w:type="gramEnd"/>
      <w:r>
        <w:rPr>
          <w:rFonts w:hint="eastAsia"/>
          <w:lang w:val="en-GB"/>
        </w:rPr>
        <w:t>論述諸法（各種現象）本身的無分別性、</w:t>
      </w:r>
      <w:proofErr w:type="gramStart"/>
      <w:r>
        <w:rPr>
          <w:rFonts w:hint="eastAsia"/>
          <w:lang w:val="en-GB"/>
        </w:rPr>
        <w:t>不</w:t>
      </w:r>
      <w:proofErr w:type="gramEnd"/>
      <w:r>
        <w:rPr>
          <w:rFonts w:hint="eastAsia"/>
          <w:lang w:val="en-GB"/>
        </w:rPr>
        <w:t>二性</w:t>
      </w:r>
      <w:proofErr w:type="gramStart"/>
      <w:r>
        <w:rPr>
          <w:rFonts w:hint="eastAsia"/>
          <w:lang w:val="en-GB"/>
        </w:rPr>
        <w:t>與空性</w:t>
      </w:r>
      <w:proofErr w:type="gramEnd"/>
      <w:r>
        <w:rPr>
          <w:rFonts w:hint="eastAsia"/>
          <w:lang w:val="en-GB"/>
        </w:rPr>
        <w:t>。在此思想引領下，大乘《大般涅槃經》作者或編輯者必然主張「定慧</w:t>
      </w:r>
      <w:proofErr w:type="gramStart"/>
      <w:r>
        <w:rPr>
          <w:rFonts w:hint="eastAsia"/>
          <w:lang w:val="en-GB"/>
        </w:rPr>
        <w:t>不</w:t>
      </w:r>
      <w:proofErr w:type="gramEnd"/>
      <w:r>
        <w:rPr>
          <w:rFonts w:hint="eastAsia"/>
          <w:lang w:val="en-GB"/>
        </w:rPr>
        <w:t>二」。而這種「定慧</w:t>
      </w:r>
      <w:proofErr w:type="gramStart"/>
      <w:r>
        <w:rPr>
          <w:rFonts w:hint="eastAsia"/>
          <w:lang w:val="en-GB"/>
        </w:rPr>
        <w:t>不</w:t>
      </w:r>
      <w:proofErr w:type="gramEnd"/>
      <w:r>
        <w:rPr>
          <w:rFonts w:hint="eastAsia"/>
          <w:lang w:val="en-GB"/>
        </w:rPr>
        <w:t>二」的觀點若化為文本實踐，即</w:t>
      </w:r>
      <w:proofErr w:type="gramStart"/>
      <w:r>
        <w:rPr>
          <w:rFonts w:hint="eastAsia"/>
          <w:lang w:val="en-GB"/>
        </w:rPr>
        <w:t>是該經將</w:t>
      </w:r>
      <w:proofErr w:type="gramEnd"/>
      <w:r>
        <w:rPr>
          <w:rFonts w:hint="eastAsia"/>
          <w:lang w:val="en-GB"/>
        </w:rPr>
        <w:t>「</w:t>
      </w:r>
      <w:proofErr w:type="gramStart"/>
      <w:r>
        <w:rPr>
          <w:rFonts w:hint="eastAsia"/>
          <w:lang w:val="en-GB"/>
        </w:rPr>
        <w:t>首楞嚴</w:t>
      </w:r>
      <w:proofErr w:type="gramEnd"/>
      <w:r>
        <w:rPr>
          <w:rFonts w:hint="eastAsia"/>
          <w:lang w:val="en-GB"/>
        </w:rPr>
        <w:t>三</w:t>
      </w:r>
      <w:r>
        <w:rPr>
          <w:rFonts w:hint="eastAsia"/>
          <w:lang w:val="en-GB"/>
        </w:rPr>
        <w:lastRenderedPageBreak/>
        <w:t>昧」（定）與「般若波羅蜜」（慧）視為無分別。乃至</w:t>
      </w:r>
      <w:proofErr w:type="gramStart"/>
      <w:r>
        <w:rPr>
          <w:rFonts w:hint="eastAsia"/>
          <w:lang w:val="en-GB"/>
        </w:rPr>
        <w:t>於佛性思想</w:t>
      </w:r>
      <w:proofErr w:type="gramEnd"/>
      <w:r>
        <w:rPr>
          <w:rFonts w:hint="eastAsia"/>
          <w:lang w:val="en-GB"/>
        </w:rPr>
        <w:t>的推舉，也在「性相</w:t>
      </w:r>
      <w:proofErr w:type="gramStart"/>
      <w:r>
        <w:rPr>
          <w:rFonts w:hint="eastAsia"/>
          <w:lang w:val="en-GB"/>
        </w:rPr>
        <w:t>不</w:t>
      </w:r>
      <w:proofErr w:type="gramEnd"/>
      <w:r>
        <w:rPr>
          <w:rFonts w:hint="eastAsia"/>
          <w:lang w:val="en-GB"/>
        </w:rPr>
        <w:t>二」的觀點下，「眾生相各個殊異，但是</w:t>
      </w:r>
      <w:proofErr w:type="gramStart"/>
      <w:r>
        <w:rPr>
          <w:rFonts w:hint="eastAsia"/>
          <w:lang w:val="en-GB"/>
        </w:rPr>
        <w:t>佛性人人悉具</w:t>
      </w:r>
      <w:proofErr w:type="gramEnd"/>
      <w:r>
        <w:rPr>
          <w:rFonts w:hint="eastAsia"/>
          <w:lang w:val="en-GB"/>
        </w:rPr>
        <w:t>」的論點也就普遍</w:t>
      </w:r>
      <w:proofErr w:type="gramStart"/>
      <w:r>
        <w:rPr>
          <w:rFonts w:hint="eastAsia"/>
          <w:lang w:val="en-GB"/>
        </w:rPr>
        <w:t>見於該經的</w:t>
      </w:r>
      <w:proofErr w:type="gramEnd"/>
      <w:r>
        <w:rPr>
          <w:rFonts w:hint="eastAsia"/>
          <w:lang w:val="en-GB"/>
        </w:rPr>
        <w:t>文本實踐中。</w:t>
      </w:r>
    </w:p>
    <w:p w:rsidR="0055570C" w:rsidRDefault="0055570C" w:rsidP="0055570C">
      <w:pPr>
        <w:rPr>
          <w:lang w:val="en-GB"/>
        </w:rPr>
      </w:pPr>
      <w:r>
        <w:rPr>
          <w:rFonts w:hint="eastAsia"/>
          <w:lang w:val="en-GB"/>
        </w:rPr>
        <w:t>另外，要值得一提的是，由於大乘版《大般涅槃經》的佛陀觀是常住不滅的佛陀觀，為此，所謂佛陀入</w:t>
      </w:r>
      <w:proofErr w:type="gramStart"/>
      <w:r>
        <w:rPr>
          <w:rFonts w:hint="eastAsia"/>
          <w:lang w:val="en-GB"/>
        </w:rPr>
        <w:t>涅槃</w:t>
      </w:r>
      <w:proofErr w:type="gramEnd"/>
      <w:r>
        <w:rPr>
          <w:rFonts w:hint="eastAsia"/>
          <w:lang w:val="en-GB"/>
        </w:rPr>
        <w:t>也即是佛陀不入</w:t>
      </w:r>
      <w:proofErr w:type="gramStart"/>
      <w:r>
        <w:rPr>
          <w:rFonts w:hint="eastAsia"/>
          <w:lang w:val="en-GB"/>
        </w:rPr>
        <w:t>涅槃</w:t>
      </w:r>
      <w:proofErr w:type="gramEnd"/>
      <w:r>
        <w:rPr>
          <w:rFonts w:hint="eastAsia"/>
          <w:lang w:val="en-GB"/>
        </w:rPr>
        <w:t>。因此，大乘版《大般涅槃經》的結尾並沒有如同</w:t>
      </w:r>
      <w:proofErr w:type="gramStart"/>
      <w:r>
        <w:rPr>
          <w:rFonts w:hint="eastAsia"/>
          <w:lang w:val="en-GB"/>
        </w:rPr>
        <w:t>聲聞乘版《大般涅槃經》</w:t>
      </w:r>
      <w:proofErr w:type="gramEnd"/>
      <w:r>
        <w:rPr>
          <w:rFonts w:hint="eastAsia"/>
          <w:lang w:val="en-GB"/>
        </w:rPr>
        <w:t>的結尾發展所述：佛陀教導了最後一位求道</w:t>
      </w:r>
      <w:proofErr w:type="gramStart"/>
      <w:r>
        <w:rPr>
          <w:rFonts w:hint="eastAsia"/>
          <w:lang w:val="en-GB"/>
        </w:rPr>
        <w:t>者亦即</w:t>
      </w:r>
      <w:proofErr w:type="gramEnd"/>
      <w:r>
        <w:rPr>
          <w:rFonts w:hint="eastAsia"/>
          <w:lang w:val="en-GB"/>
        </w:rPr>
        <w:t>遊行者跋</w:t>
      </w:r>
      <w:proofErr w:type="gramStart"/>
      <w:r>
        <w:rPr>
          <w:rFonts w:hint="eastAsia"/>
          <w:lang w:val="en-GB"/>
        </w:rPr>
        <w:t>陀</w:t>
      </w:r>
      <w:proofErr w:type="gramEnd"/>
      <w:r>
        <w:rPr>
          <w:rFonts w:hint="eastAsia"/>
          <w:lang w:val="en-GB"/>
        </w:rPr>
        <w:t>，再說完勉勵僧眾的「</w:t>
      </w:r>
      <w:proofErr w:type="gramStart"/>
      <w:r>
        <w:rPr>
          <w:rFonts w:hint="eastAsia"/>
          <w:lang w:val="en-GB"/>
        </w:rPr>
        <w:t>諸行皆是壞滅之</w:t>
      </w:r>
      <w:proofErr w:type="gramEnd"/>
      <w:r>
        <w:rPr>
          <w:rFonts w:hint="eastAsia"/>
          <w:lang w:val="en-GB"/>
        </w:rPr>
        <w:t>法，應自精進不放逸」遺教後，就在九次第定的禪定中進入大</w:t>
      </w:r>
      <w:proofErr w:type="gramStart"/>
      <w:r>
        <w:rPr>
          <w:rFonts w:hint="eastAsia"/>
          <w:lang w:val="en-GB"/>
        </w:rPr>
        <w:t>涅槃</w:t>
      </w:r>
      <w:proofErr w:type="gramEnd"/>
      <w:r>
        <w:rPr>
          <w:rFonts w:hint="eastAsia"/>
          <w:lang w:val="en-GB"/>
        </w:rPr>
        <w:t>。相對地，大乘版《大般涅槃經》的劇情發展，就在一百二十歲的遊行者（須）跋</w:t>
      </w:r>
      <w:proofErr w:type="gramStart"/>
      <w:r>
        <w:rPr>
          <w:rFonts w:hint="eastAsia"/>
          <w:lang w:val="en-GB"/>
        </w:rPr>
        <w:t>陀</w:t>
      </w:r>
      <w:proofErr w:type="gramEnd"/>
      <w:r>
        <w:rPr>
          <w:rFonts w:hint="eastAsia"/>
          <w:lang w:val="en-GB"/>
        </w:rPr>
        <w:t>聽完佛陀講說「無相之相」的「</w:t>
      </w:r>
      <w:proofErr w:type="gramStart"/>
      <w:r>
        <w:rPr>
          <w:rFonts w:hint="eastAsia"/>
          <w:lang w:val="en-GB"/>
        </w:rPr>
        <w:t>實相</w:t>
      </w:r>
      <w:proofErr w:type="gramEnd"/>
      <w:r>
        <w:rPr>
          <w:rFonts w:hint="eastAsia"/>
          <w:lang w:val="en-GB"/>
        </w:rPr>
        <w:t>」</w:t>
      </w:r>
      <w:proofErr w:type="gramStart"/>
      <w:r>
        <w:rPr>
          <w:rFonts w:hint="eastAsia"/>
          <w:lang w:val="en-GB"/>
        </w:rPr>
        <w:t>教導並證得了</w:t>
      </w:r>
      <w:proofErr w:type="gramEnd"/>
      <w:r>
        <w:rPr>
          <w:rFonts w:hint="eastAsia"/>
          <w:lang w:val="en-GB"/>
        </w:rPr>
        <w:t>阿羅漢果後，整部經典的敘事部分就結束了。</w:t>
      </w:r>
    </w:p>
    <w:p w:rsidR="00877185" w:rsidRPr="0055570C" w:rsidRDefault="0055570C" w:rsidP="0055570C">
      <w:pPr>
        <w:rPr>
          <w:rFonts w:hint="eastAsia"/>
          <w:lang w:val="en-GB"/>
        </w:rPr>
      </w:pPr>
      <w:r>
        <w:rPr>
          <w:rFonts w:hint="eastAsia"/>
          <w:lang w:val="en-GB"/>
        </w:rPr>
        <w:t>大乘《大般涅槃經》不讓佛陀在九次第定的循序禪定中</w:t>
      </w:r>
      <w:proofErr w:type="gramStart"/>
      <w:r>
        <w:rPr>
          <w:rFonts w:hint="eastAsia"/>
          <w:lang w:val="en-GB"/>
        </w:rPr>
        <w:t>捨棄色身進入</w:t>
      </w:r>
      <w:proofErr w:type="gramEnd"/>
      <w:r>
        <w:rPr>
          <w:rFonts w:hint="eastAsia"/>
          <w:lang w:val="en-GB"/>
        </w:rPr>
        <w:t>大</w:t>
      </w:r>
      <w:proofErr w:type="gramStart"/>
      <w:r>
        <w:rPr>
          <w:rFonts w:hint="eastAsia"/>
          <w:lang w:val="en-GB"/>
        </w:rPr>
        <w:t>涅槃</w:t>
      </w:r>
      <w:proofErr w:type="gramEnd"/>
      <w:r>
        <w:rPr>
          <w:rFonts w:hint="eastAsia"/>
          <w:lang w:val="en-GB"/>
        </w:rPr>
        <w:t>，反而選擇以「擱置不論」的方式處理後續的敘事，這自然有其思想的考量。就大乘《大般涅槃經》的觀點而言，這種不曾</w:t>
      </w:r>
      <w:proofErr w:type="gramStart"/>
      <w:r>
        <w:rPr>
          <w:rFonts w:hint="eastAsia"/>
          <w:lang w:val="en-GB"/>
        </w:rPr>
        <w:t>捨棄色身</w:t>
      </w:r>
      <w:proofErr w:type="gramEnd"/>
      <w:r>
        <w:rPr>
          <w:rFonts w:hint="eastAsia"/>
          <w:lang w:val="en-GB"/>
        </w:rPr>
        <w:t>、亦不入大</w:t>
      </w:r>
      <w:proofErr w:type="gramStart"/>
      <w:r>
        <w:rPr>
          <w:rFonts w:hint="eastAsia"/>
          <w:lang w:val="en-GB"/>
        </w:rPr>
        <w:t>涅槃</w:t>
      </w:r>
      <w:proofErr w:type="gramEnd"/>
      <w:r>
        <w:rPr>
          <w:rFonts w:hint="eastAsia"/>
          <w:lang w:val="en-GB"/>
        </w:rPr>
        <w:t>的佛陀乃是常住不滅之如來性</w:t>
      </w:r>
      <w:proofErr w:type="gramStart"/>
      <w:r>
        <w:rPr>
          <w:rFonts w:hint="eastAsia"/>
          <w:lang w:val="en-GB"/>
        </w:rPr>
        <w:t>的示現</w:t>
      </w:r>
      <w:proofErr w:type="gramEnd"/>
      <w:r>
        <w:rPr>
          <w:rFonts w:hint="eastAsia"/>
          <w:lang w:val="en-GB"/>
        </w:rPr>
        <w:t>。這樣的佛陀觀並非直線性的、不可逆性的、歷史時間的佛陀觀，它當然不再需要遵循聲聞乘歷史性的、</w:t>
      </w:r>
      <w:proofErr w:type="gramStart"/>
      <w:r>
        <w:rPr>
          <w:rFonts w:hint="eastAsia"/>
          <w:lang w:val="en-GB"/>
        </w:rPr>
        <w:t>色身可滅</w:t>
      </w:r>
      <w:proofErr w:type="gramEnd"/>
      <w:r>
        <w:rPr>
          <w:rFonts w:hint="eastAsia"/>
          <w:lang w:val="en-GB"/>
        </w:rPr>
        <w:t>的佛陀觀來建立大乘的論述。相對地，大乘《大般涅槃經》採取是一種神話性的、信仰性的、可逆性的、非現實的佛陀觀，這種佛陀觀可以依照自身思想體系建立的需要隨時將隨手可及的前輩佛教資源進行挪用，甚至量身訂做為自己的外衣。正是在前述的詮釋學策略引導下，聲聞乘佛教禪法典範在大乘《大般涅槃經》的文本實踐下，達成了大乘佛教禪法典範轉移的任務。</w:t>
      </w:r>
    </w:p>
    <w:sectPr w:rsidR="00877185" w:rsidRPr="0055570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FD9" w:rsidRDefault="00C41FD9" w:rsidP="0055570C">
      <w:pPr>
        <w:spacing w:before="0" w:line="240" w:lineRule="auto"/>
      </w:pPr>
      <w:r>
        <w:separator/>
      </w:r>
    </w:p>
  </w:endnote>
  <w:endnote w:type="continuationSeparator" w:id="0">
    <w:p w:rsidR="00C41FD9" w:rsidRDefault="00C41FD9" w:rsidP="005557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 Unicode">
    <w:altName w:val="Times New Roman"/>
    <w:charset w:val="00"/>
    <w:family w:val="auto"/>
    <w:pitch w:val="variable"/>
    <w:sig w:usb0="A000006F" w:usb1="40006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新中黑">
    <w:altName w:val="細明體"/>
    <w:charset w:val="88"/>
    <w:family w:val="modern"/>
    <w:pitch w:val="fixed"/>
    <w:sig w:usb0="00000003" w:usb1="28880000" w:usb2="00000016" w:usb3="00000000" w:csb0="001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0C" w:rsidRDefault="0055570C">
    <w:pPr>
      <w:pStyle w:val="a6"/>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40411"/>
      <w:docPartObj>
        <w:docPartGallery w:val="Page Numbers (Bottom of Page)"/>
        <w:docPartUnique/>
      </w:docPartObj>
    </w:sdtPr>
    <w:sdtContent>
      <w:p w:rsidR="0055570C" w:rsidRDefault="0055570C" w:rsidP="0055570C">
        <w:pPr>
          <w:pStyle w:val="a6"/>
          <w:ind w:firstLine="400"/>
          <w:jc w:val="center"/>
        </w:pPr>
        <w:r>
          <w:fldChar w:fldCharType="begin"/>
        </w:r>
        <w:r>
          <w:instrText>PAGE   \* MERGEFORMAT</w:instrText>
        </w:r>
        <w:r>
          <w:fldChar w:fldCharType="separate"/>
        </w:r>
        <w:r>
          <w:rPr>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0C" w:rsidRDefault="0055570C">
    <w:pPr>
      <w:pStyle w:val="a6"/>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FD9" w:rsidRDefault="00C41FD9" w:rsidP="0055570C">
      <w:pPr>
        <w:spacing w:before="0" w:line="240" w:lineRule="auto"/>
      </w:pPr>
      <w:r>
        <w:separator/>
      </w:r>
    </w:p>
  </w:footnote>
  <w:footnote w:type="continuationSeparator" w:id="0">
    <w:p w:rsidR="00C41FD9" w:rsidRDefault="00C41FD9" w:rsidP="0055570C">
      <w:pPr>
        <w:spacing w:before="0" w:line="240" w:lineRule="auto"/>
      </w:pPr>
      <w:r>
        <w:continuationSeparator/>
      </w:r>
    </w:p>
  </w:footnote>
  <w:footnote w:id="1">
    <w:p w:rsidR="0055570C" w:rsidRDefault="0055570C" w:rsidP="0055570C">
      <w:pPr>
        <w:pStyle w:val="a8"/>
        <w:spacing w:line="240" w:lineRule="auto"/>
        <w:ind w:firstLineChars="0" w:firstLine="0"/>
        <w:rPr>
          <w:rFonts w:hint="eastAsia"/>
        </w:rPr>
      </w:pPr>
      <w:proofErr w:type="gramStart"/>
      <w:r>
        <w:rPr>
          <w:rFonts w:hint="eastAsia"/>
        </w:rPr>
        <w:t>＊</w:t>
      </w:r>
      <w:proofErr w:type="gramEnd"/>
      <w:r>
        <w:rPr>
          <w:rFonts w:hint="eastAsia"/>
        </w:rPr>
        <w:t>本文尚未完稿，僅供學術會議討論，請暫時</w:t>
      </w:r>
      <w:proofErr w:type="gramStart"/>
      <w:r>
        <w:rPr>
          <w:rFonts w:hint="eastAsia"/>
        </w:rPr>
        <w:t>勿</w:t>
      </w:r>
      <w:proofErr w:type="gramEnd"/>
      <w:r>
        <w:rPr>
          <w:rFonts w:hint="eastAsia"/>
        </w:rPr>
        <w:t>引用。</w:t>
      </w:r>
      <w:r>
        <w:t>2019/12/9</w:t>
      </w:r>
      <w:r w:rsidR="0042350C">
        <w:rPr>
          <w:rFonts w:hint="eastAsia"/>
        </w:rPr>
        <w:t>暫存檔。</w:t>
      </w:r>
    </w:p>
    <w:p w:rsidR="0055570C" w:rsidRPr="00261131" w:rsidRDefault="0055570C" w:rsidP="0055570C">
      <w:pPr>
        <w:pStyle w:val="a8"/>
        <w:spacing w:line="240" w:lineRule="auto"/>
        <w:ind w:firstLineChars="0" w:firstLine="0"/>
      </w:pPr>
      <w:r w:rsidRPr="00261131">
        <w:rPr>
          <w:rStyle w:val="aa"/>
        </w:rPr>
        <w:footnoteRef/>
      </w:r>
      <w:r w:rsidRPr="00261131">
        <w:t xml:space="preserve"> </w:t>
      </w:r>
      <w:r w:rsidRPr="005A5615">
        <w:t>馬克斯</w:t>
      </w:r>
      <w:proofErr w:type="gramStart"/>
      <w:r w:rsidRPr="005A5615">
        <w:t>•</w:t>
      </w:r>
      <w:proofErr w:type="gramEnd"/>
      <w:r w:rsidRPr="005A5615">
        <w:t>韋伯</w:t>
      </w:r>
      <w:r>
        <w:rPr>
          <w:rFonts w:hint="eastAsia"/>
        </w:rPr>
        <w:t>，</w:t>
      </w:r>
      <w:proofErr w:type="gramStart"/>
      <w:r w:rsidRPr="005A5615">
        <w:t>《</w:t>
      </w:r>
      <w:proofErr w:type="gramEnd"/>
      <w:r w:rsidRPr="005A5615">
        <w:t>印度的宗教：印度教與佛教的社會學</w:t>
      </w:r>
      <w:proofErr w:type="gramStart"/>
      <w:r w:rsidRPr="005A5615">
        <w:t>》</w:t>
      </w:r>
      <w:proofErr w:type="gramEnd"/>
      <w:r>
        <w:rPr>
          <w:rFonts w:hint="eastAsia"/>
        </w:rPr>
        <w:t>，頁</w:t>
      </w:r>
      <w:r w:rsidRPr="00261131">
        <w:t>40</w:t>
      </w:r>
      <w:r>
        <w:t>0</w:t>
      </w:r>
      <w:r>
        <w:rPr>
          <w:rFonts w:hint="eastAsia"/>
        </w:rPr>
        <w:t>-</w:t>
      </w:r>
      <w:r>
        <w:t>415</w:t>
      </w:r>
      <w:r>
        <w:rPr>
          <w:rFonts w:hint="eastAsia"/>
        </w:rPr>
        <w:t>。</w:t>
      </w:r>
    </w:p>
  </w:footnote>
  <w:footnote w:id="2">
    <w:p w:rsidR="0055570C" w:rsidRPr="00261131" w:rsidRDefault="0055570C" w:rsidP="0055570C">
      <w:pPr>
        <w:pStyle w:val="a8"/>
        <w:spacing w:line="240" w:lineRule="auto"/>
        <w:ind w:firstLineChars="0" w:firstLine="0"/>
      </w:pPr>
      <w:r w:rsidRPr="00261131">
        <w:rPr>
          <w:rStyle w:val="aa"/>
        </w:rPr>
        <w:footnoteRef/>
      </w:r>
      <w:r w:rsidRPr="00261131">
        <w:t xml:space="preserve"> </w:t>
      </w:r>
      <w:r w:rsidRPr="00261131">
        <w:t>韋伯認為：大乘佛教首先透過形式的祈禱禮拜，最後則透過</w:t>
      </w:r>
      <w:proofErr w:type="gramStart"/>
      <w:r w:rsidRPr="00261131">
        <w:t>轉經筒的</w:t>
      </w:r>
      <w:proofErr w:type="gramEnd"/>
      <w:r w:rsidRPr="00261131">
        <w:t>技術，以及</w:t>
      </w:r>
      <w:proofErr w:type="gramStart"/>
      <w:r w:rsidRPr="00261131">
        <w:t>繫</w:t>
      </w:r>
      <w:proofErr w:type="gramEnd"/>
      <w:r w:rsidRPr="00261131">
        <w:t>在風中</w:t>
      </w:r>
      <w:proofErr w:type="gramStart"/>
      <w:r w:rsidRPr="00261131">
        <w:t>或唾貼在</w:t>
      </w:r>
      <w:proofErr w:type="gramEnd"/>
      <w:r w:rsidRPr="00261131">
        <w:t>偶像上的護符，達到崇拜之機械化的絕對最高點，並且藉此將全世界轉化成為一所龐大的巫術性的魔法花園。大乘佛教是一種將密教的、本質上是</w:t>
      </w:r>
      <w:proofErr w:type="gramStart"/>
      <w:r w:rsidRPr="00261131">
        <w:t>婆羅門式的</w:t>
      </w:r>
      <w:proofErr w:type="gramEnd"/>
      <w:r w:rsidRPr="00261131">
        <w:t>、知識份子的神秘思想，和粗野的巫術、偶像崇拜和</w:t>
      </w:r>
      <w:proofErr w:type="gramStart"/>
      <w:r w:rsidRPr="00261131">
        <w:t>聖徒</w:t>
      </w:r>
      <w:proofErr w:type="gramEnd"/>
      <w:r w:rsidRPr="00261131">
        <w:t>崇拜、</w:t>
      </w:r>
      <w:proofErr w:type="gramStart"/>
      <w:r w:rsidRPr="00261131">
        <w:t>或俗人</w:t>
      </w:r>
      <w:proofErr w:type="gramEnd"/>
      <w:r w:rsidRPr="00261131">
        <w:t>公式性的祈禱禮拜相結合起來。</w:t>
      </w:r>
    </w:p>
  </w:footnote>
  <w:footnote w:id="3">
    <w:p w:rsidR="0055570C" w:rsidRPr="00261131" w:rsidRDefault="0055570C" w:rsidP="0055570C">
      <w:pPr>
        <w:pStyle w:val="a8"/>
        <w:spacing w:line="240" w:lineRule="auto"/>
        <w:ind w:firstLineChars="0" w:firstLine="0"/>
      </w:pPr>
      <w:r w:rsidRPr="00261131">
        <w:rPr>
          <w:rStyle w:val="aa"/>
        </w:rPr>
        <w:footnoteRef/>
      </w:r>
      <w:r w:rsidRPr="00261131">
        <w:t xml:space="preserve"> </w:t>
      </w:r>
      <w:proofErr w:type="gramStart"/>
      <w:r w:rsidRPr="00261131">
        <w:t>呂凱文著</w:t>
      </w:r>
      <w:proofErr w:type="gramEnd"/>
      <w:r w:rsidRPr="00261131">
        <w:t>，《佛教典範如何轉移》</w:t>
      </w:r>
      <w:proofErr w:type="gramStart"/>
      <w:r w:rsidRPr="00261131">
        <w:t>（</w:t>
      </w:r>
      <w:proofErr w:type="gramEnd"/>
      <w:r w:rsidRPr="00261131">
        <w:t>台北：新文豐出版社，</w:t>
      </w:r>
      <w:r w:rsidRPr="00261131">
        <w:t>2014</w:t>
      </w:r>
      <w:r w:rsidRPr="00261131">
        <w:t>年</w:t>
      </w:r>
      <w:proofErr w:type="gramStart"/>
      <w:r w:rsidRPr="00261131">
        <w:t>）</w:t>
      </w:r>
      <w:proofErr w:type="gramEnd"/>
      <w:r w:rsidRPr="00261131">
        <w:t>。</w:t>
      </w:r>
    </w:p>
  </w:footnote>
  <w:footnote w:id="4">
    <w:p w:rsidR="0055570C" w:rsidRPr="00916A0E" w:rsidRDefault="0055570C" w:rsidP="0055570C">
      <w:pPr>
        <w:pStyle w:val="a8"/>
        <w:spacing w:line="240" w:lineRule="auto"/>
        <w:ind w:firstLineChars="0" w:firstLine="0"/>
        <w:rPr>
          <w:rFonts w:eastAsia="細明體"/>
        </w:rPr>
      </w:pPr>
      <w:r w:rsidRPr="00261131">
        <w:rPr>
          <w:rStyle w:val="aa"/>
        </w:rPr>
        <w:footnoteRef/>
      </w:r>
      <w:r w:rsidRPr="00261131">
        <w:t xml:space="preserve"> </w:t>
      </w:r>
      <w:proofErr w:type="gramStart"/>
      <w:r w:rsidRPr="00261131">
        <w:t>關於戒學與</w:t>
      </w:r>
      <w:proofErr w:type="gramEnd"/>
      <w:r w:rsidRPr="00261131">
        <w:t>慧學等議題在佛教典範轉移的討論，請參見拙著另外</w:t>
      </w:r>
      <w:r>
        <w:rPr>
          <w:rFonts w:hint="eastAsia"/>
        </w:rPr>
        <w:t>幾</w:t>
      </w:r>
      <w:r w:rsidRPr="00261131">
        <w:t>篇論文</w:t>
      </w:r>
      <w:r>
        <w:rPr>
          <w:rFonts w:hint="eastAsia"/>
        </w:rPr>
        <w:t>。</w:t>
      </w:r>
      <w:r>
        <w:rPr>
          <w:rFonts w:eastAsia="細明體" w:hAnsi="細明體" w:hint="eastAsia"/>
        </w:rPr>
        <w:t>呂凱文，</w:t>
      </w:r>
      <w:r w:rsidRPr="00916A0E">
        <w:rPr>
          <w:rFonts w:eastAsia="細明體" w:hAnsi="細明體"/>
        </w:rPr>
        <w:t>〈重讀佛教</w:t>
      </w:r>
      <w:r w:rsidRPr="00916A0E">
        <w:rPr>
          <w:rFonts w:eastAsia="細明體" w:hAnsi="細明體"/>
          <w:spacing w:val="10"/>
          <w:w w:val="90"/>
        </w:rPr>
        <w:t>「王舍城結集」</w:t>
      </w:r>
      <w:r w:rsidRPr="00916A0E">
        <w:t>〉</w:t>
      </w:r>
      <w:r>
        <w:rPr>
          <w:rFonts w:hint="eastAsia"/>
        </w:rPr>
        <w:t>，</w:t>
      </w:r>
      <w:r w:rsidRPr="00916A0E">
        <w:t>《正觀》第</w:t>
      </w:r>
      <w:r w:rsidRPr="00916A0E">
        <w:t>47</w:t>
      </w:r>
      <w:r w:rsidRPr="00916A0E">
        <w:t>期</w:t>
      </w:r>
      <w:proofErr w:type="gramStart"/>
      <w:r w:rsidRPr="00916A0E">
        <w:t>（</w:t>
      </w:r>
      <w:proofErr w:type="gramEnd"/>
      <w:r w:rsidRPr="00916A0E">
        <w:t>南投：</w:t>
      </w:r>
      <w:proofErr w:type="gramStart"/>
      <w:r w:rsidRPr="00916A0E">
        <w:t>正觀雜誌社</w:t>
      </w:r>
      <w:proofErr w:type="gramEnd"/>
      <w:r w:rsidRPr="00916A0E">
        <w:t>，</w:t>
      </w:r>
      <w:r w:rsidRPr="00916A0E">
        <w:rPr>
          <w:rFonts w:eastAsia="細明體"/>
        </w:rPr>
        <w:t>2008</w:t>
      </w:r>
      <w:r w:rsidRPr="00916A0E">
        <w:t>年</w:t>
      </w:r>
      <w:r w:rsidRPr="00916A0E">
        <w:t>12</w:t>
      </w:r>
      <w:r w:rsidRPr="00916A0E">
        <w:t>月</w:t>
      </w:r>
      <w:r w:rsidRPr="00916A0E">
        <w:rPr>
          <w:rFonts w:eastAsia="細明體"/>
        </w:rPr>
        <w:t>25</w:t>
      </w:r>
      <w:r w:rsidRPr="00916A0E">
        <w:t>日出版</w:t>
      </w:r>
      <w:proofErr w:type="gramStart"/>
      <w:r w:rsidRPr="00916A0E">
        <w:t>）</w:t>
      </w:r>
      <w:proofErr w:type="gramEnd"/>
      <w:r w:rsidRPr="00916A0E">
        <w:rPr>
          <w:rFonts w:eastAsia="細明體"/>
        </w:rPr>
        <w:t>，頁</w:t>
      </w:r>
      <w:r w:rsidRPr="00916A0E">
        <w:rPr>
          <w:rFonts w:eastAsia="細明體"/>
        </w:rPr>
        <w:t>29</w:t>
      </w:r>
      <w:r w:rsidRPr="00916A0E">
        <w:t>-60</w:t>
      </w:r>
      <w:r w:rsidRPr="00916A0E">
        <w:t>。</w:t>
      </w:r>
      <w:r w:rsidRPr="00916A0E">
        <w:rPr>
          <w:rFonts w:eastAsia="細明體"/>
        </w:rPr>
        <w:t xml:space="preserve"> </w:t>
      </w:r>
      <w:r w:rsidRPr="00916A0E">
        <w:t>呂凱文，</w:t>
      </w:r>
      <w:proofErr w:type="gramStart"/>
      <w:r w:rsidRPr="00916A0E">
        <w:t>〈</w:t>
      </w:r>
      <w:proofErr w:type="gramEnd"/>
      <w:r w:rsidRPr="00916A0E">
        <w:rPr>
          <w:rFonts w:eastAsia="文鼎新中黑" w:hint="eastAsia"/>
        </w:rPr>
        <w:t>對比、詮釋與典範轉移</w:t>
      </w:r>
      <w:r w:rsidRPr="00916A0E">
        <w:rPr>
          <w:rFonts w:eastAsia="文鼎新中黑"/>
        </w:rPr>
        <w:t>（</w:t>
      </w:r>
      <w:r w:rsidRPr="00916A0E">
        <w:rPr>
          <w:rFonts w:eastAsia="文鼎新中黑"/>
        </w:rPr>
        <w:t>1</w:t>
      </w:r>
      <w:r w:rsidRPr="00916A0E">
        <w:rPr>
          <w:rFonts w:eastAsia="文鼎新中黑"/>
        </w:rPr>
        <w:t>）</w:t>
      </w:r>
      <w:r w:rsidRPr="00916A0E">
        <w:rPr>
          <w:rFonts w:eastAsia="文鼎新中黑" w:hint="eastAsia"/>
        </w:rPr>
        <w:t>：兩種佛教典範下的</w:t>
      </w:r>
      <w:proofErr w:type="gramStart"/>
      <w:r w:rsidRPr="00916A0E">
        <w:rPr>
          <w:rFonts w:eastAsia="文鼎新中黑" w:hint="eastAsia"/>
        </w:rPr>
        <w:t>郁</w:t>
      </w:r>
      <w:proofErr w:type="gramEnd"/>
      <w:r w:rsidRPr="00916A0E">
        <w:rPr>
          <w:rFonts w:eastAsia="文鼎新中黑" w:hint="eastAsia"/>
        </w:rPr>
        <w:t>伽長者</w:t>
      </w:r>
      <w:proofErr w:type="gramStart"/>
      <w:r w:rsidRPr="00916A0E">
        <w:t>〉</w:t>
      </w:r>
      <w:proofErr w:type="gramEnd"/>
      <w:r w:rsidRPr="00916A0E">
        <w:t>，《正觀》第</w:t>
      </w:r>
      <w:r w:rsidRPr="00916A0E">
        <w:rPr>
          <w:rFonts w:eastAsia="細明體"/>
        </w:rPr>
        <w:t>34</w:t>
      </w:r>
      <w:r w:rsidRPr="00916A0E">
        <w:t>期</w:t>
      </w:r>
      <w:proofErr w:type="gramStart"/>
      <w:r w:rsidRPr="00916A0E">
        <w:t>（</w:t>
      </w:r>
      <w:proofErr w:type="gramEnd"/>
      <w:r w:rsidRPr="00916A0E">
        <w:t>南投：</w:t>
      </w:r>
      <w:proofErr w:type="gramStart"/>
      <w:r w:rsidRPr="00916A0E">
        <w:t>正觀雜誌社</w:t>
      </w:r>
      <w:proofErr w:type="gramEnd"/>
      <w:r w:rsidRPr="00916A0E">
        <w:t>，</w:t>
      </w:r>
      <w:r w:rsidRPr="00916A0E">
        <w:rPr>
          <w:rFonts w:eastAsia="細明體"/>
        </w:rPr>
        <w:t>2005</w:t>
      </w:r>
      <w:r w:rsidRPr="00916A0E">
        <w:t>年</w:t>
      </w:r>
      <w:r w:rsidRPr="00916A0E">
        <w:rPr>
          <w:rFonts w:eastAsia="細明體"/>
        </w:rPr>
        <w:t>9</w:t>
      </w:r>
      <w:r w:rsidRPr="00916A0E">
        <w:t>月</w:t>
      </w:r>
      <w:r w:rsidRPr="00916A0E">
        <w:rPr>
          <w:rFonts w:eastAsia="細明體"/>
        </w:rPr>
        <w:t>25</w:t>
      </w:r>
      <w:r w:rsidRPr="00916A0E">
        <w:t>日出版</w:t>
      </w:r>
      <w:proofErr w:type="gramStart"/>
      <w:r w:rsidRPr="00916A0E">
        <w:t>）</w:t>
      </w:r>
      <w:proofErr w:type="gramEnd"/>
      <w:r w:rsidRPr="00916A0E">
        <w:t>，頁</w:t>
      </w:r>
      <w:r w:rsidRPr="00916A0E">
        <w:t>5-57</w:t>
      </w:r>
      <w:r w:rsidRPr="00916A0E">
        <w:t>。</w:t>
      </w:r>
      <w:r w:rsidRPr="00916A0E">
        <w:rPr>
          <w:rFonts w:eastAsia="細明體"/>
        </w:rPr>
        <w:t xml:space="preserve"> </w:t>
      </w:r>
      <w:r w:rsidRPr="00916A0E">
        <w:t>呂凱文，</w:t>
      </w:r>
      <w:proofErr w:type="gramStart"/>
      <w:r w:rsidRPr="00916A0E">
        <w:t>〈</w:t>
      </w:r>
      <w:proofErr w:type="gramEnd"/>
      <w:r w:rsidRPr="00916A0E">
        <w:rPr>
          <w:rFonts w:eastAsia="文鼎新中黑"/>
        </w:rPr>
        <w:t>對比、詮釋與典範轉移（</w:t>
      </w:r>
      <w:r w:rsidRPr="00916A0E">
        <w:rPr>
          <w:rFonts w:eastAsia="文鼎新中黑"/>
        </w:rPr>
        <w:t>2</w:t>
      </w:r>
      <w:r w:rsidRPr="00916A0E">
        <w:rPr>
          <w:rFonts w:eastAsia="文鼎新中黑"/>
        </w:rPr>
        <w:t>）：</w:t>
      </w:r>
      <w:r w:rsidRPr="00916A0E">
        <w:t>以兩種《善生經》探究佛教倫理的詮釋學轉向問題</w:t>
      </w:r>
      <w:proofErr w:type="gramStart"/>
      <w:r w:rsidRPr="00916A0E">
        <w:t>〉</w:t>
      </w:r>
      <w:proofErr w:type="gramEnd"/>
      <w:r w:rsidRPr="00916A0E">
        <w:t>，《正觀》第</w:t>
      </w:r>
      <w:r w:rsidRPr="00916A0E">
        <w:rPr>
          <w:rFonts w:eastAsia="細明體"/>
        </w:rPr>
        <w:t>35</w:t>
      </w:r>
      <w:r w:rsidRPr="00916A0E">
        <w:t>期</w:t>
      </w:r>
      <w:proofErr w:type="gramStart"/>
      <w:r w:rsidRPr="00916A0E">
        <w:t>（</w:t>
      </w:r>
      <w:proofErr w:type="gramEnd"/>
      <w:r w:rsidRPr="00916A0E">
        <w:t>南投：</w:t>
      </w:r>
      <w:proofErr w:type="gramStart"/>
      <w:r w:rsidRPr="00916A0E">
        <w:t>正觀雜誌社</w:t>
      </w:r>
      <w:proofErr w:type="gramEnd"/>
      <w:r w:rsidRPr="00916A0E">
        <w:t>，</w:t>
      </w:r>
      <w:r w:rsidRPr="00916A0E">
        <w:rPr>
          <w:rFonts w:eastAsia="細明體"/>
        </w:rPr>
        <w:t>2005</w:t>
      </w:r>
      <w:r w:rsidRPr="00916A0E">
        <w:t>年</w:t>
      </w:r>
      <w:r w:rsidRPr="00916A0E">
        <w:rPr>
          <w:rFonts w:eastAsia="細明體"/>
        </w:rPr>
        <w:t>12</w:t>
      </w:r>
      <w:r w:rsidRPr="00916A0E">
        <w:t>月</w:t>
      </w:r>
      <w:r w:rsidRPr="00916A0E">
        <w:rPr>
          <w:rFonts w:eastAsia="細明體"/>
        </w:rPr>
        <w:t>25</w:t>
      </w:r>
      <w:r w:rsidRPr="00916A0E">
        <w:t>日出版</w:t>
      </w:r>
      <w:proofErr w:type="gramStart"/>
      <w:r w:rsidRPr="00916A0E">
        <w:t>）</w:t>
      </w:r>
      <w:proofErr w:type="gramEnd"/>
      <w:r w:rsidRPr="00916A0E">
        <w:rPr>
          <w:rFonts w:eastAsia="細明體"/>
        </w:rPr>
        <w:t>，頁</w:t>
      </w:r>
      <w:r w:rsidRPr="00916A0E">
        <w:t>5-64</w:t>
      </w:r>
      <w:r w:rsidRPr="00261131">
        <w:t>。</w:t>
      </w:r>
    </w:p>
  </w:footnote>
  <w:footnote w:id="5">
    <w:p w:rsidR="0055570C" w:rsidRPr="00261131" w:rsidRDefault="0055570C" w:rsidP="0055570C">
      <w:pPr>
        <w:pStyle w:val="a8"/>
        <w:spacing w:line="240" w:lineRule="auto"/>
        <w:ind w:firstLineChars="0" w:firstLine="0"/>
      </w:pPr>
      <w:r w:rsidRPr="00261131">
        <w:rPr>
          <w:rStyle w:val="aa"/>
        </w:rPr>
        <w:footnoteRef/>
      </w:r>
      <w:r w:rsidRPr="00261131">
        <w:t xml:space="preserve"> </w:t>
      </w:r>
      <w:r w:rsidRPr="00261131">
        <w:t>至於</w:t>
      </w:r>
      <w:proofErr w:type="gramStart"/>
      <w:r w:rsidRPr="00261131">
        <w:t>大正藏收錄</w:t>
      </w:r>
      <w:proofErr w:type="gramEnd"/>
      <w:r w:rsidRPr="00261131">
        <w:t>的其它三</w:t>
      </w:r>
      <w:proofErr w:type="gramStart"/>
      <w:r w:rsidRPr="00261131">
        <w:t>部小經</w:t>
      </w:r>
      <w:proofErr w:type="gramEnd"/>
      <w:r w:rsidRPr="00261131">
        <w:t>，亦即</w:t>
      </w:r>
      <w:r w:rsidRPr="00261131">
        <w:t>No.5</w:t>
      </w:r>
      <w:r w:rsidRPr="00261131">
        <w:t>《佛般泥洹經》（西晉白法祖譯）、</w:t>
      </w:r>
      <w:r w:rsidRPr="00261131">
        <w:t>No.6</w:t>
      </w:r>
      <w:r w:rsidRPr="00261131">
        <w:t>《般泥洹經》（失譯）與</w:t>
      </w:r>
      <w:r w:rsidRPr="00261131">
        <w:t>No.7</w:t>
      </w:r>
      <w:r w:rsidRPr="00261131">
        <w:t>《大般涅槃經》（東晉釋法顯譯），則不在本文討論範圍內。不過這幾</w:t>
      </w:r>
      <w:proofErr w:type="gramStart"/>
      <w:r w:rsidRPr="00261131">
        <w:t>部小經</w:t>
      </w:r>
      <w:proofErr w:type="gramEnd"/>
      <w:r w:rsidRPr="00261131">
        <w:t>的翻譯手法與風格亦值得多多比較檢視。</w:t>
      </w:r>
    </w:p>
  </w:footnote>
  <w:footnote w:id="6">
    <w:p w:rsidR="0055570C" w:rsidRPr="00261131" w:rsidRDefault="0055570C" w:rsidP="0055570C">
      <w:pPr>
        <w:pStyle w:val="a8"/>
        <w:spacing w:line="240" w:lineRule="auto"/>
        <w:ind w:firstLineChars="0" w:firstLine="0"/>
      </w:pPr>
      <w:r w:rsidRPr="00261131">
        <w:rPr>
          <w:rStyle w:val="aa"/>
        </w:rPr>
        <w:footnoteRef/>
      </w:r>
      <w:r w:rsidRPr="00261131">
        <w:t xml:space="preserve"> </w:t>
      </w:r>
      <w:proofErr w:type="gramStart"/>
      <w:r w:rsidRPr="00261131">
        <w:t>菩薩乘版《大般涅槃經》</w:t>
      </w:r>
      <w:proofErr w:type="gramEnd"/>
      <w:r w:rsidRPr="00261131">
        <w:t>的現存漢譯本有三種：（</w:t>
      </w:r>
      <w:r w:rsidRPr="00261131">
        <w:t>1</w:t>
      </w:r>
      <w:r w:rsidRPr="00261131">
        <w:t>）</w:t>
      </w:r>
      <w:r w:rsidRPr="00261131">
        <w:t>《大般涅槃經》四十卷，</w:t>
      </w:r>
      <w:proofErr w:type="gramStart"/>
      <w:r w:rsidRPr="00261131">
        <w:t>曇</w:t>
      </w:r>
      <w:proofErr w:type="gramEnd"/>
      <w:r w:rsidRPr="00261131">
        <w:t>無</w:t>
      </w:r>
      <w:proofErr w:type="gramStart"/>
      <w:r w:rsidRPr="00261131">
        <w:t>讖</w:t>
      </w:r>
      <w:proofErr w:type="gramEnd"/>
      <w:r w:rsidRPr="00261131">
        <w:t>譯，後人稱之為《北本》；（</w:t>
      </w:r>
      <w:r w:rsidRPr="00261131">
        <w:t>2</w:t>
      </w:r>
      <w:r w:rsidRPr="00261131">
        <w:t>）《佛說大般泥洹經》六卷，</w:t>
      </w:r>
      <w:proofErr w:type="gramStart"/>
      <w:r w:rsidRPr="00261131">
        <w:t>法顯譯</w:t>
      </w:r>
      <w:proofErr w:type="gramEnd"/>
      <w:r w:rsidRPr="00261131">
        <w:t>，後人或稱之為《法顯本》；（</w:t>
      </w:r>
      <w:r w:rsidRPr="00261131">
        <w:t>3</w:t>
      </w:r>
      <w:r w:rsidRPr="00261131">
        <w:t>）《大般涅槃經》三十六卷，此乃</w:t>
      </w:r>
      <w:proofErr w:type="gramStart"/>
      <w:r w:rsidRPr="00261131">
        <w:t>慧嚴依曇無讖</w:t>
      </w:r>
      <w:proofErr w:type="gramEnd"/>
      <w:r w:rsidRPr="00261131">
        <w:t>譯本再修</w:t>
      </w:r>
      <w:proofErr w:type="gramStart"/>
      <w:r w:rsidRPr="00261131">
        <w:t>纂</w:t>
      </w:r>
      <w:proofErr w:type="gramEnd"/>
      <w:r w:rsidRPr="00261131">
        <w:t>，後人稱之為《南本》。</w:t>
      </w:r>
    </w:p>
  </w:footnote>
  <w:footnote w:id="7">
    <w:p w:rsidR="0055570C" w:rsidRPr="00261131" w:rsidRDefault="0055570C" w:rsidP="0055570C">
      <w:pPr>
        <w:pStyle w:val="a8"/>
        <w:spacing w:line="240" w:lineRule="auto"/>
        <w:ind w:firstLineChars="0" w:firstLine="0"/>
      </w:pPr>
      <w:r w:rsidRPr="00261131">
        <w:rPr>
          <w:rStyle w:val="aa"/>
        </w:rPr>
        <w:footnoteRef/>
      </w:r>
      <w:r w:rsidRPr="00261131">
        <w:t xml:space="preserve"> </w:t>
      </w:r>
      <w:proofErr w:type="gramStart"/>
      <w:r w:rsidRPr="00261131">
        <w:t>屈大成著</w:t>
      </w:r>
      <w:proofErr w:type="gramEnd"/>
      <w:r w:rsidRPr="00261131">
        <w:t>，《大乘大般涅槃經研究》</w:t>
      </w:r>
      <w:proofErr w:type="gramStart"/>
      <w:r w:rsidRPr="00261131">
        <w:t>（</w:t>
      </w:r>
      <w:proofErr w:type="gramEnd"/>
      <w:r w:rsidRPr="00261131">
        <w:t>台北：</w:t>
      </w:r>
      <w:proofErr w:type="gramStart"/>
      <w:r w:rsidRPr="00261131">
        <w:t>文津出版社</w:t>
      </w:r>
      <w:proofErr w:type="gramEnd"/>
      <w:r w:rsidRPr="00261131">
        <w:t>，</w:t>
      </w:r>
      <w:r w:rsidRPr="00261131">
        <w:t>2003</w:t>
      </w:r>
      <w:r w:rsidRPr="00261131">
        <w:t>年</w:t>
      </w:r>
      <w:proofErr w:type="gramStart"/>
      <w:r w:rsidRPr="00261131">
        <w:t>）</w:t>
      </w:r>
      <w:proofErr w:type="gramEnd"/>
      <w:r w:rsidRPr="00261131">
        <w:t>，頁</w:t>
      </w:r>
      <w:r w:rsidRPr="00261131">
        <w:t>46</w:t>
      </w:r>
      <w:r w:rsidRPr="00261131">
        <w:t>。</w:t>
      </w:r>
    </w:p>
  </w:footnote>
  <w:footnote w:id="8">
    <w:p w:rsidR="0055570C" w:rsidRPr="00261131" w:rsidRDefault="0055570C" w:rsidP="0055570C">
      <w:pPr>
        <w:pStyle w:val="a8"/>
        <w:spacing w:line="240" w:lineRule="auto"/>
        <w:ind w:firstLineChars="0" w:firstLine="0"/>
      </w:pPr>
      <w:r w:rsidRPr="00261131">
        <w:rPr>
          <w:rStyle w:val="aa"/>
        </w:rPr>
        <w:footnoteRef/>
      </w:r>
      <w:r w:rsidRPr="00261131">
        <w:t xml:space="preserve"> </w:t>
      </w:r>
      <w:proofErr w:type="gramStart"/>
      <w:r w:rsidRPr="00261131">
        <w:t>漢譯請</w:t>
      </w:r>
      <w:proofErr w:type="gramEnd"/>
      <w:r w:rsidRPr="00261131">
        <w:t>參見《南傳大藏經》長部經典二，第</w:t>
      </w:r>
      <w:r w:rsidRPr="00261131">
        <w:t>7</w:t>
      </w:r>
      <w:r w:rsidRPr="00261131">
        <w:t>冊，頁</w:t>
      </w:r>
      <w:r w:rsidRPr="00261131">
        <w:t>45</w:t>
      </w:r>
      <w:r w:rsidRPr="00261131">
        <w:t>。巴利文經文請參見</w:t>
      </w:r>
      <w:r w:rsidRPr="00261131">
        <w:t>PTS</w:t>
      </w:r>
      <w:r w:rsidRPr="00261131">
        <w:t>版本，</w:t>
      </w:r>
      <w:r w:rsidRPr="00261131">
        <w:t>DN. vol. 2, p.94</w:t>
      </w:r>
      <w:r w:rsidRPr="00261131">
        <w:t>；或參見</w:t>
      </w:r>
      <w:r w:rsidRPr="00261131">
        <w:t>CSCD</w:t>
      </w:r>
      <w:r w:rsidRPr="00261131">
        <w:t>版本，</w:t>
      </w:r>
      <w:r w:rsidRPr="00261131">
        <w:t>DN.16/</w:t>
      </w:r>
      <w:r>
        <w:t>（</w:t>
      </w:r>
      <w:r w:rsidRPr="00261131">
        <w:t>3</w:t>
      </w:r>
      <w:r>
        <w:t>）</w:t>
      </w:r>
      <w:r w:rsidRPr="00261131">
        <w:t xml:space="preserve"> </w:t>
      </w:r>
      <w:proofErr w:type="spellStart"/>
      <w:r w:rsidRPr="00261131">
        <w:t>Mahāparinibbānasuttaṃ</w:t>
      </w:r>
      <w:proofErr w:type="spellEnd"/>
      <w:r w:rsidRPr="00261131">
        <w:t>, 159.</w:t>
      </w:r>
    </w:p>
  </w:footnote>
  <w:footnote w:id="9">
    <w:p w:rsidR="0055570C" w:rsidRPr="00261131" w:rsidRDefault="0055570C" w:rsidP="0055570C">
      <w:pPr>
        <w:pStyle w:val="bodytext"/>
        <w:spacing w:before="0" w:beforeAutospacing="0" w:after="284" w:afterAutospacing="0"/>
        <w:rPr>
          <w:rFonts w:ascii="Times New Roman" w:hAnsi="Times New Roman" w:cs="Times New Roman"/>
          <w:color w:val="000000"/>
          <w:sz w:val="20"/>
          <w:szCs w:val="20"/>
        </w:rPr>
      </w:pPr>
      <w:r w:rsidRPr="00261131">
        <w:rPr>
          <w:rStyle w:val="aa"/>
          <w:rFonts w:ascii="Times New Roman" w:hAnsi="Times New Roman" w:cs="Times New Roman"/>
          <w:sz w:val="20"/>
          <w:szCs w:val="20"/>
        </w:rPr>
        <w:footnoteRef/>
      </w:r>
      <w:r w:rsidRPr="00261131">
        <w:rPr>
          <w:rFonts w:ascii="Times New Roman" w:hAnsi="Times New Roman" w:cs="Times New Roman"/>
          <w:sz w:val="20"/>
          <w:szCs w:val="20"/>
        </w:rPr>
        <w:t xml:space="preserve"> </w:t>
      </w:r>
      <w:proofErr w:type="gramStart"/>
      <w:r w:rsidRPr="00261131">
        <w:rPr>
          <w:rFonts w:ascii="Times New Roman" w:hAnsi="Times New Roman" w:cs="Times New Roman"/>
          <w:sz w:val="20"/>
          <w:szCs w:val="20"/>
        </w:rPr>
        <w:t>漢譯請</w:t>
      </w:r>
      <w:proofErr w:type="gramEnd"/>
      <w:r w:rsidRPr="00261131">
        <w:rPr>
          <w:rFonts w:ascii="Times New Roman" w:hAnsi="Times New Roman" w:cs="Times New Roman"/>
          <w:sz w:val="20"/>
          <w:szCs w:val="20"/>
        </w:rPr>
        <w:t>參見《南傳大藏經》長部經典二，第</w:t>
      </w:r>
      <w:r w:rsidRPr="00261131">
        <w:rPr>
          <w:rFonts w:ascii="Times New Roman" w:hAnsi="Times New Roman" w:cs="Times New Roman"/>
          <w:sz w:val="20"/>
          <w:szCs w:val="20"/>
        </w:rPr>
        <w:t>7</w:t>
      </w:r>
      <w:r w:rsidRPr="00261131">
        <w:rPr>
          <w:rFonts w:ascii="Times New Roman" w:hAnsi="Times New Roman" w:cs="Times New Roman"/>
          <w:sz w:val="20"/>
          <w:szCs w:val="20"/>
        </w:rPr>
        <w:t>冊，頁</w:t>
      </w:r>
      <w:r w:rsidRPr="00261131">
        <w:rPr>
          <w:rFonts w:ascii="Times New Roman" w:hAnsi="Times New Roman" w:cs="Times New Roman"/>
          <w:sz w:val="20"/>
          <w:szCs w:val="20"/>
        </w:rPr>
        <w:t>29</w:t>
      </w:r>
      <w:r w:rsidRPr="00261131">
        <w:rPr>
          <w:rFonts w:ascii="Times New Roman" w:hAnsi="Times New Roman" w:cs="Times New Roman"/>
          <w:sz w:val="20"/>
          <w:szCs w:val="20"/>
        </w:rPr>
        <w:t>。巴利文經文請參見</w:t>
      </w:r>
      <w:r w:rsidRPr="00261131">
        <w:rPr>
          <w:rFonts w:ascii="Times New Roman" w:hAnsi="Times New Roman" w:cs="Times New Roman"/>
          <w:sz w:val="20"/>
          <w:szCs w:val="20"/>
        </w:rPr>
        <w:t>PTS</w:t>
      </w:r>
      <w:r w:rsidRPr="00261131">
        <w:rPr>
          <w:rFonts w:ascii="Times New Roman" w:hAnsi="Times New Roman" w:cs="Times New Roman"/>
          <w:sz w:val="20"/>
          <w:szCs w:val="20"/>
        </w:rPr>
        <w:t>版本，</w:t>
      </w:r>
      <w:r w:rsidRPr="00261131">
        <w:rPr>
          <w:rFonts w:ascii="Times New Roman" w:hAnsi="Times New Roman" w:cs="Times New Roman"/>
          <w:sz w:val="20"/>
          <w:szCs w:val="20"/>
        </w:rPr>
        <w:t>DN. vol. 2, p.79</w:t>
      </w:r>
      <w:r w:rsidRPr="00261131">
        <w:rPr>
          <w:rFonts w:ascii="Times New Roman" w:hAnsi="Times New Roman" w:cs="Times New Roman"/>
          <w:sz w:val="20"/>
          <w:szCs w:val="20"/>
        </w:rPr>
        <w:t>；或參見</w:t>
      </w:r>
      <w:r w:rsidRPr="00261131">
        <w:rPr>
          <w:rFonts w:ascii="Times New Roman" w:hAnsi="Times New Roman" w:cs="Times New Roman"/>
          <w:sz w:val="20"/>
          <w:szCs w:val="20"/>
        </w:rPr>
        <w:t>CSCD</w:t>
      </w:r>
      <w:r w:rsidRPr="00261131">
        <w:rPr>
          <w:rFonts w:ascii="Times New Roman" w:hAnsi="Times New Roman" w:cs="Times New Roman"/>
          <w:sz w:val="20"/>
          <w:szCs w:val="20"/>
        </w:rPr>
        <w:t>版本，</w:t>
      </w:r>
      <w:r w:rsidRPr="00261131">
        <w:rPr>
          <w:rFonts w:ascii="Times New Roman" w:hAnsi="Times New Roman" w:cs="Times New Roman"/>
          <w:sz w:val="20"/>
          <w:szCs w:val="20"/>
        </w:rPr>
        <w:t>DN.16/</w:t>
      </w:r>
      <w:r>
        <w:rPr>
          <w:rFonts w:ascii="Times New Roman" w:hAnsi="Times New Roman" w:cs="Times New Roman"/>
          <w:sz w:val="20"/>
          <w:szCs w:val="20"/>
        </w:rPr>
        <w:t>（</w:t>
      </w:r>
      <w:r w:rsidRPr="00261131">
        <w:rPr>
          <w:rFonts w:ascii="Times New Roman" w:hAnsi="Times New Roman" w:cs="Times New Roman"/>
          <w:sz w:val="20"/>
          <w:szCs w:val="20"/>
        </w:rPr>
        <w:t>3</w:t>
      </w:r>
      <w:r>
        <w:rPr>
          <w:rFonts w:ascii="Times New Roman" w:hAnsi="Times New Roman" w:cs="Times New Roman"/>
          <w:sz w:val="20"/>
          <w:szCs w:val="20"/>
        </w:rPr>
        <w:t>）</w:t>
      </w:r>
      <w:r w:rsidRPr="00261131">
        <w:rPr>
          <w:rFonts w:ascii="Times New Roman" w:hAnsi="Times New Roman" w:cs="Times New Roman"/>
          <w:sz w:val="20"/>
          <w:szCs w:val="20"/>
        </w:rPr>
        <w:t xml:space="preserve"> </w:t>
      </w:r>
      <w:proofErr w:type="spellStart"/>
      <w:r w:rsidRPr="00261131">
        <w:rPr>
          <w:rFonts w:ascii="Times New Roman" w:hAnsi="Times New Roman" w:cs="Times New Roman"/>
          <w:sz w:val="20"/>
          <w:szCs w:val="20"/>
        </w:rPr>
        <w:t>Mahāparinibbānasuttaṃ</w:t>
      </w:r>
      <w:proofErr w:type="spellEnd"/>
      <w:r w:rsidRPr="00261131">
        <w:rPr>
          <w:rFonts w:ascii="Times New Roman" w:hAnsi="Times New Roman" w:cs="Times New Roman"/>
          <w:sz w:val="20"/>
          <w:szCs w:val="20"/>
        </w:rPr>
        <w:t>, 139</w:t>
      </w:r>
      <w:r>
        <w:rPr>
          <w:rFonts w:ascii="Times New Roman" w:hAnsi="Times New Roman" w:cs="Times New Roman"/>
          <w:sz w:val="20"/>
          <w:szCs w:val="20"/>
        </w:rPr>
        <w:t>.</w:t>
      </w:r>
    </w:p>
  </w:footnote>
  <w:footnote w:id="10">
    <w:p w:rsidR="0055570C" w:rsidRPr="00261131" w:rsidRDefault="0055570C" w:rsidP="0055570C">
      <w:pPr>
        <w:spacing w:line="240" w:lineRule="auto"/>
        <w:ind w:firstLineChars="0" w:firstLine="0"/>
        <w:rPr>
          <w:rFonts w:ascii="Times New Roman" w:hAnsi="Times New Roman" w:cs="Times New Roman"/>
          <w:sz w:val="20"/>
          <w:szCs w:val="20"/>
        </w:rPr>
      </w:pPr>
      <w:r w:rsidRPr="00261131">
        <w:rPr>
          <w:rStyle w:val="aa"/>
          <w:rFonts w:ascii="Times New Roman" w:hAnsi="Times New Roman" w:cs="Times New Roman"/>
          <w:sz w:val="20"/>
          <w:szCs w:val="20"/>
        </w:rPr>
        <w:footnoteRef/>
      </w:r>
      <w:r w:rsidRPr="00261131">
        <w:rPr>
          <w:rFonts w:ascii="Times New Roman" w:hAnsi="Times New Roman" w:cs="Times New Roman"/>
          <w:sz w:val="20"/>
          <w:szCs w:val="20"/>
        </w:rPr>
        <w:t xml:space="preserve"> </w:t>
      </w:r>
      <w:proofErr w:type="gramStart"/>
      <w:r w:rsidRPr="00261131">
        <w:rPr>
          <w:rFonts w:ascii="Times New Roman" w:hAnsi="Times New Roman" w:cs="Times New Roman"/>
          <w:sz w:val="20"/>
          <w:szCs w:val="20"/>
        </w:rPr>
        <w:t>漢譯請</w:t>
      </w:r>
      <w:proofErr w:type="gramEnd"/>
      <w:r w:rsidRPr="00261131">
        <w:rPr>
          <w:rFonts w:ascii="Times New Roman" w:hAnsi="Times New Roman" w:cs="Times New Roman"/>
          <w:sz w:val="20"/>
          <w:szCs w:val="20"/>
        </w:rPr>
        <w:t>參見《南傳大藏經》長部經典二，第</w:t>
      </w:r>
      <w:r w:rsidRPr="00261131">
        <w:rPr>
          <w:rFonts w:ascii="Times New Roman" w:hAnsi="Times New Roman" w:cs="Times New Roman"/>
          <w:sz w:val="20"/>
          <w:szCs w:val="20"/>
        </w:rPr>
        <w:t>7</w:t>
      </w:r>
      <w:r w:rsidRPr="00261131">
        <w:rPr>
          <w:rFonts w:ascii="Times New Roman" w:hAnsi="Times New Roman" w:cs="Times New Roman"/>
          <w:sz w:val="20"/>
          <w:szCs w:val="20"/>
        </w:rPr>
        <w:t>冊，頁</w:t>
      </w:r>
      <w:r>
        <w:rPr>
          <w:rFonts w:ascii="Times New Roman" w:hAnsi="Times New Roman" w:cs="Times New Roman"/>
          <w:sz w:val="20"/>
          <w:szCs w:val="20"/>
        </w:rPr>
        <w:t>51-52</w:t>
      </w:r>
      <w:r w:rsidRPr="00261131">
        <w:rPr>
          <w:rFonts w:ascii="Times New Roman" w:hAnsi="Times New Roman" w:cs="Times New Roman"/>
          <w:sz w:val="20"/>
          <w:szCs w:val="20"/>
        </w:rPr>
        <w:t>。巴利文經文請參見</w:t>
      </w:r>
      <w:r w:rsidRPr="00261131">
        <w:rPr>
          <w:rFonts w:ascii="Times New Roman" w:hAnsi="Times New Roman" w:cs="Times New Roman"/>
          <w:sz w:val="20"/>
          <w:szCs w:val="20"/>
        </w:rPr>
        <w:t>PTS</w:t>
      </w:r>
      <w:r w:rsidRPr="00261131">
        <w:rPr>
          <w:rFonts w:ascii="Times New Roman" w:hAnsi="Times New Roman" w:cs="Times New Roman"/>
          <w:sz w:val="20"/>
          <w:szCs w:val="20"/>
        </w:rPr>
        <w:t>版本，</w:t>
      </w:r>
      <w:r w:rsidRPr="00261131">
        <w:rPr>
          <w:rFonts w:ascii="Times New Roman" w:hAnsi="Times New Roman" w:cs="Times New Roman"/>
          <w:sz w:val="20"/>
          <w:szCs w:val="20"/>
        </w:rPr>
        <w:t>DN. vol. 2, p.</w:t>
      </w:r>
      <w:r>
        <w:rPr>
          <w:rFonts w:ascii="Times New Roman" w:hAnsi="Times New Roman" w:cs="Times New Roman"/>
          <w:sz w:val="20"/>
          <w:szCs w:val="20"/>
        </w:rPr>
        <w:t>100</w:t>
      </w:r>
      <w:r w:rsidRPr="00261131">
        <w:rPr>
          <w:rFonts w:ascii="Times New Roman" w:hAnsi="Times New Roman" w:cs="Times New Roman"/>
          <w:sz w:val="20"/>
          <w:szCs w:val="20"/>
        </w:rPr>
        <w:t>；或參見</w:t>
      </w:r>
      <w:r w:rsidRPr="00261131">
        <w:rPr>
          <w:rFonts w:ascii="Times New Roman" w:hAnsi="Times New Roman" w:cs="Times New Roman"/>
          <w:sz w:val="20"/>
          <w:szCs w:val="20"/>
        </w:rPr>
        <w:t>CSCD</w:t>
      </w:r>
      <w:r w:rsidRPr="00261131">
        <w:rPr>
          <w:rFonts w:ascii="Times New Roman" w:hAnsi="Times New Roman" w:cs="Times New Roman"/>
          <w:sz w:val="20"/>
          <w:szCs w:val="20"/>
        </w:rPr>
        <w:t>版本，</w:t>
      </w:r>
      <w:r w:rsidRPr="00261131">
        <w:rPr>
          <w:rFonts w:ascii="Times New Roman" w:hAnsi="Times New Roman" w:cs="Times New Roman"/>
          <w:sz w:val="20"/>
          <w:szCs w:val="20"/>
        </w:rPr>
        <w:t>DN.16/</w:t>
      </w:r>
      <w:r>
        <w:rPr>
          <w:rFonts w:ascii="Times New Roman" w:hAnsi="Times New Roman" w:cs="Times New Roman"/>
          <w:sz w:val="20"/>
          <w:szCs w:val="20"/>
        </w:rPr>
        <w:t>（</w:t>
      </w:r>
      <w:r w:rsidRPr="00261131">
        <w:rPr>
          <w:rFonts w:ascii="Times New Roman" w:hAnsi="Times New Roman" w:cs="Times New Roman"/>
          <w:sz w:val="20"/>
          <w:szCs w:val="20"/>
        </w:rPr>
        <w:t>3</w:t>
      </w:r>
      <w:r>
        <w:rPr>
          <w:rFonts w:ascii="Times New Roman" w:hAnsi="Times New Roman" w:cs="Times New Roman"/>
          <w:sz w:val="20"/>
          <w:szCs w:val="20"/>
        </w:rPr>
        <w:t>）</w:t>
      </w:r>
      <w:r w:rsidRPr="00261131">
        <w:rPr>
          <w:rFonts w:ascii="Times New Roman" w:hAnsi="Times New Roman" w:cs="Times New Roman"/>
          <w:sz w:val="20"/>
          <w:szCs w:val="20"/>
        </w:rPr>
        <w:t xml:space="preserve"> </w:t>
      </w:r>
      <w:proofErr w:type="spellStart"/>
      <w:r w:rsidRPr="00261131">
        <w:rPr>
          <w:rFonts w:ascii="Times New Roman" w:hAnsi="Times New Roman" w:cs="Times New Roman"/>
          <w:sz w:val="20"/>
          <w:szCs w:val="20"/>
        </w:rPr>
        <w:t>Mahāparinibbānasuttaṃ</w:t>
      </w:r>
      <w:proofErr w:type="spellEnd"/>
      <w:r w:rsidRPr="00261131">
        <w:rPr>
          <w:rFonts w:ascii="Times New Roman" w:hAnsi="Times New Roman" w:cs="Times New Roman"/>
          <w:sz w:val="20"/>
          <w:szCs w:val="20"/>
        </w:rPr>
        <w:t>, 1</w:t>
      </w:r>
      <w:r>
        <w:rPr>
          <w:rFonts w:ascii="Times New Roman" w:hAnsi="Times New Roman" w:cs="Times New Roman"/>
          <w:sz w:val="20"/>
          <w:szCs w:val="20"/>
        </w:rPr>
        <w:t>65.</w:t>
      </w:r>
    </w:p>
  </w:footnote>
  <w:footnote w:id="11">
    <w:p w:rsidR="0055570C" w:rsidRPr="00261131" w:rsidRDefault="0055570C" w:rsidP="0055570C">
      <w:pPr>
        <w:spacing w:line="240" w:lineRule="auto"/>
        <w:ind w:firstLineChars="0" w:firstLine="0"/>
        <w:rPr>
          <w:rFonts w:ascii="Times New Roman" w:hAnsi="Times New Roman" w:cs="Times New Roman"/>
          <w:sz w:val="20"/>
          <w:szCs w:val="20"/>
        </w:rPr>
      </w:pPr>
      <w:r w:rsidRPr="00261131">
        <w:rPr>
          <w:rStyle w:val="aa"/>
          <w:rFonts w:ascii="Times New Roman" w:hAnsi="Times New Roman" w:cs="Times New Roman"/>
          <w:sz w:val="20"/>
          <w:szCs w:val="20"/>
        </w:rPr>
        <w:footnoteRef/>
      </w:r>
      <w:r w:rsidRPr="00261131">
        <w:rPr>
          <w:rFonts w:ascii="Times New Roman" w:hAnsi="Times New Roman" w:cs="Times New Roman"/>
          <w:sz w:val="20"/>
          <w:szCs w:val="20"/>
        </w:rPr>
        <w:t xml:space="preserve"> </w:t>
      </w:r>
      <w:proofErr w:type="gramStart"/>
      <w:r w:rsidRPr="00261131">
        <w:rPr>
          <w:rFonts w:ascii="Times New Roman" w:hAnsi="Times New Roman" w:cs="Times New Roman"/>
          <w:sz w:val="20"/>
          <w:szCs w:val="20"/>
        </w:rPr>
        <w:t>漢譯請</w:t>
      </w:r>
      <w:proofErr w:type="gramEnd"/>
      <w:r w:rsidRPr="00261131">
        <w:rPr>
          <w:rFonts w:ascii="Times New Roman" w:hAnsi="Times New Roman" w:cs="Times New Roman"/>
          <w:sz w:val="20"/>
          <w:szCs w:val="20"/>
        </w:rPr>
        <w:t>參見《南傳大藏經》長部經典二，第</w:t>
      </w:r>
      <w:r w:rsidRPr="00261131">
        <w:rPr>
          <w:rFonts w:ascii="Times New Roman" w:hAnsi="Times New Roman" w:cs="Times New Roman"/>
          <w:sz w:val="20"/>
          <w:szCs w:val="20"/>
        </w:rPr>
        <w:t>7</w:t>
      </w:r>
      <w:r w:rsidRPr="00261131">
        <w:rPr>
          <w:rFonts w:ascii="Times New Roman" w:hAnsi="Times New Roman" w:cs="Times New Roman"/>
          <w:sz w:val="20"/>
          <w:szCs w:val="20"/>
        </w:rPr>
        <w:t>冊，頁</w:t>
      </w:r>
      <w:r w:rsidRPr="00261131">
        <w:rPr>
          <w:rFonts w:ascii="Times New Roman" w:hAnsi="Times New Roman" w:cs="Times New Roman"/>
          <w:sz w:val="20"/>
          <w:szCs w:val="20"/>
        </w:rPr>
        <w:t>111</w:t>
      </w:r>
      <w:r w:rsidRPr="00261131">
        <w:rPr>
          <w:rFonts w:ascii="Times New Roman" w:hAnsi="Times New Roman" w:cs="Times New Roman"/>
          <w:sz w:val="20"/>
          <w:szCs w:val="20"/>
        </w:rPr>
        <w:t>。巴利文經文請參見</w:t>
      </w:r>
      <w:r w:rsidRPr="00261131">
        <w:rPr>
          <w:rFonts w:ascii="Times New Roman" w:hAnsi="Times New Roman" w:cs="Times New Roman"/>
          <w:sz w:val="20"/>
          <w:szCs w:val="20"/>
        </w:rPr>
        <w:t>PTS</w:t>
      </w:r>
      <w:r w:rsidRPr="00261131">
        <w:rPr>
          <w:rFonts w:ascii="Times New Roman" w:hAnsi="Times New Roman" w:cs="Times New Roman"/>
          <w:sz w:val="20"/>
          <w:szCs w:val="20"/>
        </w:rPr>
        <w:t>版本，</w:t>
      </w:r>
      <w:r w:rsidRPr="00261131">
        <w:rPr>
          <w:rFonts w:ascii="Times New Roman" w:hAnsi="Times New Roman" w:cs="Times New Roman"/>
          <w:sz w:val="20"/>
          <w:szCs w:val="20"/>
        </w:rPr>
        <w:t>DN. vol. 2, p.156</w:t>
      </w:r>
      <w:r w:rsidRPr="00261131">
        <w:rPr>
          <w:rFonts w:ascii="Times New Roman" w:hAnsi="Times New Roman" w:cs="Times New Roman"/>
          <w:sz w:val="20"/>
          <w:szCs w:val="20"/>
        </w:rPr>
        <w:t>；或參見</w:t>
      </w:r>
      <w:r w:rsidRPr="00261131">
        <w:rPr>
          <w:rFonts w:ascii="Times New Roman" w:hAnsi="Times New Roman" w:cs="Times New Roman"/>
          <w:sz w:val="20"/>
          <w:szCs w:val="20"/>
        </w:rPr>
        <w:t>CSCD</w:t>
      </w:r>
      <w:r w:rsidRPr="00261131">
        <w:rPr>
          <w:rFonts w:ascii="Times New Roman" w:hAnsi="Times New Roman" w:cs="Times New Roman"/>
          <w:sz w:val="20"/>
          <w:szCs w:val="20"/>
        </w:rPr>
        <w:t>版本，</w:t>
      </w:r>
      <w:r w:rsidRPr="00261131">
        <w:rPr>
          <w:rFonts w:ascii="Times New Roman" w:hAnsi="Times New Roman" w:cs="Times New Roman"/>
          <w:sz w:val="20"/>
          <w:szCs w:val="20"/>
        </w:rPr>
        <w:t>DN.16/</w:t>
      </w:r>
      <w:r>
        <w:rPr>
          <w:rFonts w:ascii="Times New Roman" w:hAnsi="Times New Roman" w:cs="Times New Roman"/>
          <w:sz w:val="20"/>
          <w:szCs w:val="20"/>
        </w:rPr>
        <w:t>（</w:t>
      </w:r>
      <w:r w:rsidRPr="00261131">
        <w:rPr>
          <w:rFonts w:ascii="Times New Roman" w:hAnsi="Times New Roman" w:cs="Times New Roman"/>
          <w:sz w:val="20"/>
          <w:szCs w:val="20"/>
        </w:rPr>
        <w:t>3</w:t>
      </w:r>
      <w:r>
        <w:rPr>
          <w:rFonts w:ascii="Times New Roman" w:hAnsi="Times New Roman" w:cs="Times New Roman"/>
          <w:sz w:val="20"/>
          <w:szCs w:val="20"/>
        </w:rPr>
        <w:t>）</w:t>
      </w:r>
      <w:r w:rsidRPr="00261131">
        <w:rPr>
          <w:rFonts w:ascii="Times New Roman" w:hAnsi="Times New Roman" w:cs="Times New Roman"/>
          <w:sz w:val="20"/>
          <w:szCs w:val="20"/>
        </w:rPr>
        <w:t xml:space="preserve"> </w:t>
      </w:r>
      <w:proofErr w:type="spellStart"/>
      <w:r w:rsidRPr="00261131">
        <w:rPr>
          <w:rFonts w:ascii="Times New Roman" w:hAnsi="Times New Roman" w:cs="Times New Roman"/>
          <w:sz w:val="20"/>
          <w:szCs w:val="20"/>
        </w:rPr>
        <w:t>Mahāparinibbānasuttaṃ</w:t>
      </w:r>
      <w:proofErr w:type="spellEnd"/>
      <w:r w:rsidRPr="00261131">
        <w:rPr>
          <w:rFonts w:ascii="Times New Roman" w:hAnsi="Times New Roman" w:cs="Times New Roman"/>
          <w:sz w:val="20"/>
          <w:szCs w:val="20"/>
        </w:rPr>
        <w:t>, 219.</w:t>
      </w:r>
    </w:p>
  </w:footnote>
  <w:footnote w:id="12">
    <w:p w:rsidR="0055570C" w:rsidRDefault="0055570C" w:rsidP="0055570C">
      <w:pPr>
        <w:pStyle w:val="a8"/>
        <w:spacing w:line="240" w:lineRule="auto"/>
        <w:ind w:firstLineChars="0" w:firstLine="0"/>
      </w:pPr>
      <w:r>
        <w:rPr>
          <w:rStyle w:val="aa"/>
        </w:rPr>
        <w:footnoteRef/>
      </w:r>
      <w:r>
        <w:t xml:space="preserve"> T12, p.510.</w:t>
      </w:r>
    </w:p>
  </w:footnote>
  <w:footnote w:id="13">
    <w:p w:rsidR="0055570C" w:rsidRDefault="0055570C" w:rsidP="0055570C">
      <w:pPr>
        <w:pStyle w:val="a8"/>
        <w:spacing w:line="240" w:lineRule="auto"/>
        <w:ind w:firstLineChars="0" w:firstLine="0"/>
      </w:pPr>
      <w:r>
        <w:rPr>
          <w:rStyle w:val="aa"/>
        </w:rPr>
        <w:footnoteRef/>
      </w:r>
      <w:r>
        <w:t xml:space="preserve"> T12, p.437a18.</w:t>
      </w:r>
    </w:p>
  </w:footnote>
  <w:footnote w:id="14">
    <w:p w:rsidR="0055570C" w:rsidRPr="00134410" w:rsidRDefault="0055570C" w:rsidP="0055570C">
      <w:pPr>
        <w:spacing w:line="240" w:lineRule="auto"/>
        <w:ind w:firstLineChars="0" w:firstLine="0"/>
        <w:rPr>
          <w:sz w:val="20"/>
          <w:szCs w:val="20"/>
        </w:rPr>
      </w:pPr>
      <w:r>
        <w:rPr>
          <w:rStyle w:val="aa"/>
        </w:rPr>
        <w:footnoteRef/>
      </w:r>
      <w:r>
        <w:t xml:space="preserve"> </w:t>
      </w:r>
      <w:r w:rsidRPr="00134410">
        <w:rPr>
          <w:rFonts w:hint="eastAsia"/>
          <w:sz w:val="20"/>
          <w:szCs w:val="20"/>
        </w:rPr>
        <w:t>經文提到：「</w:t>
      </w:r>
      <w:proofErr w:type="gramStart"/>
      <w:r w:rsidRPr="00134410">
        <w:rPr>
          <w:sz w:val="20"/>
          <w:szCs w:val="20"/>
        </w:rPr>
        <w:t>奢</w:t>
      </w:r>
      <w:proofErr w:type="gramEnd"/>
      <w:r w:rsidRPr="00134410">
        <w:rPr>
          <w:sz w:val="20"/>
          <w:szCs w:val="20"/>
        </w:rPr>
        <w:t>摩他者名為</w:t>
      </w:r>
      <w:proofErr w:type="gramStart"/>
      <w:r w:rsidRPr="00134410">
        <w:rPr>
          <w:sz w:val="20"/>
          <w:szCs w:val="20"/>
        </w:rPr>
        <w:t>能滅，能滅一切煩惱結故</w:t>
      </w:r>
      <w:proofErr w:type="gramEnd"/>
      <w:r w:rsidRPr="00134410">
        <w:rPr>
          <w:sz w:val="20"/>
          <w:szCs w:val="20"/>
        </w:rPr>
        <w:t>。又</w:t>
      </w:r>
      <w:proofErr w:type="gramStart"/>
      <w:r w:rsidRPr="00134410">
        <w:rPr>
          <w:sz w:val="20"/>
          <w:szCs w:val="20"/>
        </w:rPr>
        <w:t>奢</w:t>
      </w:r>
      <w:proofErr w:type="gramEnd"/>
      <w:r w:rsidRPr="00134410">
        <w:rPr>
          <w:sz w:val="20"/>
          <w:szCs w:val="20"/>
        </w:rPr>
        <w:t>摩他者</w:t>
      </w:r>
      <w:proofErr w:type="gramStart"/>
      <w:r w:rsidRPr="00134410">
        <w:rPr>
          <w:sz w:val="20"/>
          <w:szCs w:val="20"/>
        </w:rPr>
        <w:t>名曰能調</w:t>
      </w:r>
      <w:proofErr w:type="gramEnd"/>
      <w:r w:rsidRPr="00134410">
        <w:rPr>
          <w:sz w:val="20"/>
          <w:szCs w:val="20"/>
        </w:rPr>
        <w:t>，能</w:t>
      </w:r>
      <w:proofErr w:type="gramStart"/>
      <w:r w:rsidRPr="00134410">
        <w:rPr>
          <w:sz w:val="20"/>
          <w:szCs w:val="20"/>
        </w:rPr>
        <w:t>調諸根惡</w:t>
      </w:r>
      <w:proofErr w:type="gramEnd"/>
      <w:r w:rsidRPr="00134410">
        <w:rPr>
          <w:sz w:val="20"/>
          <w:szCs w:val="20"/>
        </w:rPr>
        <w:t>不善故。又</w:t>
      </w:r>
      <w:proofErr w:type="gramStart"/>
      <w:r w:rsidRPr="00134410">
        <w:rPr>
          <w:sz w:val="20"/>
          <w:szCs w:val="20"/>
        </w:rPr>
        <w:t>奢</w:t>
      </w:r>
      <w:proofErr w:type="gramEnd"/>
      <w:r w:rsidRPr="00134410">
        <w:rPr>
          <w:sz w:val="20"/>
          <w:szCs w:val="20"/>
        </w:rPr>
        <w:t>摩他者名曰寂靜，能令三業成寂靜故。又</w:t>
      </w:r>
      <w:proofErr w:type="gramStart"/>
      <w:r w:rsidRPr="00134410">
        <w:rPr>
          <w:sz w:val="20"/>
          <w:szCs w:val="20"/>
        </w:rPr>
        <w:t>奢</w:t>
      </w:r>
      <w:proofErr w:type="gramEnd"/>
      <w:r w:rsidRPr="00134410">
        <w:rPr>
          <w:sz w:val="20"/>
          <w:szCs w:val="20"/>
        </w:rPr>
        <w:t>摩他者名曰遠離，能令眾生離五</w:t>
      </w:r>
      <w:proofErr w:type="gramStart"/>
      <w:r w:rsidRPr="00134410">
        <w:rPr>
          <w:sz w:val="20"/>
          <w:szCs w:val="20"/>
        </w:rPr>
        <w:t>欲故</w:t>
      </w:r>
      <w:proofErr w:type="gramEnd"/>
      <w:r w:rsidRPr="00134410">
        <w:rPr>
          <w:sz w:val="20"/>
          <w:szCs w:val="20"/>
        </w:rPr>
        <w:t>。又</w:t>
      </w:r>
      <w:proofErr w:type="gramStart"/>
      <w:r w:rsidRPr="00134410">
        <w:rPr>
          <w:sz w:val="20"/>
          <w:szCs w:val="20"/>
        </w:rPr>
        <w:t>奢</w:t>
      </w:r>
      <w:proofErr w:type="gramEnd"/>
      <w:r w:rsidRPr="00134410">
        <w:rPr>
          <w:sz w:val="20"/>
          <w:szCs w:val="20"/>
        </w:rPr>
        <w:t>摩他者</w:t>
      </w:r>
      <w:proofErr w:type="gramStart"/>
      <w:r w:rsidRPr="00134410">
        <w:rPr>
          <w:sz w:val="20"/>
          <w:szCs w:val="20"/>
        </w:rPr>
        <w:t>名曰能清</w:t>
      </w:r>
      <w:proofErr w:type="gramEnd"/>
      <w:r w:rsidRPr="00134410">
        <w:rPr>
          <w:sz w:val="20"/>
          <w:szCs w:val="20"/>
        </w:rPr>
        <w:t>，能</w:t>
      </w:r>
      <w:proofErr w:type="gramStart"/>
      <w:r w:rsidRPr="00134410">
        <w:rPr>
          <w:sz w:val="20"/>
          <w:szCs w:val="20"/>
        </w:rPr>
        <w:t>清貪欲瞋恚愚癡三濁法故</w:t>
      </w:r>
      <w:proofErr w:type="gramEnd"/>
      <w:r w:rsidRPr="00134410">
        <w:rPr>
          <w:sz w:val="20"/>
          <w:szCs w:val="20"/>
        </w:rPr>
        <w:t>，以是義故</w:t>
      </w:r>
      <w:proofErr w:type="gramStart"/>
      <w:r w:rsidRPr="00134410">
        <w:rPr>
          <w:sz w:val="20"/>
          <w:szCs w:val="20"/>
        </w:rPr>
        <w:t>故名定相</w:t>
      </w:r>
      <w:proofErr w:type="gramEnd"/>
      <w:r w:rsidRPr="00134410">
        <w:rPr>
          <w:rFonts w:hint="eastAsia"/>
          <w:sz w:val="20"/>
          <w:szCs w:val="20"/>
        </w:rPr>
        <w:t>。」</w:t>
      </w:r>
      <w:r>
        <w:rPr>
          <w:rFonts w:hint="eastAsia"/>
          <w:sz w:val="20"/>
          <w:szCs w:val="20"/>
        </w:rPr>
        <w:t>參見</w:t>
      </w:r>
      <w:r w:rsidRPr="00134410">
        <w:rPr>
          <w:sz w:val="20"/>
          <w:szCs w:val="20"/>
        </w:rPr>
        <w:t>T12, p.547a07.</w:t>
      </w:r>
    </w:p>
    <w:p w:rsidR="0055570C" w:rsidRDefault="0055570C" w:rsidP="0055570C">
      <w:pPr>
        <w:pStyle w:val="a8"/>
        <w:spacing w:line="240" w:lineRule="auto"/>
        <w:ind w:firstLine="400"/>
      </w:pPr>
    </w:p>
  </w:footnote>
  <w:footnote w:id="15">
    <w:p w:rsidR="0055570C" w:rsidRPr="00FB1F23" w:rsidRDefault="0055570C" w:rsidP="0055570C">
      <w:pPr>
        <w:pStyle w:val="a8"/>
        <w:spacing w:line="240" w:lineRule="auto"/>
        <w:ind w:firstLineChars="0" w:firstLine="0"/>
      </w:pPr>
      <w:r w:rsidRPr="00FB1F23">
        <w:rPr>
          <w:rStyle w:val="aa"/>
        </w:rPr>
        <w:footnoteRef/>
      </w:r>
      <w:r w:rsidRPr="00FB1F23">
        <w:t xml:space="preserve"> </w:t>
      </w:r>
      <w:r w:rsidRPr="00FB1F23">
        <w:rPr>
          <w:rStyle w:val="cbetaloc"/>
          <w:rFonts w:hint="eastAsia"/>
        </w:rPr>
        <w:t>T1</w:t>
      </w:r>
      <w:r w:rsidRPr="00FB1F23">
        <w:rPr>
          <w:rStyle w:val="cbetaloc"/>
        </w:rPr>
        <w:t>2, p.</w:t>
      </w:r>
      <w:r w:rsidRPr="00FB1F23">
        <w:t>547a07.</w:t>
      </w:r>
    </w:p>
  </w:footnote>
  <w:footnote w:id="16">
    <w:p w:rsidR="0055570C" w:rsidRPr="00FB1F23" w:rsidRDefault="0055570C" w:rsidP="0055570C">
      <w:pPr>
        <w:pStyle w:val="a8"/>
        <w:ind w:firstLineChars="0" w:firstLine="0"/>
      </w:pPr>
      <w:r w:rsidRPr="00FB1F23">
        <w:rPr>
          <w:rStyle w:val="aa"/>
        </w:rPr>
        <w:footnoteRef/>
      </w:r>
      <w:r w:rsidRPr="00FB1F23">
        <w:t xml:space="preserve"> T12, p.448a26.</w:t>
      </w:r>
    </w:p>
  </w:footnote>
  <w:footnote w:id="17">
    <w:p w:rsidR="0055570C" w:rsidRDefault="0055570C" w:rsidP="0055570C">
      <w:pPr>
        <w:pStyle w:val="a8"/>
        <w:ind w:firstLineChars="0" w:firstLine="0"/>
      </w:pPr>
      <w:r>
        <w:rPr>
          <w:rStyle w:val="aa"/>
        </w:rPr>
        <w:footnoteRef/>
      </w:r>
      <w:r>
        <w:t xml:space="preserve"> </w:t>
      </w:r>
      <w:r w:rsidRPr="00543F13">
        <w:rPr>
          <w:rFonts w:hint="eastAsia"/>
        </w:rPr>
        <w:t>雜阿</w:t>
      </w:r>
      <w:proofErr w:type="gramStart"/>
      <w:r w:rsidRPr="00543F13">
        <w:rPr>
          <w:rFonts w:hint="eastAsia"/>
        </w:rPr>
        <w:t>毘曇心論卷</w:t>
      </w:r>
      <w:proofErr w:type="gramEnd"/>
      <w:r w:rsidRPr="00543F13">
        <w:rPr>
          <w:rFonts w:hint="eastAsia"/>
        </w:rPr>
        <w:t>七</w:t>
      </w:r>
      <w:r>
        <w:rPr>
          <w:rFonts w:hint="eastAsia"/>
        </w:rPr>
        <w:t>。</w:t>
      </w:r>
    </w:p>
  </w:footnote>
  <w:footnote w:id="18">
    <w:p w:rsidR="0055570C" w:rsidRPr="0025457C" w:rsidRDefault="0055570C" w:rsidP="0055570C">
      <w:pPr>
        <w:ind w:firstLineChars="0" w:firstLine="0"/>
        <w:rPr>
          <w:sz w:val="20"/>
          <w:szCs w:val="20"/>
        </w:rPr>
      </w:pPr>
      <w:r w:rsidRPr="0025457C">
        <w:rPr>
          <w:rStyle w:val="aa"/>
          <w:sz w:val="20"/>
          <w:szCs w:val="20"/>
        </w:rPr>
        <w:footnoteRef/>
      </w:r>
      <w:r>
        <w:rPr>
          <w:rFonts w:hint="eastAsia"/>
          <w:sz w:val="20"/>
          <w:szCs w:val="20"/>
        </w:rPr>
        <w:t xml:space="preserve"> </w:t>
      </w:r>
      <w:r>
        <w:rPr>
          <w:sz w:val="20"/>
          <w:szCs w:val="20"/>
        </w:rPr>
        <w:t>T12, p.</w:t>
      </w:r>
      <w:r w:rsidRPr="0025457C">
        <w:rPr>
          <w:rStyle w:val="cbetaloc"/>
          <w:sz w:val="20"/>
          <w:szCs w:val="20"/>
        </w:rPr>
        <w:t>524c11</w:t>
      </w:r>
      <w:r>
        <w:rPr>
          <w:rStyle w:val="cbetaloc"/>
          <w:sz w:val="20"/>
          <w:szCs w:val="20"/>
        </w:rPr>
        <w:t>.</w:t>
      </w:r>
      <w:r w:rsidRPr="0025457C">
        <w:rPr>
          <w:sz w:val="20"/>
          <w:szCs w:val="20"/>
        </w:rPr>
        <w:t xml:space="preserve"> </w:t>
      </w:r>
    </w:p>
  </w:footnote>
  <w:footnote w:id="19">
    <w:p w:rsidR="0055570C" w:rsidRPr="0025457C" w:rsidRDefault="0055570C" w:rsidP="0055570C">
      <w:pPr>
        <w:ind w:firstLineChars="0" w:firstLine="0"/>
        <w:rPr>
          <w:sz w:val="20"/>
          <w:szCs w:val="20"/>
        </w:rPr>
      </w:pPr>
      <w:r w:rsidRPr="0025457C">
        <w:rPr>
          <w:rStyle w:val="aa"/>
          <w:sz w:val="20"/>
          <w:szCs w:val="20"/>
        </w:rPr>
        <w:footnoteRef/>
      </w:r>
      <w:r>
        <w:rPr>
          <w:rFonts w:hint="eastAsia"/>
          <w:sz w:val="20"/>
          <w:szCs w:val="20"/>
        </w:rPr>
        <w:t xml:space="preserve"> </w:t>
      </w:r>
      <w:r>
        <w:rPr>
          <w:sz w:val="20"/>
          <w:szCs w:val="20"/>
        </w:rPr>
        <w:t>T12, p.</w:t>
      </w:r>
      <w:r w:rsidRPr="0025457C">
        <w:rPr>
          <w:rStyle w:val="cbetaloc"/>
          <w:sz w:val="20"/>
          <w:szCs w:val="20"/>
        </w:rPr>
        <w:t>524c11</w:t>
      </w:r>
      <w:r>
        <w:rPr>
          <w:rStyle w:val="cbetaloc"/>
          <w:sz w:val="20"/>
          <w:szCs w:val="20"/>
        </w:rPr>
        <w:t>.</w:t>
      </w:r>
      <w:r w:rsidRPr="0025457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0C" w:rsidRDefault="0055570C">
    <w:pPr>
      <w:pStyle w:val="a4"/>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0C" w:rsidRPr="0042350C" w:rsidRDefault="0055570C" w:rsidP="0042350C">
    <w:pPr>
      <w:pStyle w:val="a4"/>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0C" w:rsidRDefault="0055570C">
    <w:pPr>
      <w:pStyle w:val="a4"/>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A72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A1237D4"/>
    <w:multiLevelType w:val="hybridMultilevel"/>
    <w:tmpl w:val="A9163B2C"/>
    <w:lvl w:ilvl="0" w:tplc="7026F02E">
      <w:start w:val="1"/>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0C"/>
    <w:rsid w:val="00347D8D"/>
    <w:rsid w:val="0042350C"/>
    <w:rsid w:val="004B78EB"/>
    <w:rsid w:val="0055570C"/>
    <w:rsid w:val="00800433"/>
    <w:rsid w:val="00877185"/>
    <w:rsid w:val="00C41FD9"/>
    <w:rsid w:val="00F94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B53B"/>
  <w15:chartTrackingRefBased/>
  <w15:docId w15:val="{82D84AEE-C863-4FBD-887C-1BA8D3C4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570C"/>
    <w:pPr>
      <w:widowControl w:val="0"/>
      <w:spacing w:before="240" w:line="360" w:lineRule="auto"/>
      <w:ind w:firstLineChars="200" w:firstLine="480"/>
      <w:jc w:val="both"/>
    </w:pPr>
    <w:rPr>
      <w:rFonts w:ascii="Garam Unicode" w:hAnsi="Garam Unicode"/>
      <w:szCs w:val="24"/>
    </w:rPr>
  </w:style>
  <w:style w:type="paragraph" w:styleId="1">
    <w:name w:val="heading 1"/>
    <w:basedOn w:val="a0"/>
    <w:next w:val="a0"/>
    <w:link w:val="10"/>
    <w:qFormat/>
    <w:rsid w:val="0055570C"/>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link w:val="20"/>
    <w:uiPriority w:val="9"/>
    <w:unhideWhenUsed/>
    <w:qFormat/>
    <w:rsid w:val="0055570C"/>
    <w:pPr>
      <w:keepNext/>
      <w:spacing w:line="720" w:lineRule="auto"/>
      <w:ind w:firstLineChars="0" w:firstLine="0"/>
      <w:outlineLvl w:val="1"/>
    </w:pPr>
    <w:rPr>
      <w:rFonts w:asciiTheme="majorHAnsi" w:eastAsiaTheme="majorEastAsia" w:hAnsiTheme="majorHAnsi" w:cstheme="majorBidi"/>
      <w:b/>
      <w:bCs/>
      <w:sz w:val="48"/>
      <w:szCs w:val="48"/>
      <w:lang w:val="en-GB"/>
    </w:rPr>
  </w:style>
  <w:style w:type="paragraph" w:styleId="3">
    <w:name w:val="heading 3"/>
    <w:basedOn w:val="a0"/>
    <w:next w:val="a0"/>
    <w:link w:val="30"/>
    <w:qFormat/>
    <w:rsid w:val="0055570C"/>
    <w:pPr>
      <w:keepNext/>
      <w:spacing w:line="720" w:lineRule="auto"/>
      <w:ind w:firstLineChars="0" w:firstLine="0"/>
      <w:outlineLvl w:val="2"/>
    </w:pPr>
    <w:rPr>
      <w:rFonts w:ascii="Arial" w:eastAsia="新細明體" w:hAnsi="Arial" w:cs="Times New Roman"/>
      <w:b/>
      <w:bCs/>
      <w:sz w:val="32"/>
      <w:szCs w:val="32"/>
    </w:rPr>
  </w:style>
  <w:style w:type="paragraph" w:styleId="4">
    <w:name w:val="heading 4"/>
    <w:basedOn w:val="a0"/>
    <w:next w:val="a0"/>
    <w:link w:val="40"/>
    <w:uiPriority w:val="9"/>
    <w:unhideWhenUsed/>
    <w:qFormat/>
    <w:rsid w:val="0055570C"/>
    <w:pPr>
      <w:keepNext/>
      <w:spacing w:line="720" w:lineRule="auto"/>
      <w:ind w:firstLine="561"/>
      <w:outlineLvl w:val="3"/>
    </w:pPr>
    <w:rPr>
      <w:rFonts w:ascii="Times New Roman" w:eastAsiaTheme="majorEastAsia"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55570C"/>
    <w:rPr>
      <w:rFonts w:ascii="Arial" w:eastAsia="新細明體" w:hAnsi="Arial" w:cs="Times New Roman"/>
      <w:b/>
      <w:bCs/>
      <w:kern w:val="52"/>
      <w:sz w:val="52"/>
      <w:szCs w:val="52"/>
    </w:rPr>
  </w:style>
  <w:style w:type="character" w:customStyle="1" w:styleId="20">
    <w:name w:val="標題 2 字元"/>
    <w:basedOn w:val="a1"/>
    <w:link w:val="2"/>
    <w:uiPriority w:val="9"/>
    <w:rsid w:val="0055570C"/>
    <w:rPr>
      <w:rFonts w:asciiTheme="majorHAnsi" w:eastAsiaTheme="majorEastAsia" w:hAnsiTheme="majorHAnsi" w:cstheme="majorBidi"/>
      <w:b/>
      <w:bCs/>
      <w:sz w:val="48"/>
      <w:szCs w:val="48"/>
      <w:lang w:val="en-GB"/>
    </w:rPr>
  </w:style>
  <w:style w:type="character" w:customStyle="1" w:styleId="30">
    <w:name w:val="標題 3 字元"/>
    <w:basedOn w:val="a1"/>
    <w:link w:val="3"/>
    <w:rsid w:val="0055570C"/>
    <w:rPr>
      <w:rFonts w:ascii="Arial" w:eastAsia="新細明體" w:hAnsi="Arial" w:cs="Times New Roman"/>
      <w:b/>
      <w:bCs/>
      <w:sz w:val="32"/>
      <w:szCs w:val="32"/>
    </w:rPr>
  </w:style>
  <w:style w:type="character" w:customStyle="1" w:styleId="40">
    <w:name w:val="標題 4 字元"/>
    <w:basedOn w:val="a1"/>
    <w:link w:val="4"/>
    <w:uiPriority w:val="9"/>
    <w:rsid w:val="0055570C"/>
    <w:rPr>
      <w:rFonts w:ascii="Times New Roman" w:eastAsiaTheme="majorEastAsia" w:hAnsi="Times New Roman" w:cs="Times New Roman"/>
      <w:b/>
      <w:bCs/>
      <w:sz w:val="28"/>
      <w:szCs w:val="28"/>
    </w:rPr>
  </w:style>
  <w:style w:type="paragraph" w:styleId="a4">
    <w:name w:val="header"/>
    <w:basedOn w:val="a0"/>
    <w:link w:val="a5"/>
    <w:uiPriority w:val="99"/>
    <w:unhideWhenUsed/>
    <w:rsid w:val="0055570C"/>
    <w:pPr>
      <w:tabs>
        <w:tab w:val="center" w:pos="4153"/>
        <w:tab w:val="right" w:pos="8306"/>
      </w:tabs>
      <w:snapToGrid w:val="0"/>
    </w:pPr>
    <w:rPr>
      <w:sz w:val="20"/>
      <w:szCs w:val="20"/>
    </w:rPr>
  </w:style>
  <w:style w:type="character" w:customStyle="1" w:styleId="a5">
    <w:name w:val="頁首 字元"/>
    <w:basedOn w:val="a1"/>
    <w:link w:val="a4"/>
    <w:uiPriority w:val="99"/>
    <w:rsid w:val="0055570C"/>
    <w:rPr>
      <w:rFonts w:ascii="Garam Unicode" w:hAnsi="Garam Unicode"/>
      <w:sz w:val="20"/>
      <w:szCs w:val="20"/>
    </w:rPr>
  </w:style>
  <w:style w:type="paragraph" w:styleId="a6">
    <w:name w:val="footer"/>
    <w:basedOn w:val="a0"/>
    <w:link w:val="a7"/>
    <w:uiPriority w:val="99"/>
    <w:unhideWhenUsed/>
    <w:rsid w:val="0055570C"/>
    <w:pPr>
      <w:tabs>
        <w:tab w:val="center" w:pos="4153"/>
        <w:tab w:val="right" w:pos="8306"/>
      </w:tabs>
      <w:snapToGrid w:val="0"/>
    </w:pPr>
    <w:rPr>
      <w:sz w:val="20"/>
      <w:szCs w:val="20"/>
    </w:rPr>
  </w:style>
  <w:style w:type="character" w:customStyle="1" w:styleId="a7">
    <w:name w:val="頁尾 字元"/>
    <w:basedOn w:val="a1"/>
    <w:link w:val="a6"/>
    <w:uiPriority w:val="99"/>
    <w:rsid w:val="0055570C"/>
    <w:rPr>
      <w:rFonts w:ascii="Garam Unicode" w:hAnsi="Garam Unicode"/>
      <w:sz w:val="20"/>
      <w:szCs w:val="20"/>
    </w:rPr>
  </w:style>
  <w:style w:type="paragraph" w:styleId="a">
    <w:name w:val="List Bullet"/>
    <w:basedOn w:val="a0"/>
    <w:uiPriority w:val="99"/>
    <w:unhideWhenUsed/>
    <w:rsid w:val="0055570C"/>
    <w:pPr>
      <w:numPr>
        <w:numId w:val="1"/>
      </w:numPr>
      <w:contextualSpacing/>
    </w:pPr>
  </w:style>
  <w:style w:type="paragraph" w:styleId="a8">
    <w:name w:val="footnote text"/>
    <w:basedOn w:val="a0"/>
    <w:link w:val="a9"/>
    <w:semiHidden/>
    <w:rsid w:val="0055570C"/>
    <w:pPr>
      <w:snapToGrid w:val="0"/>
    </w:pPr>
    <w:rPr>
      <w:rFonts w:ascii="Times New Roman" w:eastAsia="新細明體" w:hAnsi="Times New Roman" w:cs="Times New Roman"/>
      <w:sz w:val="20"/>
      <w:szCs w:val="20"/>
    </w:rPr>
  </w:style>
  <w:style w:type="character" w:customStyle="1" w:styleId="a9">
    <w:name w:val="註腳文字 字元"/>
    <w:basedOn w:val="a1"/>
    <w:link w:val="a8"/>
    <w:semiHidden/>
    <w:rsid w:val="0055570C"/>
    <w:rPr>
      <w:rFonts w:ascii="Times New Roman" w:eastAsia="新細明體" w:hAnsi="Times New Roman" w:cs="Times New Roman"/>
      <w:sz w:val="20"/>
      <w:szCs w:val="20"/>
    </w:rPr>
  </w:style>
  <w:style w:type="character" w:styleId="aa">
    <w:name w:val="footnote reference"/>
    <w:basedOn w:val="a1"/>
    <w:semiHidden/>
    <w:rsid w:val="0055570C"/>
    <w:rPr>
      <w:vertAlign w:val="superscript"/>
    </w:rPr>
  </w:style>
  <w:style w:type="character" w:customStyle="1" w:styleId="textexposedshow">
    <w:name w:val="text_exposed_show"/>
    <w:basedOn w:val="a1"/>
    <w:rsid w:val="0055570C"/>
  </w:style>
  <w:style w:type="character" w:customStyle="1" w:styleId="55pe">
    <w:name w:val="_55pe"/>
    <w:basedOn w:val="a1"/>
    <w:rsid w:val="0055570C"/>
  </w:style>
  <w:style w:type="character" w:customStyle="1" w:styleId="cbetapunc">
    <w:name w:val="cbetapunc"/>
    <w:basedOn w:val="a1"/>
    <w:rsid w:val="0055570C"/>
  </w:style>
  <w:style w:type="paragraph" w:customStyle="1" w:styleId="cbeta">
    <w:name w:val="cbeta"/>
    <w:basedOn w:val="a0"/>
    <w:rsid w:val="0055570C"/>
    <w:pPr>
      <w:widowControl/>
      <w:spacing w:before="100" w:beforeAutospacing="1" w:after="100" w:afterAutospacing="1" w:line="240" w:lineRule="auto"/>
      <w:ind w:firstLineChars="0" w:firstLine="0"/>
      <w:jc w:val="left"/>
    </w:pPr>
    <w:rPr>
      <w:rFonts w:ascii="新細明體" w:eastAsia="新細明體" w:hAnsi="新細明體" w:cs="新細明體"/>
      <w:kern w:val="0"/>
    </w:rPr>
  </w:style>
  <w:style w:type="character" w:customStyle="1" w:styleId="cbetaloc">
    <w:name w:val="cbetaloc"/>
    <w:basedOn w:val="a1"/>
    <w:rsid w:val="0055570C"/>
  </w:style>
  <w:style w:type="paragraph" w:styleId="Web">
    <w:name w:val="Normal (Web)"/>
    <w:basedOn w:val="a0"/>
    <w:uiPriority w:val="99"/>
    <w:semiHidden/>
    <w:unhideWhenUsed/>
    <w:rsid w:val="0055570C"/>
    <w:pPr>
      <w:widowControl/>
      <w:spacing w:before="100" w:beforeAutospacing="1" w:after="100" w:afterAutospacing="1" w:line="240" w:lineRule="auto"/>
      <w:ind w:firstLineChars="0" w:firstLine="0"/>
      <w:jc w:val="left"/>
    </w:pPr>
    <w:rPr>
      <w:rFonts w:ascii="新細明體" w:eastAsia="新細明體" w:hAnsi="新細明體" w:cs="新細明體"/>
      <w:kern w:val="0"/>
    </w:rPr>
  </w:style>
  <w:style w:type="character" w:customStyle="1" w:styleId="linehead">
    <w:name w:val="linehead"/>
    <w:basedOn w:val="a1"/>
    <w:rsid w:val="0055570C"/>
  </w:style>
  <w:style w:type="character" w:customStyle="1" w:styleId="corr">
    <w:name w:val="corr"/>
    <w:basedOn w:val="a1"/>
    <w:rsid w:val="0055570C"/>
  </w:style>
  <w:style w:type="paragraph" w:customStyle="1" w:styleId="bodytext">
    <w:name w:val="bodytext"/>
    <w:basedOn w:val="a0"/>
    <w:rsid w:val="0055570C"/>
    <w:pPr>
      <w:widowControl/>
      <w:spacing w:before="100" w:beforeAutospacing="1" w:after="100" w:afterAutospacing="1" w:line="240" w:lineRule="auto"/>
      <w:ind w:firstLineChars="0" w:firstLine="0"/>
      <w:jc w:val="left"/>
    </w:pPr>
    <w:rPr>
      <w:rFonts w:ascii="新細明體" w:eastAsia="新細明體" w:hAnsi="新細明體" w:cs="新細明體"/>
      <w:kern w:val="0"/>
    </w:rPr>
  </w:style>
  <w:style w:type="character" w:customStyle="1" w:styleId="paranum">
    <w:name w:val="paranum"/>
    <w:basedOn w:val="a1"/>
    <w:rsid w:val="0055570C"/>
  </w:style>
  <w:style w:type="paragraph" w:styleId="ab">
    <w:name w:val="List Paragraph"/>
    <w:basedOn w:val="a0"/>
    <w:uiPriority w:val="34"/>
    <w:qFormat/>
    <w:rsid w:val="0055570C"/>
    <w:pPr>
      <w:ind w:leftChars="200" w:left="480"/>
    </w:pPr>
  </w:style>
  <w:style w:type="character" w:customStyle="1" w:styleId="unicode">
    <w:name w:val="unicode"/>
    <w:basedOn w:val="a1"/>
    <w:rsid w:val="0055570C"/>
  </w:style>
  <w:style w:type="character" w:customStyle="1" w:styleId="mw-headline">
    <w:name w:val="mw-headline"/>
    <w:basedOn w:val="a1"/>
    <w:rsid w:val="0055570C"/>
  </w:style>
  <w:style w:type="character" w:styleId="ac">
    <w:name w:val="Hyperlink"/>
    <w:basedOn w:val="a1"/>
    <w:uiPriority w:val="99"/>
    <w:unhideWhenUsed/>
    <w:rsid w:val="0055570C"/>
    <w:rPr>
      <w:color w:val="0000FF"/>
      <w:u w:val="single"/>
    </w:rPr>
  </w:style>
  <w:style w:type="table" w:styleId="ad">
    <w:name w:val="Table Grid"/>
    <w:basedOn w:val="a2"/>
    <w:uiPriority w:val="39"/>
    <w:rsid w:val="0055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2350C"/>
    <w:pPr>
      <w:spacing w:before="0"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423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A473-A9F3-49F6-A0DE-DB35F404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Lu</dc:creator>
  <cp:keywords/>
  <dc:description/>
  <cp:lastModifiedBy>Kevin Lu</cp:lastModifiedBy>
  <cp:revision>2</cp:revision>
  <cp:lastPrinted>2019-12-09T03:08:00Z</cp:lastPrinted>
  <dcterms:created xsi:type="dcterms:W3CDTF">2019-12-09T02:59:00Z</dcterms:created>
  <dcterms:modified xsi:type="dcterms:W3CDTF">2019-12-09T03:12:00Z</dcterms:modified>
</cp:coreProperties>
</file>