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08" w:rsidRDefault="00F84902" w:rsidP="00217CAE">
      <w:pPr>
        <w:spacing w:line="560" w:lineRule="exact"/>
        <w:rPr>
          <w:rFonts w:ascii="微軟正黑體" w:eastAsia="微軟正黑體" w:hAnsi="微軟正黑體"/>
          <w:b/>
          <w:color w:val="000000" w:themeColor="text1"/>
          <w:sz w:val="40"/>
          <w:szCs w:val="40"/>
        </w:rPr>
      </w:pPr>
      <w:bookmarkStart w:id="0" w:name="_GoBack"/>
      <w:bookmarkEnd w:id="0"/>
      <w:r>
        <w:rPr>
          <w:rFonts w:ascii="微軟正黑體" w:eastAsia="微軟正黑體" w:hAnsi="微軟正黑體" w:hint="eastAsia"/>
          <w:b/>
          <w:color w:val="000000" w:themeColor="text1"/>
          <w:sz w:val="40"/>
          <w:szCs w:val="40"/>
        </w:rPr>
        <w:t>解決</w:t>
      </w:r>
      <w:r w:rsidR="00980E3A" w:rsidRPr="00F6771A">
        <w:rPr>
          <w:rFonts w:ascii="微軟正黑體" w:eastAsia="微軟正黑體" w:hAnsi="微軟正黑體" w:hint="eastAsia"/>
          <w:b/>
          <w:color w:val="000000" w:themeColor="text1"/>
          <w:sz w:val="40"/>
          <w:szCs w:val="40"/>
        </w:rPr>
        <w:t>農業</w:t>
      </w:r>
      <w:r>
        <w:rPr>
          <w:rFonts w:ascii="微軟正黑體" w:eastAsia="微軟正黑體" w:hAnsi="微軟正黑體" w:hint="eastAsia"/>
          <w:b/>
          <w:color w:val="000000" w:themeColor="text1"/>
          <w:sz w:val="40"/>
          <w:szCs w:val="40"/>
        </w:rPr>
        <w:t>缺</w:t>
      </w:r>
      <w:r w:rsidR="00980E3A" w:rsidRPr="00F6771A">
        <w:rPr>
          <w:rFonts w:ascii="微軟正黑體" w:eastAsia="微軟正黑體" w:hAnsi="微軟正黑體" w:hint="eastAsia"/>
          <w:b/>
          <w:color w:val="000000" w:themeColor="text1"/>
          <w:sz w:val="40"/>
          <w:szCs w:val="40"/>
        </w:rPr>
        <w:t>工</w:t>
      </w:r>
      <w:r>
        <w:rPr>
          <w:rFonts w:ascii="微軟正黑體" w:eastAsia="微軟正黑體" w:hAnsi="微軟正黑體" w:hint="eastAsia"/>
          <w:b/>
          <w:color w:val="000000" w:themeColor="text1"/>
          <w:sz w:val="40"/>
          <w:szCs w:val="40"/>
        </w:rPr>
        <w:t xml:space="preserve"> 歷史經驗找對策  </w:t>
      </w:r>
    </w:p>
    <w:p w:rsidR="00F84902" w:rsidRDefault="00F84902" w:rsidP="00217CAE">
      <w:pPr>
        <w:spacing w:line="560" w:lineRule="exact"/>
        <w:rPr>
          <w:rFonts w:ascii="微軟正黑體" w:eastAsia="微軟正黑體" w:hAnsi="微軟正黑體"/>
          <w:b/>
          <w:color w:val="000000" w:themeColor="text1"/>
          <w:sz w:val="40"/>
          <w:szCs w:val="40"/>
        </w:rPr>
      </w:pPr>
    </w:p>
    <w:p w:rsidR="00F84902" w:rsidRPr="00F84902" w:rsidRDefault="00414975" w:rsidP="00F84902">
      <w:pPr>
        <w:spacing w:line="560" w:lineRule="exact"/>
        <w:jc w:val="right"/>
        <w:rPr>
          <w:rFonts w:ascii="微軟正黑體" w:eastAsia="微軟正黑體" w:hAnsi="微軟正黑體"/>
          <w:color w:val="000000" w:themeColor="text1"/>
          <w:sz w:val="32"/>
          <w:szCs w:val="32"/>
        </w:rPr>
      </w:pPr>
      <w:r>
        <w:rPr>
          <w:rFonts w:ascii="微軟正黑體" w:eastAsia="微軟正黑體" w:hAnsi="微軟正黑體" w:hint="eastAsia"/>
          <w:color w:val="000000" w:themeColor="text1"/>
          <w:sz w:val="32"/>
          <w:szCs w:val="32"/>
        </w:rPr>
        <w:t>《</w:t>
      </w:r>
      <w:r w:rsidR="00F84902" w:rsidRPr="00F84902">
        <w:rPr>
          <w:rFonts w:ascii="微軟正黑體" w:eastAsia="微軟正黑體" w:hAnsi="微軟正黑體" w:hint="eastAsia"/>
          <w:color w:val="000000" w:themeColor="text1"/>
          <w:sz w:val="32"/>
          <w:szCs w:val="32"/>
        </w:rPr>
        <w:t>人間福報</w:t>
      </w:r>
      <w:r>
        <w:rPr>
          <w:rFonts w:ascii="微軟正黑體" w:eastAsia="微軟正黑體" w:hAnsi="微軟正黑體" w:hint="eastAsia"/>
          <w:color w:val="000000" w:themeColor="text1"/>
          <w:sz w:val="32"/>
          <w:szCs w:val="32"/>
        </w:rPr>
        <w:t>》</w:t>
      </w:r>
      <w:r w:rsidR="00F84902" w:rsidRPr="00F84902">
        <w:rPr>
          <w:rFonts w:ascii="微軟正黑體" w:eastAsia="微軟正黑體" w:hAnsi="微軟正黑體" w:hint="eastAsia"/>
          <w:color w:val="000000" w:themeColor="text1"/>
          <w:sz w:val="32"/>
          <w:szCs w:val="32"/>
        </w:rPr>
        <w:t>2018/2/8論壇版</w:t>
      </w:r>
    </w:p>
    <w:p w:rsidR="00980E3A" w:rsidRPr="00F84902" w:rsidRDefault="00980E3A" w:rsidP="00F84902">
      <w:pPr>
        <w:spacing w:line="560" w:lineRule="exact"/>
        <w:jc w:val="right"/>
        <w:rPr>
          <w:rFonts w:ascii="微軟正黑體" w:eastAsia="微軟正黑體" w:hAnsi="微軟正黑體"/>
          <w:color w:val="000000" w:themeColor="text1"/>
          <w:sz w:val="32"/>
          <w:szCs w:val="32"/>
        </w:rPr>
      </w:pPr>
    </w:p>
    <w:p w:rsidR="0001609A" w:rsidRDefault="00810D43" w:rsidP="00217CAE">
      <w:pPr>
        <w:spacing w:line="560" w:lineRule="exact"/>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 xml:space="preserve">    </w:t>
      </w:r>
      <w:r w:rsidR="00616266" w:rsidRPr="0056088A">
        <w:rPr>
          <w:rFonts w:ascii="微軟正黑體" w:eastAsia="微軟正黑體" w:hAnsi="微軟正黑體" w:hint="eastAsia"/>
          <w:color w:val="000000"/>
          <w:sz w:val="28"/>
          <w:szCs w:val="28"/>
        </w:rPr>
        <w:t>二十多年來，台灣已成為東南亞</w:t>
      </w:r>
      <w:r w:rsidR="0056088A">
        <w:rPr>
          <w:rFonts w:ascii="微軟正黑體" w:eastAsia="微軟正黑體" w:hAnsi="微軟正黑體" w:hint="eastAsia"/>
          <w:color w:val="000000"/>
          <w:sz w:val="28"/>
          <w:szCs w:val="28"/>
        </w:rPr>
        <w:t>移工</w:t>
      </w:r>
      <w:r w:rsidR="00616266" w:rsidRPr="0056088A">
        <w:rPr>
          <w:rFonts w:ascii="微軟正黑體" w:eastAsia="微軟正黑體" w:hAnsi="微軟正黑體" w:hint="eastAsia"/>
          <w:color w:val="000000"/>
          <w:sz w:val="28"/>
          <w:szCs w:val="28"/>
        </w:rPr>
        <w:t>的接受國，但歷史上台灣也曾是農業移工的送出國</w:t>
      </w:r>
      <w:r w:rsidR="0059051C" w:rsidRPr="0056088A">
        <w:rPr>
          <w:rFonts w:ascii="微軟正黑體" w:eastAsia="微軟正黑體" w:hAnsi="微軟正黑體" w:hint="eastAsia"/>
          <w:color w:val="000000"/>
          <w:sz w:val="28"/>
          <w:szCs w:val="28"/>
        </w:rPr>
        <w:t>，那就是</w:t>
      </w:r>
      <w:r w:rsidR="0056088A">
        <w:rPr>
          <w:rFonts w:ascii="微軟正黑體" w:eastAsia="微軟正黑體" w:hAnsi="微軟正黑體" w:hint="eastAsia"/>
          <w:color w:val="000000"/>
          <w:sz w:val="28"/>
          <w:szCs w:val="28"/>
        </w:rPr>
        <w:t>：</w:t>
      </w:r>
      <w:r w:rsidR="0059051C" w:rsidRPr="0056088A">
        <w:rPr>
          <w:rFonts w:ascii="微軟正黑體" w:eastAsia="微軟正黑體" w:hAnsi="微軟正黑體" w:hint="eastAsia"/>
          <w:color w:val="000000"/>
          <w:sz w:val="28"/>
          <w:szCs w:val="28"/>
        </w:rPr>
        <w:t>一九六○至七○</w:t>
      </w:r>
      <w:r w:rsidR="0059051C" w:rsidRPr="0056088A">
        <w:rPr>
          <w:rFonts w:ascii="微軟正黑體" w:eastAsia="微軟正黑體" w:hAnsi="微軟正黑體"/>
          <w:color w:val="000000"/>
          <w:kern w:val="0"/>
          <w:sz w:val="28"/>
          <w:szCs w:val="28"/>
        </w:rPr>
        <w:t>年代</w:t>
      </w:r>
      <w:r w:rsidR="0059051C" w:rsidRPr="0056088A">
        <w:rPr>
          <w:rFonts w:ascii="微軟正黑體" w:eastAsia="微軟正黑體" w:hAnsi="微軟正黑體" w:hint="eastAsia"/>
          <w:color w:val="000000"/>
          <w:sz w:val="28"/>
          <w:szCs w:val="28"/>
        </w:rPr>
        <w:t>從台灣的西部或東部農村</w:t>
      </w:r>
      <w:r w:rsidR="00016244" w:rsidRPr="0056088A">
        <w:rPr>
          <w:rFonts w:ascii="微軟正黑體" w:eastAsia="微軟正黑體" w:hAnsi="微軟正黑體" w:hint="eastAsia"/>
          <w:color w:val="000000"/>
          <w:sz w:val="28"/>
          <w:szCs w:val="28"/>
        </w:rPr>
        <w:t>前往</w:t>
      </w:r>
      <w:r w:rsidR="0059051C" w:rsidRPr="0056088A">
        <w:rPr>
          <w:rFonts w:ascii="微軟正黑體" w:eastAsia="微軟正黑體" w:hAnsi="微軟正黑體" w:hint="eastAsia"/>
          <w:color w:val="000000"/>
          <w:sz w:val="28"/>
          <w:szCs w:val="28"/>
        </w:rPr>
        <w:t>沖繩本島、八重山諸島、南北大東島等地的鳳罐工廠、甘蔗園以及製糖</w:t>
      </w:r>
      <w:r w:rsidR="00016244" w:rsidRPr="0056088A">
        <w:rPr>
          <w:rFonts w:ascii="微軟正黑體" w:eastAsia="微軟正黑體" w:hAnsi="微軟正黑體" w:hint="eastAsia"/>
          <w:color w:val="000000"/>
          <w:sz w:val="28"/>
          <w:szCs w:val="28"/>
        </w:rPr>
        <w:t>工</w:t>
      </w:r>
      <w:r w:rsidR="0059051C" w:rsidRPr="0056088A">
        <w:rPr>
          <w:rFonts w:ascii="微軟正黑體" w:eastAsia="微軟正黑體" w:hAnsi="微軟正黑體" w:hint="eastAsia"/>
          <w:color w:val="000000"/>
          <w:sz w:val="28"/>
          <w:szCs w:val="28"/>
        </w:rPr>
        <w:t>廠的短期季節性移工(女工為主)</w:t>
      </w:r>
      <w:r w:rsidR="00016244" w:rsidRPr="0056088A">
        <w:rPr>
          <w:rFonts w:ascii="微軟正黑體" w:eastAsia="微軟正黑體" w:hAnsi="微軟正黑體" w:hint="eastAsia"/>
          <w:color w:val="000000"/>
          <w:sz w:val="28"/>
          <w:szCs w:val="28"/>
        </w:rPr>
        <w:t>。</w:t>
      </w:r>
    </w:p>
    <w:p w:rsidR="0001609A" w:rsidRDefault="00016244" w:rsidP="0001609A">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台灣當時具備了諸多有利於農工移出的推力因素，包括：台沖地理位置鄰近、戰前兩地人口往來頻繁的歷史背景、台灣農工擁有採收鳳梨甘蔗的純熟技術及經驗、中琉文化經濟協會的主導等</w:t>
      </w:r>
      <w:r w:rsidR="0001609A">
        <w:rPr>
          <w:rFonts w:ascii="微軟正黑體" w:eastAsia="微軟正黑體" w:hAnsi="微軟正黑體" w:hint="eastAsia"/>
          <w:color w:val="000000"/>
          <w:sz w:val="28"/>
          <w:szCs w:val="28"/>
        </w:rPr>
        <w:t>。</w:t>
      </w:r>
    </w:p>
    <w:p w:rsidR="0001609A" w:rsidRDefault="000D450E" w:rsidP="00217CAE">
      <w:pPr>
        <w:spacing w:line="560" w:lineRule="exact"/>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 xml:space="preserve">    </w:t>
      </w:r>
      <w:r w:rsidR="00A303FA" w:rsidRPr="0056088A">
        <w:rPr>
          <w:rFonts w:ascii="微軟正黑體" w:eastAsia="微軟正黑體" w:hAnsi="微軟正黑體" w:hint="eastAsia"/>
          <w:color w:val="000000"/>
          <w:sz w:val="28"/>
          <w:szCs w:val="28"/>
        </w:rPr>
        <w:t>移工派遣業務的濫觴可追溯到一九六二年，當時宮城仁四郎經營的「琉球殖產」以需要農業技術引入為名，向中琉文化經濟協會請求調派三十七名鳳罐工人支援，是為試驗性引進的開端，琉球殖產的廠長即為一九三○年代從台灣移民到石垣島種植鳳梨、建立鳳</w:t>
      </w:r>
      <w:r w:rsidR="00A303FA" w:rsidRPr="0056088A">
        <w:rPr>
          <w:rFonts w:ascii="微軟正黑體" w:eastAsia="微軟正黑體" w:hAnsi="微軟正黑體"/>
          <w:color w:val="000000"/>
          <w:sz w:val="28"/>
          <w:szCs w:val="28"/>
        </w:rPr>
        <w:t>梨王國</w:t>
      </w:r>
      <w:r w:rsidR="00A303FA" w:rsidRPr="0056088A">
        <w:rPr>
          <w:rFonts w:ascii="微軟正黑體" w:eastAsia="微軟正黑體" w:hAnsi="微軟正黑體" w:hint="eastAsia"/>
          <w:color w:val="000000"/>
          <w:sz w:val="28"/>
          <w:szCs w:val="28"/>
        </w:rPr>
        <w:t>美名的台僑林發。</w:t>
      </w:r>
    </w:p>
    <w:p w:rsidR="00A303FA" w:rsidRPr="0056088A" w:rsidRDefault="00A303FA" w:rsidP="0001609A">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台灣的鳳罐工人技術熟練精良，效率比琉</w:t>
      </w:r>
      <w:r w:rsidR="00892488">
        <w:rPr>
          <w:rFonts w:ascii="微軟正黑體" w:eastAsia="微軟正黑體" w:hAnsi="微軟正黑體" w:hint="eastAsia"/>
          <w:color w:val="000000"/>
          <w:sz w:val="28"/>
          <w:szCs w:val="28"/>
        </w:rPr>
        <w:t>球</w:t>
      </w:r>
      <w:r w:rsidRPr="0056088A">
        <w:rPr>
          <w:rFonts w:ascii="微軟正黑體" w:eastAsia="微軟正黑體" w:hAnsi="微軟正黑體" w:hint="eastAsia"/>
          <w:color w:val="000000"/>
          <w:sz w:val="28"/>
          <w:szCs w:val="28"/>
        </w:rPr>
        <w:t>工人高出甚多，馬上引發當地業者爭相引進，但琉球政府仍有人數上的設限，直到一九六五年九月《非琉球人雇用相關規則》的施行，聘雇外勞的制度條件才日趨成熟；加上中琉文化經濟協會在琉的對口單位中琉協會成立，首任會長即為宮城仁四郎，從此移工派遣的業務得以正式邁入軌道。</w:t>
      </w:r>
    </w:p>
    <w:p w:rsidR="00E41958" w:rsidRPr="0056088A" w:rsidRDefault="00E41958" w:rsidP="00217CAE">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中琉文化經濟協會主導移工派遣業務可從以下三點看出端倪。</w:t>
      </w:r>
    </w:p>
    <w:p w:rsidR="000D450E" w:rsidRPr="0056088A" w:rsidRDefault="00E41958" w:rsidP="00217CAE">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一、請求派遣移工的企業多為中琉協會琉方幹部所經營的鳳罐</w:t>
      </w:r>
      <w:r w:rsidRPr="0056088A">
        <w:rPr>
          <w:rFonts w:ascii="微軟正黑體" w:eastAsia="微軟正黑體" w:hAnsi="微軟正黑體" w:hint="eastAsia"/>
          <w:color w:val="000000"/>
          <w:sz w:val="28"/>
          <w:szCs w:val="28"/>
        </w:rPr>
        <w:lastRenderedPageBreak/>
        <w:t>業、製糖業、水泥業、畜產業或肥料業，充分反映出中琉文化經濟協會與中琉協會雙方的利害與共</w:t>
      </w:r>
      <w:r w:rsidR="000D450E" w:rsidRPr="0056088A">
        <w:rPr>
          <w:rFonts w:ascii="微軟正黑體" w:eastAsia="微軟正黑體" w:hAnsi="微軟正黑體" w:hint="eastAsia"/>
          <w:color w:val="000000"/>
          <w:sz w:val="28"/>
          <w:szCs w:val="28"/>
        </w:rPr>
        <w:t>，譬如，</w:t>
      </w:r>
      <w:r w:rsidRPr="0056088A">
        <w:rPr>
          <w:rFonts w:ascii="微軟正黑體" w:eastAsia="微軟正黑體" w:hAnsi="微軟正黑體" w:hint="eastAsia"/>
          <w:color w:val="000000"/>
          <w:sz w:val="28"/>
          <w:szCs w:val="28"/>
        </w:rPr>
        <w:t>琉球殖產和大東糖業是兩大請求派遣移工的產業，都由會長宮城仁四郎旗下所擁有</w:t>
      </w:r>
      <w:r w:rsidR="000D450E" w:rsidRPr="0056088A">
        <w:rPr>
          <w:rFonts w:ascii="微軟正黑體" w:eastAsia="微軟正黑體" w:hAnsi="微軟正黑體" w:hint="eastAsia"/>
          <w:color w:val="000000"/>
          <w:sz w:val="28"/>
          <w:szCs w:val="28"/>
        </w:rPr>
        <w:t>。</w:t>
      </w:r>
    </w:p>
    <w:p w:rsidR="00E41958" w:rsidRPr="0056088A" w:rsidRDefault="00E41958" w:rsidP="00217CAE">
      <w:pPr>
        <w:spacing w:line="560" w:lineRule="exact"/>
        <w:ind w:firstLineChars="200" w:firstLine="560"/>
        <w:rPr>
          <w:rFonts w:ascii="微軟正黑體" w:eastAsia="微軟正黑體" w:hAnsi="微軟正黑體" w:cs="新細明體"/>
          <w:color w:val="000000"/>
          <w:kern w:val="0"/>
          <w:sz w:val="28"/>
          <w:szCs w:val="28"/>
        </w:rPr>
      </w:pPr>
      <w:r w:rsidRPr="0056088A">
        <w:rPr>
          <w:rFonts w:ascii="微軟正黑體" w:eastAsia="微軟正黑體" w:hAnsi="微軟正黑體" w:hint="eastAsia"/>
          <w:color w:val="000000"/>
          <w:sz w:val="28"/>
          <w:szCs w:val="28"/>
        </w:rPr>
        <w:t>二、派遣移工除了百分之八十為本省台籍者外，還包括在台的反共義士、歸國僑胞、義胞等，中琉文化經濟協會首任理事長方治身兼中國大陸災胞救濟總會副理事長，在他的主導下，將移工派遣與災胞安置、就業等事務相結合。</w:t>
      </w:r>
    </w:p>
    <w:p w:rsidR="00E41958" w:rsidRPr="0056088A" w:rsidRDefault="00E41958" w:rsidP="00217CAE">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cs="新細明體" w:hint="eastAsia"/>
          <w:color w:val="000000"/>
          <w:kern w:val="0"/>
          <w:sz w:val="28"/>
          <w:szCs w:val="28"/>
        </w:rPr>
        <w:t>三、</w:t>
      </w:r>
      <w:r w:rsidRPr="0056088A">
        <w:rPr>
          <w:rFonts w:ascii="微軟正黑體" w:eastAsia="微軟正黑體" w:hAnsi="微軟正黑體" w:hint="eastAsia"/>
          <w:color w:val="000000"/>
          <w:sz w:val="28"/>
          <w:szCs w:val="28"/>
        </w:rPr>
        <w:t>移工選拔、出國手續及勞務契約等事項，由中琉文化經濟協會會同經濟部、外交部、內政部、僑委會、全國工業總會、省國民就業輔導中心等相關部會統籌辦理，保障台灣移工在琉球當地的薪資權益、勞務與人身安全，出國前夕還在國民黨黨部或僑委會為移工辦理講習，包括中琉關係、出國須知、琉球勞工法令等，勉勵工人努力工作之餘，也要注意榮譽為國爭光、保持大國民的風度、加強中琉友好關係。</w:t>
      </w:r>
    </w:p>
    <w:p w:rsidR="002810E0" w:rsidRPr="0056088A" w:rsidRDefault="00E41958" w:rsidP="00217CAE">
      <w:pPr>
        <w:spacing w:line="560" w:lineRule="exact"/>
        <w:ind w:firstLineChars="200" w:firstLine="560"/>
        <w:rPr>
          <w:rFonts w:ascii="微軟正黑體" w:eastAsia="微軟正黑體" w:hAnsi="微軟正黑體"/>
          <w:color w:val="000000"/>
          <w:sz w:val="28"/>
          <w:szCs w:val="28"/>
        </w:rPr>
      </w:pPr>
      <w:r w:rsidRPr="0056088A">
        <w:rPr>
          <w:rFonts w:ascii="微軟正黑體" w:eastAsia="微軟正黑體" w:hAnsi="微軟正黑體" w:hint="eastAsia"/>
          <w:color w:val="000000"/>
          <w:sz w:val="28"/>
          <w:szCs w:val="28"/>
        </w:rPr>
        <w:t>換言之，被視為民間技術援助、勞務輸出的移工派遣其實也是中琉文化經濟協會為了促進中琉親善、中琉關係極重要的一環，這個立場直到一九七二年琉球歸還日本、台日斷交為止都沒有太大的變化</w:t>
      </w:r>
      <w:r w:rsidRPr="0056088A">
        <w:rPr>
          <w:rFonts w:ascii="微軟正黑體" w:eastAsia="微軟正黑體" w:hAnsi="微軟正黑體" w:hint="eastAsia"/>
          <w:sz w:val="28"/>
          <w:szCs w:val="28"/>
        </w:rPr>
        <w:t>。</w:t>
      </w:r>
    </w:p>
    <w:p w:rsidR="0001609A" w:rsidRDefault="0056088A" w:rsidP="0056088A">
      <w:pPr>
        <w:spacing w:line="560" w:lineRule="exact"/>
        <w:rPr>
          <w:rFonts w:ascii="微軟正黑體" w:eastAsia="微軟正黑體" w:hAnsi="微軟正黑體"/>
          <w:color w:val="444444"/>
          <w:spacing w:val="15"/>
          <w:sz w:val="28"/>
          <w:szCs w:val="28"/>
          <w:shd w:val="clear" w:color="auto" w:fill="FFFFFF"/>
        </w:rPr>
      </w:pPr>
      <w:r w:rsidRPr="0056088A">
        <w:rPr>
          <w:rFonts w:ascii="微軟正黑體" w:eastAsia="微軟正黑體" w:hAnsi="微軟正黑體" w:hint="eastAsia"/>
          <w:color w:val="000000" w:themeColor="text1"/>
          <w:sz w:val="28"/>
          <w:szCs w:val="28"/>
        </w:rPr>
        <w:t xml:space="preserve">    </w:t>
      </w:r>
      <w:r w:rsidR="002810E0" w:rsidRPr="0056088A">
        <w:rPr>
          <w:rFonts w:ascii="微軟正黑體" w:eastAsia="微軟正黑體" w:hAnsi="微軟正黑體" w:hint="eastAsia"/>
          <w:color w:val="000000" w:themeColor="text1"/>
          <w:sz w:val="28"/>
          <w:szCs w:val="28"/>
        </w:rPr>
        <w:t>台灣</w:t>
      </w:r>
      <w:hyperlink r:id="rId6" w:history="1">
        <w:r w:rsidR="002810E0" w:rsidRPr="0056088A">
          <w:rPr>
            <w:rStyle w:val="a3"/>
            <w:rFonts w:ascii="微軟正黑體" w:eastAsia="微軟正黑體" w:hAnsi="微軟正黑體" w:hint="eastAsia"/>
            <w:b w:val="0"/>
            <w:bCs w:val="0"/>
            <w:color w:val="000000" w:themeColor="text1"/>
            <w:spacing w:val="15"/>
            <w:sz w:val="28"/>
            <w:szCs w:val="28"/>
            <w:shd w:val="clear" w:color="auto" w:fill="FFFFFF"/>
          </w:rPr>
          <w:t>農業</w:t>
        </w:r>
      </w:hyperlink>
      <w:r w:rsidR="002810E0" w:rsidRPr="0056088A">
        <w:rPr>
          <w:rFonts w:ascii="微軟正黑體" w:eastAsia="微軟正黑體" w:hAnsi="微軟正黑體" w:hint="eastAsia"/>
          <w:color w:val="000000" w:themeColor="text1"/>
          <w:spacing w:val="15"/>
          <w:sz w:val="28"/>
          <w:szCs w:val="28"/>
          <w:shd w:val="clear" w:color="auto" w:fill="FFFFFF"/>
        </w:rPr>
        <w:t>缺工嚴重</w:t>
      </w:r>
      <w:r w:rsidR="002810E0" w:rsidRPr="0056088A">
        <w:rPr>
          <w:rFonts w:ascii="微軟正黑體" w:eastAsia="微軟正黑體" w:hAnsi="微軟正黑體" w:cs="微軟正黑體" w:hint="eastAsia"/>
          <w:color w:val="000000" w:themeColor="text1"/>
          <w:spacing w:val="15"/>
          <w:sz w:val="28"/>
          <w:szCs w:val="28"/>
          <w:shd w:val="clear" w:color="auto" w:fill="FFFFFF"/>
        </w:rPr>
        <w:t>由來已久，日前</w:t>
      </w:r>
      <w:r w:rsidR="002810E0" w:rsidRPr="0056088A">
        <w:rPr>
          <w:rFonts w:ascii="微軟正黑體" w:eastAsia="微軟正黑體" w:hAnsi="微軟正黑體" w:hint="eastAsia"/>
          <w:color w:val="444444"/>
          <w:spacing w:val="15"/>
          <w:sz w:val="28"/>
          <w:szCs w:val="28"/>
          <w:shd w:val="clear" w:color="auto" w:fill="FFFFFF"/>
        </w:rPr>
        <w:t>蔡總統承諾由雲林</w:t>
      </w:r>
      <w:r w:rsidR="002810E0" w:rsidRPr="0056088A">
        <w:rPr>
          <w:rFonts w:ascii="微軟正黑體" w:eastAsia="微軟正黑體" w:hAnsi="微軟正黑體" w:cs="微軟正黑體" w:hint="eastAsia"/>
          <w:color w:val="444444"/>
          <w:spacing w:val="15"/>
          <w:sz w:val="28"/>
          <w:szCs w:val="28"/>
          <w:shd w:val="clear" w:color="auto" w:fill="FFFFFF"/>
        </w:rPr>
        <w:t>縣</w:t>
      </w:r>
      <w:r w:rsidR="002810E0" w:rsidRPr="0056088A">
        <w:rPr>
          <w:rFonts w:ascii="微軟正黑體" w:eastAsia="微軟正黑體" w:hAnsi="微軟正黑體" w:hint="eastAsia"/>
          <w:color w:val="444444"/>
          <w:spacing w:val="15"/>
          <w:sz w:val="28"/>
          <w:szCs w:val="28"/>
          <w:shd w:val="clear" w:color="auto" w:fill="FFFFFF"/>
        </w:rPr>
        <w:t>率先試辦引進外籍農工，縣府建議讓工廠外勞利用假日到農場打工，</w:t>
      </w:r>
      <w:r w:rsidR="002810E0" w:rsidRPr="0056088A">
        <w:rPr>
          <w:rFonts w:ascii="微軟正黑體" w:eastAsia="微軟正黑體" w:hAnsi="微軟正黑體" w:cs="微軟正黑體" w:hint="eastAsia"/>
          <w:color w:val="444444"/>
          <w:spacing w:val="15"/>
          <w:sz w:val="28"/>
          <w:szCs w:val="28"/>
          <w:shd w:val="clear" w:color="auto" w:fill="FFFFFF"/>
        </w:rPr>
        <w:t>因</w:t>
      </w:r>
      <w:r w:rsidR="002810E0" w:rsidRPr="0056088A">
        <w:rPr>
          <w:rFonts w:ascii="微軟正黑體" w:eastAsia="微軟正黑體" w:hAnsi="微軟正黑體" w:hint="eastAsia"/>
          <w:color w:val="444444"/>
          <w:spacing w:val="15"/>
          <w:sz w:val="28"/>
          <w:szCs w:val="28"/>
          <w:shd w:val="clear" w:color="auto" w:fill="FFFFFF"/>
        </w:rPr>
        <w:t>勞基法修法後，外勞加班機會</w:t>
      </w:r>
      <w:r w:rsidR="002810E0" w:rsidRPr="0056088A">
        <w:rPr>
          <w:rFonts w:ascii="微軟正黑體" w:eastAsia="微軟正黑體" w:hAnsi="微軟正黑體" w:cs="微軟正黑體" w:hint="eastAsia"/>
          <w:color w:val="444444"/>
          <w:spacing w:val="15"/>
          <w:sz w:val="28"/>
          <w:szCs w:val="28"/>
          <w:shd w:val="clear" w:color="auto" w:fill="FFFFFF"/>
        </w:rPr>
        <w:t>變</w:t>
      </w:r>
      <w:r w:rsidR="002810E0" w:rsidRPr="0056088A">
        <w:rPr>
          <w:rFonts w:ascii="微軟正黑體" w:eastAsia="微軟正黑體" w:hAnsi="微軟正黑體" w:hint="eastAsia"/>
          <w:color w:val="444444"/>
          <w:spacing w:val="15"/>
          <w:sz w:val="28"/>
          <w:szCs w:val="28"/>
          <w:shd w:val="clear" w:color="auto" w:fill="FFFFFF"/>
        </w:rPr>
        <w:t>少，如能利用休假日打工</w:t>
      </w:r>
      <w:r w:rsidR="002810E0" w:rsidRPr="0056088A">
        <w:rPr>
          <w:rFonts w:ascii="微軟正黑體" w:eastAsia="微軟正黑體" w:hAnsi="微軟正黑體" w:cs="微軟正黑體" w:hint="eastAsia"/>
          <w:color w:val="444444"/>
          <w:spacing w:val="15"/>
          <w:sz w:val="28"/>
          <w:szCs w:val="28"/>
          <w:shd w:val="clear" w:color="auto" w:fill="FFFFFF"/>
        </w:rPr>
        <w:t>可</w:t>
      </w:r>
      <w:r w:rsidR="002810E0" w:rsidRPr="0056088A">
        <w:rPr>
          <w:rFonts w:ascii="微軟正黑體" w:eastAsia="微軟正黑體" w:hAnsi="微軟正黑體" w:hint="eastAsia"/>
          <w:color w:val="444444"/>
          <w:spacing w:val="15"/>
          <w:sz w:val="28"/>
          <w:szCs w:val="28"/>
          <w:shd w:val="clear" w:color="auto" w:fill="FFFFFF"/>
        </w:rPr>
        <w:t>增加收入</w:t>
      </w:r>
      <w:r w:rsidR="000D450E" w:rsidRPr="0056088A">
        <w:rPr>
          <w:rFonts w:ascii="微軟正黑體" w:eastAsia="微軟正黑體" w:hAnsi="微軟正黑體" w:hint="eastAsia"/>
          <w:color w:val="444444"/>
          <w:spacing w:val="15"/>
          <w:sz w:val="28"/>
          <w:szCs w:val="28"/>
          <w:shd w:val="clear" w:color="auto" w:fill="FFFFFF"/>
        </w:rPr>
        <w:t>；</w:t>
      </w:r>
      <w:r w:rsidR="002810E0" w:rsidRPr="0056088A">
        <w:rPr>
          <w:rFonts w:ascii="微軟正黑體" w:eastAsia="微軟正黑體" w:hAnsi="微軟正黑體" w:hint="eastAsia"/>
          <w:color w:val="444444"/>
          <w:spacing w:val="15"/>
          <w:sz w:val="28"/>
          <w:szCs w:val="28"/>
          <w:shd w:val="clear" w:color="auto" w:fill="FFFFFF"/>
        </w:rPr>
        <w:t>但勞動部表示，現行移工政策不開放農業移工，工廠移工到農場打工就是違法，農委會</w:t>
      </w:r>
      <w:r w:rsidR="002810E0" w:rsidRPr="0056088A">
        <w:rPr>
          <w:rFonts w:ascii="微軟正黑體" w:eastAsia="微軟正黑體" w:hAnsi="微軟正黑體" w:cs="微軟正黑體" w:hint="eastAsia"/>
          <w:color w:val="444444"/>
          <w:spacing w:val="15"/>
          <w:sz w:val="28"/>
          <w:szCs w:val="28"/>
          <w:shd w:val="clear" w:color="auto" w:fill="FFFFFF"/>
        </w:rPr>
        <w:t>則</w:t>
      </w:r>
      <w:r w:rsidR="002810E0" w:rsidRPr="0056088A">
        <w:rPr>
          <w:rFonts w:ascii="微軟正黑體" w:eastAsia="微軟正黑體" w:hAnsi="微軟正黑體" w:hint="eastAsia"/>
          <w:color w:val="444444"/>
          <w:spacing w:val="15"/>
          <w:sz w:val="28"/>
          <w:szCs w:val="28"/>
          <w:shd w:val="clear" w:color="auto" w:fill="FFFFFF"/>
        </w:rPr>
        <w:t>表</w:t>
      </w:r>
      <w:r w:rsidR="002810E0" w:rsidRPr="0056088A">
        <w:rPr>
          <w:rFonts w:ascii="微軟正黑體" w:eastAsia="微軟正黑體" w:hAnsi="微軟正黑體" w:cs="微軟正黑體" w:hint="eastAsia"/>
          <w:color w:val="444444"/>
          <w:spacing w:val="15"/>
          <w:sz w:val="28"/>
          <w:szCs w:val="28"/>
          <w:shd w:val="clear" w:color="auto" w:fill="FFFFFF"/>
        </w:rPr>
        <w:t>明</w:t>
      </w:r>
      <w:r w:rsidR="002810E0" w:rsidRPr="0056088A">
        <w:rPr>
          <w:rFonts w:ascii="微軟正黑體" w:eastAsia="微軟正黑體" w:hAnsi="微軟正黑體" w:hint="eastAsia"/>
          <w:color w:val="444444"/>
          <w:spacing w:val="15"/>
          <w:sz w:val="28"/>
          <w:szCs w:val="28"/>
          <w:shd w:val="clear" w:color="auto" w:fill="FFFFFF"/>
        </w:rPr>
        <w:t>外籍農工尚無開放期程。</w:t>
      </w:r>
    </w:p>
    <w:p w:rsidR="002810E0" w:rsidRDefault="00217CAE" w:rsidP="0001609A">
      <w:pPr>
        <w:spacing w:line="560" w:lineRule="exact"/>
        <w:ind w:firstLineChars="200" w:firstLine="620"/>
        <w:rPr>
          <w:rFonts w:ascii="微軟正黑體" w:eastAsia="微軟正黑體" w:hAnsi="微軟正黑體"/>
          <w:color w:val="000000" w:themeColor="text1"/>
          <w:sz w:val="28"/>
          <w:szCs w:val="28"/>
        </w:rPr>
      </w:pPr>
      <w:r w:rsidRPr="0056088A">
        <w:rPr>
          <w:rFonts w:ascii="微軟正黑體" w:eastAsia="微軟正黑體" w:hAnsi="微軟正黑體" w:hint="eastAsia"/>
          <w:color w:val="444444"/>
          <w:spacing w:val="15"/>
          <w:sz w:val="28"/>
          <w:szCs w:val="28"/>
          <w:shd w:val="clear" w:color="auto" w:fill="FFFFFF"/>
        </w:rPr>
        <w:lastRenderedPageBreak/>
        <w:t>要</w:t>
      </w:r>
      <w:r w:rsidR="002810E0" w:rsidRPr="0056088A">
        <w:rPr>
          <w:rFonts w:ascii="微軟正黑體" w:eastAsia="微軟正黑體" w:hAnsi="微軟正黑體" w:hint="eastAsia"/>
          <w:color w:val="444444"/>
          <w:spacing w:val="15"/>
          <w:sz w:val="28"/>
          <w:szCs w:val="28"/>
          <w:shd w:val="clear" w:color="auto" w:fill="FFFFFF"/>
        </w:rPr>
        <w:t>合法有效地解決</w:t>
      </w:r>
      <w:hyperlink r:id="rId7" w:history="1">
        <w:r w:rsidR="002810E0" w:rsidRPr="0056088A">
          <w:rPr>
            <w:rStyle w:val="a3"/>
            <w:rFonts w:ascii="微軟正黑體" w:eastAsia="微軟正黑體" w:hAnsi="微軟正黑體" w:hint="eastAsia"/>
            <w:b w:val="0"/>
            <w:bCs w:val="0"/>
            <w:color w:val="000000" w:themeColor="text1"/>
            <w:spacing w:val="15"/>
            <w:sz w:val="28"/>
            <w:szCs w:val="28"/>
            <w:shd w:val="clear" w:color="auto" w:fill="FFFFFF"/>
          </w:rPr>
          <w:t>農業</w:t>
        </w:r>
      </w:hyperlink>
      <w:r w:rsidR="002810E0" w:rsidRPr="0056088A">
        <w:rPr>
          <w:rFonts w:ascii="微軟正黑體" w:eastAsia="微軟正黑體" w:hAnsi="微軟正黑體" w:hint="eastAsia"/>
          <w:color w:val="000000" w:themeColor="text1"/>
          <w:spacing w:val="15"/>
          <w:sz w:val="28"/>
          <w:szCs w:val="28"/>
          <w:shd w:val="clear" w:color="auto" w:fill="FFFFFF"/>
        </w:rPr>
        <w:t>缺工問題，</w:t>
      </w:r>
      <w:r w:rsidR="008E7BCC">
        <w:rPr>
          <w:rFonts w:ascii="微軟正黑體" w:eastAsia="微軟正黑體" w:hAnsi="微軟正黑體" w:hint="eastAsia"/>
          <w:color w:val="000000" w:themeColor="text1"/>
          <w:spacing w:val="15"/>
          <w:sz w:val="28"/>
          <w:szCs w:val="28"/>
          <w:shd w:val="clear" w:color="auto" w:fill="FFFFFF"/>
        </w:rPr>
        <w:t>相關部會如何協調、</w:t>
      </w:r>
      <w:r w:rsidR="002810E0" w:rsidRPr="0056088A">
        <w:rPr>
          <w:rFonts w:ascii="微軟正黑體" w:eastAsia="微軟正黑體" w:hAnsi="微軟正黑體" w:hint="eastAsia"/>
          <w:color w:val="444444"/>
          <w:spacing w:val="15"/>
          <w:sz w:val="28"/>
          <w:szCs w:val="28"/>
          <w:shd w:val="clear" w:color="auto" w:fill="FFFFFF"/>
        </w:rPr>
        <w:t>中央</w:t>
      </w:r>
      <w:r w:rsidR="008E7BCC">
        <w:rPr>
          <w:rFonts w:ascii="微軟正黑體" w:eastAsia="微軟正黑體" w:hAnsi="微軟正黑體" w:hint="eastAsia"/>
          <w:color w:val="444444"/>
          <w:spacing w:val="15"/>
          <w:sz w:val="28"/>
          <w:szCs w:val="28"/>
          <w:shd w:val="clear" w:color="auto" w:fill="FFFFFF"/>
        </w:rPr>
        <w:t>和</w:t>
      </w:r>
      <w:r w:rsidR="002810E0" w:rsidRPr="0056088A">
        <w:rPr>
          <w:rFonts w:ascii="微軟正黑體" w:eastAsia="微軟正黑體" w:hAnsi="微軟正黑體" w:hint="eastAsia"/>
          <w:color w:val="444444"/>
          <w:spacing w:val="15"/>
          <w:sz w:val="28"/>
          <w:szCs w:val="28"/>
          <w:shd w:val="clear" w:color="auto" w:fill="FFFFFF"/>
        </w:rPr>
        <w:t>地方、法規</w:t>
      </w:r>
      <w:r w:rsidR="008E7BCC">
        <w:rPr>
          <w:rFonts w:ascii="微軟正黑體" w:eastAsia="微軟正黑體" w:hAnsi="微軟正黑體" w:hint="eastAsia"/>
          <w:color w:val="444444"/>
          <w:spacing w:val="15"/>
          <w:sz w:val="28"/>
          <w:szCs w:val="28"/>
          <w:shd w:val="clear" w:color="auto" w:fill="FFFFFF"/>
        </w:rPr>
        <w:t>和</w:t>
      </w:r>
      <w:r w:rsidR="002810E0" w:rsidRPr="0056088A">
        <w:rPr>
          <w:rFonts w:ascii="微軟正黑體" w:eastAsia="微軟正黑體" w:hAnsi="微軟正黑體" w:hint="eastAsia"/>
          <w:color w:val="444444"/>
          <w:spacing w:val="15"/>
          <w:sz w:val="28"/>
          <w:szCs w:val="28"/>
          <w:shd w:val="clear" w:color="auto" w:fill="FFFFFF"/>
        </w:rPr>
        <w:t>現況</w:t>
      </w:r>
      <w:r w:rsidR="00F6771A">
        <w:rPr>
          <w:rFonts w:ascii="微軟正黑體" w:eastAsia="微軟正黑體" w:hAnsi="微軟正黑體" w:hint="eastAsia"/>
          <w:color w:val="444444"/>
          <w:spacing w:val="15"/>
          <w:sz w:val="28"/>
          <w:szCs w:val="28"/>
          <w:shd w:val="clear" w:color="auto" w:fill="FFFFFF"/>
        </w:rPr>
        <w:t>之</w:t>
      </w:r>
      <w:r w:rsidR="002810E0" w:rsidRPr="0056088A">
        <w:rPr>
          <w:rFonts w:ascii="微軟正黑體" w:eastAsia="微軟正黑體" w:hAnsi="微軟正黑體" w:hint="eastAsia"/>
          <w:color w:val="444444"/>
          <w:spacing w:val="15"/>
          <w:sz w:val="28"/>
          <w:szCs w:val="28"/>
          <w:shd w:val="clear" w:color="auto" w:fill="FFFFFF"/>
        </w:rPr>
        <w:t>間的落差如何填補，</w:t>
      </w:r>
      <w:r w:rsidRPr="0056088A">
        <w:rPr>
          <w:rFonts w:ascii="微軟正黑體" w:eastAsia="微軟正黑體" w:hAnsi="微軟正黑體" w:hint="eastAsia"/>
          <w:color w:val="444444"/>
          <w:spacing w:val="15"/>
          <w:sz w:val="28"/>
          <w:szCs w:val="28"/>
          <w:shd w:val="clear" w:color="auto" w:fill="FFFFFF"/>
        </w:rPr>
        <w:t>鑑往知來，從</w:t>
      </w:r>
      <w:r w:rsidR="008E7BCC">
        <w:rPr>
          <w:rFonts w:ascii="微軟正黑體" w:eastAsia="微軟正黑體" w:hAnsi="微軟正黑體" w:hint="eastAsia"/>
          <w:color w:val="444444"/>
          <w:spacing w:val="15"/>
          <w:sz w:val="28"/>
          <w:szCs w:val="28"/>
          <w:shd w:val="clear" w:color="auto" w:fill="FFFFFF"/>
        </w:rPr>
        <w:t>台灣</w:t>
      </w:r>
      <w:r w:rsidR="0056088A">
        <w:rPr>
          <w:rFonts w:ascii="微軟正黑體" w:eastAsia="微軟正黑體" w:hAnsi="微軟正黑體" w:hint="eastAsia"/>
          <w:color w:val="444444"/>
          <w:spacing w:val="15"/>
          <w:sz w:val="28"/>
          <w:szCs w:val="28"/>
          <w:shd w:val="clear" w:color="auto" w:fill="FFFFFF"/>
        </w:rPr>
        <w:t>曾經是</w:t>
      </w:r>
      <w:r w:rsidR="0056088A" w:rsidRPr="0056088A">
        <w:rPr>
          <w:rFonts w:ascii="微軟正黑體" w:eastAsia="微軟正黑體" w:hAnsi="微軟正黑體" w:hint="eastAsia"/>
          <w:color w:val="000000" w:themeColor="text1"/>
          <w:sz w:val="28"/>
          <w:szCs w:val="28"/>
        </w:rPr>
        <w:t>農業移工送出國的歷史經驗中，或許可以找到一些答案。</w:t>
      </w:r>
    </w:p>
    <w:p w:rsidR="00F6771A" w:rsidRPr="008E7BCC" w:rsidRDefault="00F6771A" w:rsidP="0056088A">
      <w:pPr>
        <w:spacing w:line="560" w:lineRule="exact"/>
        <w:rPr>
          <w:rFonts w:ascii="微軟正黑體" w:eastAsia="微軟正黑體" w:hAnsi="微軟正黑體"/>
          <w:color w:val="000000" w:themeColor="text1"/>
          <w:sz w:val="28"/>
          <w:szCs w:val="28"/>
        </w:rPr>
      </w:pPr>
    </w:p>
    <w:p w:rsidR="00F6771A" w:rsidRPr="00D73AE2" w:rsidRDefault="00F6771A" w:rsidP="0056088A">
      <w:pPr>
        <w:spacing w:line="560" w:lineRule="exact"/>
        <w:rPr>
          <w:rFonts w:ascii="微軟正黑體" w:eastAsia="微軟正黑體" w:hAnsi="微軟正黑體"/>
          <w:color w:val="000000" w:themeColor="text1"/>
          <w:sz w:val="28"/>
          <w:szCs w:val="28"/>
        </w:rPr>
      </w:pPr>
      <w:r w:rsidRPr="00D73AE2">
        <w:rPr>
          <w:rFonts w:ascii="微軟正黑體" w:eastAsia="微軟正黑體" w:hAnsi="微軟正黑體" w:hint="eastAsia"/>
          <w:color w:val="000000" w:themeColor="text1"/>
          <w:sz w:val="28"/>
          <w:szCs w:val="28"/>
        </w:rPr>
        <w:t>作者</w:t>
      </w:r>
      <w:r w:rsidR="00C35FCB" w:rsidRPr="00D73AE2">
        <w:rPr>
          <w:rFonts w:ascii="微軟正黑體" w:eastAsia="微軟正黑體" w:hAnsi="微軟正黑體" w:hint="eastAsia"/>
          <w:color w:val="000000" w:themeColor="text1"/>
          <w:sz w:val="28"/>
          <w:szCs w:val="28"/>
        </w:rPr>
        <w:t>:</w:t>
      </w:r>
      <w:r w:rsidRPr="00D73AE2">
        <w:rPr>
          <w:rFonts w:ascii="微軟正黑體" w:eastAsia="微軟正黑體" w:hAnsi="微軟正黑體" w:hint="eastAsia"/>
          <w:color w:val="000000" w:themeColor="text1"/>
          <w:sz w:val="28"/>
          <w:szCs w:val="28"/>
        </w:rPr>
        <w:t xml:space="preserve"> 邱琡雯</w:t>
      </w:r>
    </w:p>
    <w:p w:rsidR="00F6771A" w:rsidRPr="00D73AE2" w:rsidRDefault="00C35FCB" w:rsidP="0056088A">
      <w:pPr>
        <w:spacing w:line="560" w:lineRule="exact"/>
        <w:rPr>
          <w:rFonts w:ascii="微軟正黑體" w:eastAsia="微軟正黑體" w:hAnsi="微軟正黑體"/>
          <w:sz w:val="28"/>
          <w:szCs w:val="28"/>
        </w:rPr>
      </w:pPr>
      <w:r w:rsidRPr="00D73AE2">
        <w:rPr>
          <w:rFonts w:ascii="微軟正黑體" w:eastAsia="微軟正黑體" w:hAnsi="微軟正黑體" w:hint="eastAsia"/>
          <w:color w:val="000000" w:themeColor="text1"/>
          <w:sz w:val="28"/>
          <w:szCs w:val="28"/>
        </w:rPr>
        <w:t>職稱:</w:t>
      </w:r>
      <w:r w:rsidRPr="00D73AE2">
        <w:rPr>
          <w:rFonts w:ascii="微軟正黑體" w:eastAsia="微軟正黑體" w:hAnsi="微軟正黑體"/>
          <w:color w:val="000000" w:themeColor="text1"/>
          <w:sz w:val="28"/>
          <w:szCs w:val="28"/>
        </w:rPr>
        <w:t xml:space="preserve"> </w:t>
      </w:r>
      <w:r w:rsidRPr="00D73AE2">
        <w:rPr>
          <w:rFonts w:ascii="微軟正黑體" w:eastAsia="微軟正黑體" w:hAnsi="微軟正黑體"/>
          <w:sz w:val="28"/>
          <w:szCs w:val="28"/>
        </w:rPr>
        <w:t>南華大學</w:t>
      </w:r>
      <w:r w:rsidRPr="00D73AE2">
        <w:rPr>
          <w:rFonts w:ascii="微軟正黑體" w:eastAsia="微軟正黑體" w:hAnsi="微軟正黑體" w:hint="eastAsia"/>
          <w:sz w:val="28"/>
          <w:szCs w:val="28"/>
        </w:rPr>
        <w:t xml:space="preserve">國際事務與企業學系 </w:t>
      </w:r>
      <w:r w:rsidRPr="00D73AE2">
        <w:rPr>
          <w:rFonts w:ascii="微軟正黑體" w:eastAsia="微軟正黑體" w:hAnsi="微軟正黑體"/>
          <w:sz w:val="28"/>
          <w:szCs w:val="28"/>
        </w:rPr>
        <w:t>教授</w:t>
      </w:r>
    </w:p>
    <w:p w:rsidR="00C35FCB" w:rsidRPr="00D73AE2" w:rsidRDefault="00C35FCB" w:rsidP="00C35FCB">
      <w:pPr>
        <w:spacing w:before="100" w:beforeAutospacing="1" w:after="100" w:afterAutospacing="1" w:line="260" w:lineRule="exact"/>
        <w:ind w:left="280" w:rightChars="-214" w:right="-514" w:hangingChars="100" w:hanging="280"/>
        <w:jc w:val="both"/>
        <w:rPr>
          <w:rFonts w:ascii="微軟正黑體" w:eastAsia="微軟正黑體" w:hAnsi="微軟正黑體"/>
          <w:sz w:val="28"/>
          <w:szCs w:val="28"/>
        </w:rPr>
      </w:pPr>
      <w:r w:rsidRPr="00D73AE2">
        <w:rPr>
          <w:rFonts w:ascii="微軟正黑體" w:eastAsia="微軟正黑體" w:hAnsi="微軟正黑體"/>
          <w:sz w:val="28"/>
          <w:szCs w:val="28"/>
        </w:rPr>
        <w:t>62249嘉義縣大林鎮南華路1段55號</w:t>
      </w:r>
      <w:r w:rsidR="00D73AE2" w:rsidRPr="00D73AE2">
        <w:rPr>
          <w:rFonts w:ascii="微軟正黑體" w:eastAsia="微軟正黑體" w:hAnsi="微軟正黑體" w:hint="eastAsia"/>
          <w:sz w:val="28"/>
          <w:szCs w:val="28"/>
        </w:rPr>
        <w:t xml:space="preserve"> </w:t>
      </w:r>
      <w:r w:rsidRPr="00D73AE2">
        <w:rPr>
          <w:rFonts w:ascii="微軟正黑體" w:eastAsia="微軟正黑體" w:hAnsi="微軟正黑體"/>
          <w:color w:val="000000"/>
          <w:sz w:val="28"/>
          <w:szCs w:val="28"/>
        </w:rPr>
        <w:t>南華大學</w:t>
      </w:r>
      <w:r w:rsidRPr="00D73AE2">
        <w:rPr>
          <w:rFonts w:ascii="微軟正黑體" w:eastAsia="微軟正黑體" w:hAnsi="微軟正黑體"/>
          <w:sz w:val="28"/>
          <w:szCs w:val="28"/>
        </w:rPr>
        <w:t>國際事務</w:t>
      </w:r>
      <w:r w:rsidRPr="00D73AE2">
        <w:rPr>
          <w:rFonts w:ascii="微軟正黑體" w:eastAsia="微軟正黑體" w:hAnsi="微軟正黑體" w:hint="eastAsia"/>
          <w:sz w:val="28"/>
          <w:szCs w:val="28"/>
        </w:rPr>
        <w:t>與企業</w:t>
      </w:r>
      <w:r w:rsidRPr="00D73AE2">
        <w:rPr>
          <w:rFonts w:ascii="微軟正黑體" w:eastAsia="微軟正黑體" w:hAnsi="微軟正黑體"/>
          <w:sz w:val="28"/>
          <w:szCs w:val="28"/>
        </w:rPr>
        <w:t>學系</w:t>
      </w:r>
    </w:p>
    <w:p w:rsidR="007660F9" w:rsidRPr="00D73AE2" w:rsidRDefault="00C35FCB" w:rsidP="00C35FCB">
      <w:pPr>
        <w:autoSpaceDE w:val="0"/>
        <w:autoSpaceDN w:val="0"/>
        <w:spacing w:line="260" w:lineRule="exact"/>
        <w:rPr>
          <w:rFonts w:ascii="微軟正黑體" w:eastAsia="微軟正黑體" w:hAnsi="微軟正黑體"/>
          <w:sz w:val="28"/>
          <w:szCs w:val="28"/>
        </w:rPr>
      </w:pPr>
      <w:r w:rsidRPr="00D73AE2">
        <w:rPr>
          <w:rFonts w:ascii="微軟正黑體" w:eastAsia="微軟正黑體" w:hAnsi="微軟正黑體"/>
          <w:sz w:val="28"/>
          <w:szCs w:val="28"/>
        </w:rPr>
        <w:t>Tel：</w:t>
      </w:r>
      <w:r w:rsidR="007660F9" w:rsidRPr="00D73AE2">
        <w:rPr>
          <w:rFonts w:ascii="微軟正黑體" w:eastAsia="微軟正黑體" w:hAnsi="微軟正黑體" w:hint="eastAsia"/>
          <w:sz w:val="28"/>
          <w:szCs w:val="28"/>
        </w:rPr>
        <w:t>0984-381</w:t>
      </w:r>
      <w:r w:rsidR="007660F9" w:rsidRPr="00D73AE2">
        <w:rPr>
          <w:rFonts w:ascii="微軟正黑體" w:eastAsia="微軟正黑體" w:hAnsi="微軟正黑體"/>
          <w:sz w:val="28"/>
          <w:szCs w:val="28"/>
        </w:rPr>
        <w:t>-</w:t>
      </w:r>
      <w:r w:rsidR="007660F9" w:rsidRPr="00D73AE2">
        <w:rPr>
          <w:rFonts w:ascii="微軟正黑體" w:eastAsia="微軟正黑體" w:hAnsi="微軟正黑體" w:hint="eastAsia"/>
          <w:sz w:val="28"/>
          <w:szCs w:val="28"/>
        </w:rPr>
        <w:t>390</w:t>
      </w:r>
      <w:r w:rsidR="007660F9" w:rsidRPr="00D73AE2">
        <w:rPr>
          <w:rFonts w:ascii="微軟正黑體" w:eastAsia="微軟正黑體" w:hAnsi="微軟正黑體"/>
          <w:sz w:val="28"/>
          <w:szCs w:val="28"/>
        </w:rPr>
        <w:t xml:space="preserve">  </w:t>
      </w:r>
      <w:r w:rsidR="00D73AE2">
        <w:rPr>
          <w:rFonts w:ascii="微軟正黑體" w:eastAsia="微軟正黑體" w:hAnsi="微軟正黑體"/>
          <w:sz w:val="28"/>
          <w:szCs w:val="28"/>
        </w:rPr>
        <w:t xml:space="preserve"> 02-27556869</w:t>
      </w:r>
    </w:p>
    <w:p w:rsidR="007660F9" w:rsidRPr="00D73AE2" w:rsidRDefault="007660F9" w:rsidP="00C35FCB">
      <w:pPr>
        <w:autoSpaceDE w:val="0"/>
        <w:autoSpaceDN w:val="0"/>
        <w:spacing w:line="260" w:lineRule="exact"/>
        <w:rPr>
          <w:rFonts w:ascii="微軟正黑體" w:eastAsia="微軟正黑體" w:hAnsi="微軟正黑體"/>
          <w:sz w:val="28"/>
          <w:szCs w:val="28"/>
        </w:rPr>
      </w:pPr>
    </w:p>
    <w:p w:rsidR="00C35FCB" w:rsidRPr="00D73AE2" w:rsidRDefault="00FB6CCA" w:rsidP="00C35FCB">
      <w:pPr>
        <w:autoSpaceDE w:val="0"/>
        <w:autoSpaceDN w:val="0"/>
        <w:spacing w:line="260" w:lineRule="exact"/>
        <w:rPr>
          <w:rFonts w:ascii="微軟正黑體" w:eastAsia="微軟正黑體" w:hAnsi="微軟正黑體"/>
          <w:sz w:val="28"/>
          <w:szCs w:val="28"/>
        </w:rPr>
      </w:pPr>
      <w:hyperlink r:id="rId8" w:history="1">
        <w:r w:rsidR="00C35FCB" w:rsidRPr="00D73AE2">
          <w:rPr>
            <w:rStyle w:val="ab"/>
            <w:rFonts w:ascii="微軟正黑體" w:eastAsia="微軟正黑體" w:hAnsi="微軟正黑體"/>
            <w:sz w:val="28"/>
            <w:szCs w:val="28"/>
          </w:rPr>
          <w:t>swchiu@mail.nhu.edu.tw</w:t>
        </w:r>
      </w:hyperlink>
      <w:r w:rsidR="00C35FCB" w:rsidRPr="00D73AE2">
        <w:rPr>
          <w:rFonts w:ascii="微軟正黑體" w:eastAsia="微軟正黑體" w:hAnsi="微軟正黑體"/>
          <w:sz w:val="28"/>
          <w:szCs w:val="28"/>
        </w:rPr>
        <w:t xml:space="preserve"> </w:t>
      </w:r>
      <w:r w:rsidR="00C35FCB" w:rsidRPr="00D73AE2">
        <w:rPr>
          <w:rFonts w:ascii="微軟正黑體" w:eastAsia="微軟正黑體" w:hAnsi="微軟正黑體" w:hint="eastAsia"/>
          <w:sz w:val="28"/>
          <w:szCs w:val="28"/>
        </w:rPr>
        <w:t xml:space="preserve"> </w:t>
      </w:r>
      <w:hyperlink r:id="rId9" w:history="1">
        <w:r w:rsidR="00C35FCB" w:rsidRPr="00D73AE2">
          <w:rPr>
            <w:rStyle w:val="ab"/>
            <w:rFonts w:ascii="微軟正黑體" w:eastAsia="微軟正黑體" w:hAnsi="微軟正黑體"/>
            <w:sz w:val="28"/>
            <w:szCs w:val="28"/>
          </w:rPr>
          <w:t>swchiu59@gmail.com</w:t>
        </w:r>
      </w:hyperlink>
    </w:p>
    <w:p w:rsidR="00C35FCB" w:rsidRPr="00C35FCB" w:rsidRDefault="00C35FCB" w:rsidP="0056088A">
      <w:pPr>
        <w:spacing w:line="560" w:lineRule="exact"/>
        <w:rPr>
          <w:rFonts w:ascii="微軟正黑體" w:eastAsia="微軟正黑體" w:hAnsi="微軟正黑體"/>
          <w:color w:val="444444"/>
          <w:spacing w:val="15"/>
          <w:sz w:val="28"/>
          <w:szCs w:val="28"/>
          <w:shd w:val="clear" w:color="auto" w:fill="FFFFFF"/>
        </w:rPr>
      </w:pPr>
    </w:p>
    <w:p w:rsidR="002810E0" w:rsidRPr="0056088A" w:rsidRDefault="002810E0" w:rsidP="00217CAE">
      <w:pPr>
        <w:spacing w:line="560" w:lineRule="exact"/>
        <w:rPr>
          <w:rFonts w:ascii="微軟正黑體" w:eastAsia="微軟正黑體" w:hAnsi="微軟正黑體"/>
          <w:color w:val="444444"/>
          <w:spacing w:val="15"/>
          <w:sz w:val="28"/>
          <w:szCs w:val="28"/>
          <w:shd w:val="clear" w:color="auto" w:fill="FFFFFF"/>
        </w:rPr>
      </w:pPr>
    </w:p>
    <w:p w:rsidR="00980E3A" w:rsidRPr="0056088A" w:rsidRDefault="00980E3A" w:rsidP="00217CAE">
      <w:pPr>
        <w:spacing w:line="560" w:lineRule="exact"/>
        <w:rPr>
          <w:rFonts w:ascii="微軟正黑體" w:eastAsia="微軟正黑體" w:hAnsi="微軟正黑體"/>
          <w:color w:val="000000" w:themeColor="text1"/>
          <w:sz w:val="28"/>
          <w:szCs w:val="28"/>
        </w:rPr>
      </w:pPr>
    </w:p>
    <w:sectPr w:rsidR="00980E3A" w:rsidRPr="0056088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CA" w:rsidRDefault="00FB6CCA" w:rsidP="00E41958">
      <w:r>
        <w:separator/>
      </w:r>
    </w:p>
  </w:endnote>
  <w:endnote w:type="continuationSeparator" w:id="0">
    <w:p w:rsidR="00FB6CCA" w:rsidRDefault="00FB6CCA" w:rsidP="00E4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85354"/>
      <w:docPartObj>
        <w:docPartGallery w:val="Page Numbers (Bottom of Page)"/>
        <w:docPartUnique/>
      </w:docPartObj>
    </w:sdtPr>
    <w:sdtEndPr/>
    <w:sdtContent>
      <w:p w:rsidR="00183A25" w:rsidRDefault="00183A25">
        <w:pPr>
          <w:pStyle w:val="a9"/>
          <w:jc w:val="center"/>
        </w:pPr>
        <w:r>
          <w:fldChar w:fldCharType="begin"/>
        </w:r>
        <w:r>
          <w:instrText>PAGE   \* MERGEFORMAT</w:instrText>
        </w:r>
        <w:r>
          <w:fldChar w:fldCharType="separate"/>
        </w:r>
        <w:r w:rsidR="004F5895" w:rsidRPr="004F5895">
          <w:rPr>
            <w:noProof/>
            <w:lang w:val="zh-TW"/>
          </w:rPr>
          <w:t>3</w:t>
        </w:r>
        <w:r>
          <w:fldChar w:fldCharType="end"/>
        </w:r>
      </w:p>
    </w:sdtContent>
  </w:sdt>
  <w:p w:rsidR="00183A25" w:rsidRDefault="00183A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CA" w:rsidRDefault="00FB6CCA" w:rsidP="00E41958">
      <w:r>
        <w:separator/>
      </w:r>
    </w:p>
  </w:footnote>
  <w:footnote w:type="continuationSeparator" w:id="0">
    <w:p w:rsidR="00FB6CCA" w:rsidRDefault="00FB6CCA" w:rsidP="00E41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8"/>
    <w:rsid w:val="0001609A"/>
    <w:rsid w:val="00016244"/>
    <w:rsid w:val="000D450E"/>
    <w:rsid w:val="00115CA8"/>
    <w:rsid w:val="00183A25"/>
    <w:rsid w:val="00217CAE"/>
    <w:rsid w:val="002810E0"/>
    <w:rsid w:val="00414975"/>
    <w:rsid w:val="00471841"/>
    <w:rsid w:val="004F5895"/>
    <w:rsid w:val="0056088A"/>
    <w:rsid w:val="0059051C"/>
    <w:rsid w:val="00616266"/>
    <w:rsid w:val="00686F8B"/>
    <w:rsid w:val="007660F9"/>
    <w:rsid w:val="007D5E03"/>
    <w:rsid w:val="00810D43"/>
    <w:rsid w:val="00892488"/>
    <w:rsid w:val="008E7BCC"/>
    <w:rsid w:val="00980E3A"/>
    <w:rsid w:val="009A6108"/>
    <w:rsid w:val="00A303FA"/>
    <w:rsid w:val="00A62393"/>
    <w:rsid w:val="00A74013"/>
    <w:rsid w:val="00A922B5"/>
    <w:rsid w:val="00B673DA"/>
    <w:rsid w:val="00B84395"/>
    <w:rsid w:val="00C35FCB"/>
    <w:rsid w:val="00C60300"/>
    <w:rsid w:val="00D73AE2"/>
    <w:rsid w:val="00E41958"/>
    <w:rsid w:val="00EB0F3C"/>
    <w:rsid w:val="00F6771A"/>
    <w:rsid w:val="00F84902"/>
    <w:rsid w:val="00FB6CCA"/>
    <w:rsid w:val="00FD7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D0AF5-741E-49E0-8233-31DB219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108"/>
    <w:rPr>
      <w:b/>
      <w:bCs/>
    </w:rPr>
  </w:style>
  <w:style w:type="paragraph" w:styleId="a4">
    <w:name w:val="footnote text"/>
    <w:basedOn w:val="a"/>
    <w:link w:val="a5"/>
    <w:semiHidden/>
    <w:rsid w:val="00E41958"/>
    <w:pPr>
      <w:snapToGrid w:val="0"/>
    </w:pPr>
    <w:rPr>
      <w:rFonts w:ascii="Times New Roman" w:eastAsia="新細明體" w:hAnsi="Times New Roman" w:cs="Times New Roman"/>
      <w:sz w:val="20"/>
      <w:szCs w:val="20"/>
    </w:rPr>
  </w:style>
  <w:style w:type="character" w:customStyle="1" w:styleId="a5">
    <w:name w:val="註腳文字 字元"/>
    <w:basedOn w:val="a0"/>
    <w:link w:val="a4"/>
    <w:semiHidden/>
    <w:rsid w:val="00E41958"/>
    <w:rPr>
      <w:rFonts w:ascii="Times New Roman" w:eastAsia="新細明體" w:hAnsi="Times New Roman" w:cs="Times New Roman"/>
      <w:sz w:val="20"/>
      <w:szCs w:val="20"/>
    </w:rPr>
  </w:style>
  <w:style w:type="character" w:styleId="a6">
    <w:name w:val="footnote reference"/>
    <w:basedOn w:val="a0"/>
    <w:semiHidden/>
    <w:rsid w:val="00E41958"/>
    <w:rPr>
      <w:vertAlign w:val="superscript"/>
    </w:rPr>
  </w:style>
  <w:style w:type="character" w:customStyle="1" w:styleId="storytitle1">
    <w:name w:val="story_title1"/>
    <w:basedOn w:val="a0"/>
    <w:rsid w:val="00E41958"/>
    <w:rPr>
      <w:rFonts w:ascii="Verdana" w:hAnsi="Verdana" w:hint="default"/>
      <w:b/>
      <w:bCs/>
      <w:color w:val="FF8000"/>
      <w:sz w:val="24"/>
      <w:szCs w:val="24"/>
    </w:rPr>
  </w:style>
  <w:style w:type="paragraph" w:styleId="a7">
    <w:name w:val="header"/>
    <w:basedOn w:val="a"/>
    <w:link w:val="a8"/>
    <w:uiPriority w:val="99"/>
    <w:unhideWhenUsed/>
    <w:rsid w:val="00183A25"/>
    <w:pPr>
      <w:tabs>
        <w:tab w:val="center" w:pos="4153"/>
        <w:tab w:val="right" w:pos="8306"/>
      </w:tabs>
      <w:snapToGrid w:val="0"/>
    </w:pPr>
    <w:rPr>
      <w:sz w:val="20"/>
      <w:szCs w:val="20"/>
    </w:rPr>
  </w:style>
  <w:style w:type="character" w:customStyle="1" w:styleId="a8">
    <w:name w:val="頁首 字元"/>
    <w:basedOn w:val="a0"/>
    <w:link w:val="a7"/>
    <w:uiPriority w:val="99"/>
    <w:rsid w:val="00183A25"/>
    <w:rPr>
      <w:sz w:val="20"/>
      <w:szCs w:val="20"/>
    </w:rPr>
  </w:style>
  <w:style w:type="paragraph" w:styleId="a9">
    <w:name w:val="footer"/>
    <w:basedOn w:val="a"/>
    <w:link w:val="aa"/>
    <w:uiPriority w:val="99"/>
    <w:unhideWhenUsed/>
    <w:rsid w:val="00183A25"/>
    <w:pPr>
      <w:tabs>
        <w:tab w:val="center" w:pos="4153"/>
        <w:tab w:val="right" w:pos="8306"/>
      </w:tabs>
      <w:snapToGrid w:val="0"/>
    </w:pPr>
    <w:rPr>
      <w:sz w:val="20"/>
      <w:szCs w:val="20"/>
    </w:rPr>
  </w:style>
  <w:style w:type="character" w:customStyle="1" w:styleId="aa">
    <w:name w:val="頁尾 字元"/>
    <w:basedOn w:val="a0"/>
    <w:link w:val="a9"/>
    <w:uiPriority w:val="99"/>
    <w:rsid w:val="00183A25"/>
    <w:rPr>
      <w:sz w:val="20"/>
      <w:szCs w:val="20"/>
    </w:rPr>
  </w:style>
  <w:style w:type="character" w:styleId="ab">
    <w:name w:val="Hyperlink"/>
    <w:rsid w:val="00C35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chiu@mail.nhu.edu.tw" TargetMode="External"/><Relationship Id="rId3" Type="http://schemas.openxmlformats.org/officeDocument/2006/relationships/webSettings" Target="webSettings.xml"/><Relationship Id="rId7" Type="http://schemas.openxmlformats.org/officeDocument/2006/relationships/hyperlink" Target="https://udn.com/search/tagging/2/%E8%BE%B2%E6%A5%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dn.com/search/tagging/2/%E8%BE%B2%E6%A5%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wchiu59@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shwu-wen</dc:creator>
  <cp:keywords/>
  <dc:description/>
  <cp:lastModifiedBy>shwu-wen</cp:lastModifiedBy>
  <cp:revision>2</cp:revision>
  <dcterms:created xsi:type="dcterms:W3CDTF">2018-09-17T23:55:00Z</dcterms:created>
  <dcterms:modified xsi:type="dcterms:W3CDTF">2018-09-17T23:55:00Z</dcterms:modified>
</cp:coreProperties>
</file>